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4, 2024</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2024 VMCA Ballot, Wes Robertson started an email communication with the Executive Board of the Virginia Mosquito Control Association on January 4, 2024 at 11:32am.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members included in the email communication were Past President Wes Robertson, President Elect (Acting President)  Karen Akaratovic, Vice President Lauren Lochstampfor, First Vice President Addie Weddle, Secretary/Treasurer Jay Kiser, Industry Representative Interim Zach Cohen, and MAMCA Representative Tim DuBois.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 email communication stated:</w:t>
      </w:r>
    </w:p>
    <w:p w:rsidR="00000000" w:rsidDel="00000000" w:rsidP="00000000" w:rsidRDefault="00000000" w:rsidRPr="00000000" w14:paraId="00000008">
      <w:pPr>
        <w:shd w:fill="ffffff" w:val="clear"/>
        <w:spacing w:after="240" w:before="240" w:lineRule="auto"/>
        <w:ind w:left="720" w:firstLine="0"/>
        <w:rPr>
          <w:rFonts w:ascii="Times New Roman" w:cs="Times New Roman" w:eastAsia="Times New Roman" w:hAnsi="Times New Roman"/>
          <w:color w:val="222222"/>
          <w:sz w:val="22"/>
          <w:szCs w:val="22"/>
        </w:rPr>
      </w:pPr>
      <w:r w:rsidDel="00000000" w:rsidR="00000000" w:rsidRPr="00000000">
        <w:rPr>
          <w:rFonts w:ascii="Times New Roman" w:cs="Times New Roman" w:eastAsia="Times New Roman" w:hAnsi="Times New Roman"/>
          <w:color w:val="222222"/>
          <w:sz w:val="22"/>
          <w:szCs w:val="22"/>
          <w:rtl w:val="0"/>
        </w:rPr>
        <w:t xml:space="preserve">Please find the completed ballot attached. The formatting may be off (due to my IPad) unless you open it in Microsoft Word.  Let me know if you have issues. I would like to call for a motion to approve the ballot pending there are no changes necessary.</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Kiser</w:t>
      </w:r>
      <w:r w:rsidDel="00000000" w:rsidR="00000000" w:rsidRPr="00000000">
        <w:rPr>
          <w:rFonts w:ascii="Times New Roman" w:cs="Times New Roman" w:eastAsia="Times New Roman" w:hAnsi="Times New Roman"/>
          <w:sz w:val="24"/>
          <w:szCs w:val="24"/>
          <w:rtl w:val="0"/>
        </w:rPr>
        <w:t xml:space="preserve"> made a motion, seconded by Lauren Lochstampfor, to accept the ballot presented to the board by Wes, with the stipulation that the word “rank” before each candidate’s name is deleted.  During discussion, Karen suggested “the quotation marks around Katherine’s bio should be taken out.” Wes said he will make these changes.  There was no more discussion, All voting members in favor, none opposed.  Motion carried 1/8/2024 at 8:57am.  Karen asked Wes to, “please make the changes as noted and send the updated ballot to Elections Committee (Penny) asap today.” Wes replied, “ Already done!”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Kiser</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Secretary/Treasurer VMCA</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pgSz w:h="15840" w:w="12240" w:orient="portrait"/>
      <w:pgMar w:bottom="990" w:top="108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Pr>
      <w:drawing>
        <wp:inline distB="0" distT="0" distL="114300" distR="114300">
          <wp:extent cx="2067560" cy="138493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7560" cy="138493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vQrMbFP+0Hl/BItFQlZePirVg==">CgMxLjA4AHIhMXM5SVVrTlN3Wk90U2EyblZGb0I1THF1d0FWUHVlZUNk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