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49" w:rsidRDefault="00447849">
      <w:pPr>
        <w:ind w:left="0" w:hanging="2"/>
        <w:jc w:val="right"/>
        <w:rPr>
          <w:rFonts w:ascii="Times New Roman" w:eastAsia="Times New Roman" w:hAnsi="Times New Roman" w:cs="Times New Roman"/>
          <w:sz w:val="24"/>
        </w:rPr>
      </w:pPr>
    </w:p>
    <w:p w:rsidR="00447849" w:rsidRDefault="00C10B81">
      <w:pPr>
        <w:ind w:left="0" w:hanging="2"/>
        <w:jc w:val="right"/>
        <w:rPr>
          <w:rFonts w:ascii="Times New Roman" w:eastAsia="Times New Roman" w:hAnsi="Times New Roman" w:cs="Times New Roman"/>
          <w:sz w:val="24"/>
        </w:rPr>
      </w:pPr>
      <w:r>
        <w:rPr>
          <w:rFonts w:ascii="Times New Roman" w:eastAsia="Times New Roman" w:hAnsi="Times New Roman" w:cs="Times New Roman"/>
          <w:sz w:val="24"/>
        </w:rPr>
        <w:t>October 23</w:t>
      </w:r>
      <w:r w:rsidR="009C65C6">
        <w:rPr>
          <w:rFonts w:ascii="Times New Roman" w:eastAsia="Times New Roman" w:hAnsi="Times New Roman" w:cs="Times New Roman"/>
          <w:sz w:val="24"/>
        </w:rPr>
        <w:t>, 2024</w:t>
      </w:r>
    </w:p>
    <w:p w:rsidR="00447849" w:rsidRDefault="00447849">
      <w:pPr>
        <w:ind w:left="0" w:hanging="2"/>
        <w:jc w:val="right"/>
        <w:rPr>
          <w:rFonts w:ascii="Times New Roman" w:eastAsia="Times New Roman" w:hAnsi="Times New Roman" w:cs="Times New Roman"/>
          <w:sz w:val="24"/>
        </w:rPr>
      </w:pPr>
    </w:p>
    <w:p w:rsidR="005157CA" w:rsidRPr="005157CA" w:rsidRDefault="005157CA" w:rsidP="005157CA">
      <w:pPr>
        <w:ind w:left="0" w:hanging="2"/>
        <w:rPr>
          <w:rFonts w:ascii="Times New Roman" w:eastAsia="Times New Roman" w:hAnsi="Times New Roman" w:cs="Times New Roman"/>
          <w:sz w:val="24"/>
        </w:rPr>
      </w:pPr>
      <w:r w:rsidRPr="005157CA">
        <w:rPr>
          <w:rFonts w:ascii="Times New Roman" w:eastAsia="Times New Roman" w:hAnsi="Times New Roman" w:cs="Times New Roman"/>
          <w:sz w:val="24"/>
        </w:rPr>
        <w:t xml:space="preserve">Regarding the </w:t>
      </w:r>
      <w:r>
        <w:rPr>
          <w:rFonts w:ascii="Times New Roman" w:eastAsia="Times New Roman" w:hAnsi="Times New Roman" w:cs="Times New Roman"/>
          <w:sz w:val="24"/>
        </w:rPr>
        <w:t>VMCA website platform’s subscription</w:t>
      </w:r>
      <w:r w:rsidRPr="005157CA">
        <w:rPr>
          <w:rFonts w:ascii="Times New Roman" w:eastAsia="Times New Roman" w:hAnsi="Times New Roman" w:cs="Times New Roman"/>
          <w:sz w:val="24"/>
        </w:rPr>
        <w:t xml:space="preserve">, Karen </w:t>
      </w:r>
      <w:proofErr w:type="spellStart"/>
      <w:r w:rsidRPr="005157CA">
        <w:rPr>
          <w:rFonts w:ascii="Times New Roman" w:eastAsia="Times New Roman" w:hAnsi="Times New Roman" w:cs="Times New Roman"/>
          <w:sz w:val="24"/>
        </w:rPr>
        <w:t>Akaratovic</w:t>
      </w:r>
      <w:proofErr w:type="spellEnd"/>
      <w:r w:rsidRPr="005157CA">
        <w:rPr>
          <w:rFonts w:ascii="Times New Roman" w:eastAsia="Times New Roman" w:hAnsi="Times New Roman" w:cs="Times New Roman"/>
          <w:sz w:val="24"/>
        </w:rPr>
        <w:t xml:space="preserve"> sent an email communication to the Executive Board of the Virginia Mosquito Control Association on </w:t>
      </w:r>
      <w:r>
        <w:rPr>
          <w:rFonts w:ascii="Times New Roman" w:eastAsia="Times New Roman" w:hAnsi="Times New Roman" w:cs="Times New Roman"/>
          <w:sz w:val="24"/>
        </w:rPr>
        <w:t>October 23</w:t>
      </w:r>
      <w:r w:rsidRPr="005157CA">
        <w:rPr>
          <w:rFonts w:ascii="Times New Roman" w:eastAsia="Times New Roman" w:hAnsi="Times New Roman" w:cs="Times New Roman"/>
          <w:sz w:val="24"/>
        </w:rPr>
        <w:t xml:space="preserve">, 2024 at </w:t>
      </w:r>
      <w:r>
        <w:rPr>
          <w:rFonts w:ascii="Times New Roman" w:eastAsia="Times New Roman" w:hAnsi="Times New Roman" w:cs="Times New Roman"/>
          <w:sz w:val="24"/>
        </w:rPr>
        <w:t>8:2</w:t>
      </w:r>
      <w:r w:rsidRPr="005157CA">
        <w:rPr>
          <w:rFonts w:ascii="Times New Roman" w:eastAsia="Times New Roman" w:hAnsi="Times New Roman" w:cs="Times New Roman"/>
          <w:sz w:val="24"/>
        </w:rPr>
        <w:t xml:space="preserve">3 a.m. </w:t>
      </w:r>
    </w:p>
    <w:p w:rsidR="005157CA" w:rsidRPr="005157CA" w:rsidRDefault="005157CA" w:rsidP="005157CA">
      <w:pPr>
        <w:ind w:left="0" w:hanging="2"/>
        <w:rPr>
          <w:rFonts w:ascii="Times New Roman" w:eastAsia="Times New Roman" w:hAnsi="Times New Roman" w:cs="Times New Roman"/>
          <w:sz w:val="24"/>
        </w:rPr>
      </w:pPr>
    </w:p>
    <w:p w:rsidR="005157CA" w:rsidRPr="005157CA" w:rsidRDefault="005157CA" w:rsidP="005157CA">
      <w:pPr>
        <w:ind w:left="0" w:hanging="2"/>
        <w:rPr>
          <w:rFonts w:ascii="Times New Roman" w:eastAsia="Times New Roman" w:hAnsi="Times New Roman" w:cs="Times New Roman"/>
          <w:sz w:val="24"/>
        </w:rPr>
      </w:pPr>
      <w:r w:rsidRPr="005157CA">
        <w:rPr>
          <w:rFonts w:ascii="Times New Roman" w:eastAsia="Times New Roman" w:hAnsi="Times New Roman" w:cs="Times New Roman"/>
          <w:sz w:val="24"/>
        </w:rPr>
        <w:t xml:space="preserve">The board members included in the email communication were Past President Carla </w:t>
      </w:r>
      <w:proofErr w:type="spellStart"/>
      <w:r w:rsidRPr="005157CA">
        <w:rPr>
          <w:rFonts w:ascii="Times New Roman" w:eastAsia="Times New Roman" w:hAnsi="Times New Roman" w:cs="Times New Roman"/>
          <w:sz w:val="24"/>
        </w:rPr>
        <w:t>Caulkins</w:t>
      </w:r>
      <w:proofErr w:type="spellEnd"/>
      <w:r w:rsidRPr="005157CA">
        <w:rPr>
          <w:rFonts w:ascii="Times New Roman" w:eastAsia="Times New Roman" w:hAnsi="Times New Roman" w:cs="Times New Roman"/>
          <w:sz w:val="24"/>
        </w:rPr>
        <w:t xml:space="preserve">, President Elect Lauren </w:t>
      </w:r>
      <w:proofErr w:type="spellStart"/>
      <w:r w:rsidRPr="005157CA">
        <w:rPr>
          <w:rFonts w:ascii="Times New Roman" w:eastAsia="Times New Roman" w:hAnsi="Times New Roman" w:cs="Times New Roman"/>
          <w:sz w:val="24"/>
        </w:rPr>
        <w:t>Lochstampfor</w:t>
      </w:r>
      <w:proofErr w:type="spellEnd"/>
      <w:r w:rsidRPr="005157CA">
        <w:rPr>
          <w:rFonts w:ascii="Times New Roman" w:eastAsia="Times New Roman" w:hAnsi="Times New Roman" w:cs="Times New Roman"/>
          <w:sz w:val="24"/>
        </w:rPr>
        <w:t xml:space="preserve">, Vice President Janice </w:t>
      </w:r>
      <w:proofErr w:type="spellStart"/>
      <w:r w:rsidRPr="005157CA">
        <w:rPr>
          <w:rFonts w:ascii="Times New Roman" w:eastAsia="Times New Roman" w:hAnsi="Times New Roman" w:cs="Times New Roman"/>
          <w:sz w:val="24"/>
        </w:rPr>
        <w:t>Pulver</w:t>
      </w:r>
      <w:proofErr w:type="spellEnd"/>
      <w:r w:rsidRPr="005157CA">
        <w:rPr>
          <w:rFonts w:ascii="Times New Roman" w:eastAsia="Times New Roman" w:hAnsi="Times New Roman" w:cs="Times New Roman"/>
          <w:sz w:val="24"/>
        </w:rPr>
        <w:t xml:space="preserve">, Treasurer Jay Kiser, Interim Secretary Katherine Reutt, MAMCA Representative Tim DuBois, and Industry Representative Steve Molnar. </w:t>
      </w:r>
    </w:p>
    <w:p w:rsidR="005157CA" w:rsidRPr="005157CA" w:rsidRDefault="005157CA" w:rsidP="005157CA">
      <w:pPr>
        <w:ind w:left="0" w:hanging="2"/>
        <w:rPr>
          <w:rFonts w:ascii="Times New Roman" w:eastAsia="Times New Roman" w:hAnsi="Times New Roman" w:cs="Times New Roman"/>
          <w:sz w:val="24"/>
        </w:rPr>
      </w:pPr>
    </w:p>
    <w:p w:rsidR="005157CA" w:rsidRPr="005157CA" w:rsidRDefault="005157CA" w:rsidP="005157CA">
      <w:pPr>
        <w:ind w:left="0" w:hanging="2"/>
        <w:rPr>
          <w:rFonts w:ascii="Times New Roman" w:eastAsia="Times New Roman" w:hAnsi="Times New Roman" w:cs="Times New Roman"/>
          <w:sz w:val="24"/>
        </w:rPr>
      </w:pPr>
      <w:r w:rsidRPr="005157CA">
        <w:rPr>
          <w:rFonts w:ascii="Times New Roman" w:eastAsia="Times New Roman" w:hAnsi="Times New Roman" w:cs="Times New Roman"/>
          <w:sz w:val="24"/>
        </w:rPr>
        <w:t>Karen’s email communication was titled “</w:t>
      </w:r>
      <w:r>
        <w:rPr>
          <w:rFonts w:ascii="Times New Roman" w:eastAsia="Times New Roman" w:hAnsi="Times New Roman" w:cs="Times New Roman"/>
          <w:sz w:val="24"/>
        </w:rPr>
        <w:t>Motion Needed – Website auto-renewal</w:t>
      </w:r>
      <w:r w:rsidRPr="005157CA">
        <w:rPr>
          <w:rFonts w:ascii="Times New Roman" w:eastAsia="Times New Roman" w:hAnsi="Times New Roman" w:cs="Times New Roman"/>
          <w:sz w:val="24"/>
        </w:rPr>
        <w:t>,” and stated as follows:</w:t>
      </w:r>
    </w:p>
    <w:p w:rsidR="0099246A" w:rsidRDefault="0099246A" w:rsidP="005157CA">
      <w:pPr>
        <w:ind w:leftChars="0" w:left="0" w:firstLineChars="0" w:firstLine="0"/>
        <w:rPr>
          <w:rFonts w:ascii="Times New Roman" w:eastAsia="Times New Roman" w:hAnsi="Times New Roman" w:cs="Times New Roman"/>
          <w:sz w:val="20"/>
        </w:rPr>
      </w:pP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Good morning board,</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 </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Jay received an email with a notification of our website platform’s auto-renewal and the cost seemed higher than expected. The current plan is set to auto-renew on October 31 at a rate of $1,379.40 for a term of 5 years. I checked what I had written in the guidelines back in 2019 when the old site crashed and I set up this new one. Back then we received various credits and refunds for switching over so the cost was much lower ($600 for 5 years). I looked at the plans currently listed and for our purposes thought we could switch to a cheaper plan. After reaching out to customer support to confirm we would not lose any of the features we currently use, we now have the option to downgrade from our “Premium Plan” to the “Standard Plan” and the cost would be $779.40 for 5 years. I feel this is the way to go to save money and maintain the current website features we are in need of.</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 </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u w:val="single"/>
        </w:rPr>
        <w:t>I am looking for a motion to spend $779.40 to renew the website platform for the next 5 years.</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 </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I apologize for this unexpected request but it would be great to have a decision made before the renewal date of October 31.</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 </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Thank you.</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 </w:t>
      </w:r>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b/>
          <w:bCs/>
          <w:sz w:val="20"/>
        </w:rPr>
        <w:t xml:space="preserve">Karen </w:t>
      </w:r>
      <w:proofErr w:type="spellStart"/>
      <w:r w:rsidRPr="005157CA">
        <w:rPr>
          <w:rFonts w:ascii="Times New Roman" w:eastAsia="Times New Roman" w:hAnsi="Times New Roman" w:cs="Times New Roman"/>
          <w:b/>
          <w:bCs/>
          <w:sz w:val="20"/>
        </w:rPr>
        <w:t>Akaratovic</w:t>
      </w:r>
      <w:proofErr w:type="spellEnd"/>
    </w:p>
    <w:p w:rsidR="005157CA" w:rsidRPr="005157CA" w:rsidRDefault="005157CA" w:rsidP="005157CA">
      <w:pPr>
        <w:ind w:leftChars="0" w:left="0" w:firstLineChars="0" w:firstLine="0"/>
        <w:rPr>
          <w:rFonts w:ascii="Times New Roman" w:eastAsia="Times New Roman" w:hAnsi="Times New Roman" w:cs="Times New Roman"/>
          <w:sz w:val="20"/>
        </w:rPr>
      </w:pPr>
      <w:r w:rsidRPr="005157CA">
        <w:rPr>
          <w:rFonts w:ascii="Times New Roman" w:eastAsia="Times New Roman" w:hAnsi="Times New Roman" w:cs="Times New Roman"/>
          <w:sz w:val="20"/>
        </w:rPr>
        <w:t>VMCA President</w:t>
      </w:r>
    </w:p>
    <w:p w:rsidR="00447849" w:rsidRDefault="00447849" w:rsidP="0099246A">
      <w:pPr>
        <w:ind w:leftChars="0" w:left="0" w:firstLineChars="0" w:firstLine="0"/>
        <w:rPr>
          <w:rFonts w:ascii="Times New Roman" w:eastAsia="Times New Roman" w:hAnsi="Times New Roman" w:cs="Times New Roman"/>
          <w:sz w:val="24"/>
        </w:rPr>
      </w:pPr>
    </w:p>
    <w:p w:rsidR="005157CA" w:rsidRDefault="005157CA">
      <w:pPr>
        <w:ind w:left="0" w:hanging="2"/>
        <w:rPr>
          <w:rFonts w:ascii="Times New Roman" w:eastAsia="Times New Roman" w:hAnsi="Times New Roman" w:cs="Times New Roman"/>
          <w:sz w:val="24"/>
        </w:rPr>
      </w:pPr>
      <w:r>
        <w:rPr>
          <w:rFonts w:ascii="Times New Roman" w:eastAsia="Times New Roman" w:hAnsi="Times New Roman" w:cs="Times New Roman"/>
          <w:sz w:val="24"/>
        </w:rPr>
        <w:t>Jay Kiser made a motion</w:t>
      </w:r>
      <w:r w:rsidR="00E63513">
        <w:rPr>
          <w:rFonts w:ascii="Times New Roman" w:eastAsia="Times New Roman" w:hAnsi="Times New Roman" w:cs="Times New Roman"/>
          <w:sz w:val="24"/>
        </w:rPr>
        <w:t xml:space="preserve">, seconded by Carla </w:t>
      </w:r>
      <w:proofErr w:type="spellStart"/>
      <w:r w:rsidR="00E63513">
        <w:rPr>
          <w:rFonts w:ascii="Times New Roman" w:eastAsia="Times New Roman" w:hAnsi="Times New Roman" w:cs="Times New Roman"/>
          <w:sz w:val="24"/>
        </w:rPr>
        <w:t>Caulkins</w:t>
      </w:r>
      <w:proofErr w:type="spellEnd"/>
      <w:r w:rsidR="00E63513">
        <w:rPr>
          <w:rFonts w:ascii="Times New Roman" w:eastAsia="Times New Roman" w:hAnsi="Times New Roman" w:cs="Times New Roman"/>
          <w:sz w:val="24"/>
        </w:rPr>
        <w:t>,</w:t>
      </w:r>
      <w:r>
        <w:rPr>
          <w:rFonts w:ascii="Times New Roman" w:eastAsia="Times New Roman" w:hAnsi="Times New Roman" w:cs="Times New Roman"/>
          <w:sz w:val="24"/>
        </w:rPr>
        <w:t xml:space="preserve"> for the VMCA’s website committee to spend $</w:t>
      </w:r>
      <w:r w:rsidR="00E63513">
        <w:rPr>
          <w:rFonts w:ascii="Times New Roman" w:eastAsia="Times New Roman" w:hAnsi="Times New Roman" w:cs="Times New Roman"/>
          <w:sz w:val="24"/>
        </w:rPr>
        <w:t xml:space="preserve">779.40 to renew the website platform for the next five years; after this five-year term, available plans/options should be reviewed before the board makes a motion to renew. Karen asked if there was any further discussion and for all to vote who are in favor of </w:t>
      </w:r>
      <w:r w:rsidR="00541A43">
        <w:rPr>
          <w:rFonts w:ascii="Times New Roman" w:eastAsia="Times New Roman" w:hAnsi="Times New Roman" w:cs="Times New Roman"/>
          <w:sz w:val="24"/>
        </w:rPr>
        <w:t xml:space="preserve">the motion. Lauren was in favor and also asked about the features under the “Premium” plan. Karen stated the differences between what was offered in 2019 versus what the current plan packaging includes. She was only provided with the “Standard” plan after placing a call to customer service. </w:t>
      </w:r>
      <w:r w:rsidR="00541A43">
        <w:rPr>
          <w:rFonts w:ascii="Times New Roman" w:eastAsia="Times New Roman" w:hAnsi="Times New Roman" w:cs="Times New Roman"/>
          <w:sz w:val="24"/>
        </w:rPr>
        <w:t>Carla, Jay and Katherine were all in favor, with no discussion.</w:t>
      </w:r>
      <w:r w:rsidR="00541A43">
        <w:rPr>
          <w:rFonts w:ascii="Times New Roman" w:eastAsia="Times New Roman" w:hAnsi="Times New Roman" w:cs="Times New Roman"/>
          <w:sz w:val="24"/>
        </w:rPr>
        <w:t xml:space="preserve"> There was no response from all other recipients of the email. </w:t>
      </w:r>
      <w:r w:rsidR="00541A43">
        <w:rPr>
          <w:rFonts w:ascii="Times New Roman" w:eastAsia="Times New Roman" w:hAnsi="Times New Roman" w:cs="Times New Roman"/>
          <w:sz w:val="24"/>
        </w:rPr>
        <w:lastRenderedPageBreak/>
        <w:t xml:space="preserve">After hearing no opposing votes and majority in favor, Karen informed the board that the motion was carried on 10/28/2024 at 3:12 p.m. </w:t>
      </w:r>
    </w:p>
    <w:p w:rsidR="00447849" w:rsidRDefault="00447849">
      <w:pPr>
        <w:ind w:left="0" w:hanging="2"/>
        <w:rPr>
          <w:rFonts w:ascii="Times New Roman" w:eastAsia="Times New Roman" w:hAnsi="Times New Roman" w:cs="Times New Roman"/>
          <w:sz w:val="24"/>
        </w:rPr>
      </w:pPr>
      <w:bookmarkStart w:id="0" w:name="_GoBack"/>
      <w:bookmarkEnd w:id="0"/>
    </w:p>
    <w:p w:rsidR="00882BCB" w:rsidRDefault="00882BCB">
      <w:pPr>
        <w:ind w:left="0" w:hanging="2"/>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Respectfully Submitted,</w:t>
      </w:r>
    </w:p>
    <w:p w:rsidR="00447849" w:rsidRDefault="00447849" w:rsidP="008C2BC2">
      <w:pPr>
        <w:ind w:leftChars="0" w:left="0" w:firstLineChars="0" w:firstLine="0"/>
        <w:rPr>
          <w:rFonts w:ascii="Times New Roman" w:eastAsia="Times New Roman" w:hAnsi="Times New Roman" w:cs="Times New Roman"/>
          <w:sz w:val="24"/>
        </w:rPr>
      </w:pPr>
    </w:p>
    <w:p w:rsidR="00447849" w:rsidRDefault="0099246A">
      <w:pPr>
        <w:ind w:left="0" w:hanging="2"/>
        <w:rPr>
          <w:rFonts w:ascii="Times New Roman" w:eastAsia="Times New Roman" w:hAnsi="Times New Roman" w:cs="Times New Roman"/>
          <w:sz w:val="24"/>
        </w:rPr>
      </w:pPr>
      <w:r>
        <w:rPr>
          <w:rFonts w:ascii="Times New Roman" w:eastAsia="Times New Roman" w:hAnsi="Times New Roman" w:cs="Times New Roman"/>
          <w:sz w:val="24"/>
        </w:rPr>
        <w:t>Katherine Reutt</w:t>
      </w:r>
    </w:p>
    <w:p w:rsidR="00447849" w:rsidRDefault="0099246A">
      <w:pPr>
        <w:ind w:left="0" w:hanging="2"/>
      </w:pPr>
      <w:r>
        <w:rPr>
          <w:rFonts w:ascii="Times New Roman" w:eastAsia="Times New Roman" w:hAnsi="Times New Roman" w:cs="Times New Roman"/>
          <w:sz w:val="24"/>
        </w:rPr>
        <w:t xml:space="preserve">Interim </w:t>
      </w:r>
      <w:r w:rsidR="006F7652">
        <w:rPr>
          <w:rFonts w:ascii="Times New Roman" w:eastAsia="Times New Roman" w:hAnsi="Times New Roman" w:cs="Times New Roman"/>
          <w:sz w:val="24"/>
        </w:rPr>
        <w:t>Secretary VMCA</w:t>
      </w:r>
    </w:p>
    <w:sectPr w:rsidR="0044784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A1F" w:rsidRDefault="00725A1F">
      <w:pPr>
        <w:spacing w:line="240" w:lineRule="auto"/>
        <w:ind w:left="0" w:hanging="2"/>
      </w:pPr>
      <w:r>
        <w:separator/>
      </w:r>
    </w:p>
  </w:endnote>
  <w:endnote w:type="continuationSeparator" w:id="0">
    <w:p w:rsidR="00725A1F" w:rsidRDefault="00725A1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A1F" w:rsidRDefault="00725A1F">
      <w:pPr>
        <w:spacing w:line="240" w:lineRule="auto"/>
        <w:ind w:left="0" w:hanging="2"/>
      </w:pPr>
      <w:r>
        <w:separator/>
      </w:r>
    </w:p>
  </w:footnote>
  <w:footnote w:type="continuationSeparator" w:id="0">
    <w:p w:rsidR="00725A1F" w:rsidRDefault="00725A1F">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49" w:rsidRDefault="00447849">
    <w:pPr>
      <w:pBdr>
        <w:top w:val="nil"/>
        <w:left w:val="nil"/>
        <w:bottom w:val="nil"/>
        <w:right w:val="nil"/>
        <w:between w:val="nil"/>
      </w:pBdr>
      <w:tabs>
        <w:tab w:val="center" w:pos="4320"/>
        <w:tab w:val="right" w:pos="8640"/>
      </w:tabs>
      <w:spacing w:line="240" w:lineRule="auto"/>
      <w:ind w:left="0" w:hanging="2"/>
      <w:jc w:val="center"/>
      <w:rPr>
        <w:color w:val="000000"/>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49" w:rsidRDefault="006F7652">
    <w:pPr>
      <w:pBdr>
        <w:top w:val="nil"/>
        <w:left w:val="nil"/>
        <w:bottom w:val="nil"/>
        <w:right w:val="nil"/>
        <w:between w:val="nil"/>
      </w:pBdr>
      <w:tabs>
        <w:tab w:val="center" w:pos="4320"/>
        <w:tab w:val="right" w:pos="8640"/>
      </w:tabs>
      <w:spacing w:line="240" w:lineRule="auto"/>
      <w:ind w:left="0" w:hanging="2"/>
      <w:jc w:val="center"/>
      <w:rPr>
        <w:color w:val="000000"/>
        <w:szCs w:val="16"/>
      </w:rPr>
    </w:pPr>
    <w:r>
      <w:rPr>
        <w:noProof/>
        <w:color w:val="000000"/>
        <w:szCs w:val="16"/>
      </w:rPr>
      <w:drawing>
        <wp:inline distT="0" distB="0" distL="114300" distR="114300">
          <wp:extent cx="2067560" cy="1072515"/>
          <wp:effectExtent l="0" t="0" r="889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22558"/>
                  <a:stretch/>
                </pic:blipFill>
                <pic:spPr bwMode="auto">
                  <a:xfrm>
                    <a:off x="0" y="0"/>
                    <a:ext cx="2067560" cy="107251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49"/>
    <w:rsid w:val="002C5B7D"/>
    <w:rsid w:val="00447849"/>
    <w:rsid w:val="005157CA"/>
    <w:rsid w:val="00541A43"/>
    <w:rsid w:val="00550C2A"/>
    <w:rsid w:val="006F7652"/>
    <w:rsid w:val="00725A1F"/>
    <w:rsid w:val="00882BCB"/>
    <w:rsid w:val="008C2BC2"/>
    <w:rsid w:val="0099246A"/>
    <w:rsid w:val="009C65C6"/>
    <w:rsid w:val="00C10B81"/>
    <w:rsid w:val="00DE5372"/>
    <w:rsid w:val="00E10B6D"/>
    <w:rsid w:val="00E63513"/>
    <w:rsid w:val="00E84380"/>
    <w:rsid w:val="00F75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49156-342C-4847-ACD0-77A7C8AE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szCs w:val="16"/>
    </w:rPr>
  </w:style>
  <w:style w:type="character" w:styleId="Hyperlink">
    <w:name w:val="Hyperlink"/>
    <w:rPr>
      <w:color w:val="0563C1"/>
      <w:w w:val="100"/>
      <w:position w:val="-1"/>
      <w:u w:val="single"/>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167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JlnwLNdTvA1Po0Lssri9xlD2Q==">AMUW2mXLL2L0XPCzjfHYufABITRqyvLfDfxV8c5HhQbez9sgT9REPVzVKnG+yvk7Q6nYqu5AQfjyL+lMlE1YA2hvJTt3hXP2hjP5WeN/v55evzBXMXzRLmw=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Smelser</dc:creator>
  <cp:lastModifiedBy>Katherine A. Reutt</cp:lastModifiedBy>
  <cp:revision>7</cp:revision>
  <dcterms:created xsi:type="dcterms:W3CDTF">2024-09-12T15:55:00Z</dcterms:created>
  <dcterms:modified xsi:type="dcterms:W3CDTF">2024-10-31T14:04:00Z</dcterms:modified>
</cp:coreProperties>
</file>