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DA7ED" w14:textId="57D716A3" w:rsidR="00F91C2A" w:rsidRPr="00706D6A" w:rsidRDefault="00F91C2A" w:rsidP="00706D6A">
      <w:pPr>
        <w:pStyle w:val="Title"/>
        <w:spacing w:after="480"/>
        <w:jc w:val="center"/>
        <w:rPr>
          <w:rFonts w:ascii="Times New Roman" w:eastAsiaTheme="minorHAnsi" w:hAnsi="Times New Roman" w:cs="Times New Roman"/>
          <w:b/>
          <w:bCs/>
          <w:spacing w:val="0"/>
          <w:kern w:val="0"/>
          <w:sz w:val="32"/>
          <w:szCs w:val="32"/>
          <w:u w:val="single"/>
        </w:rPr>
      </w:pPr>
      <w:r w:rsidRPr="00706D6A">
        <w:rPr>
          <w:rFonts w:ascii="Times New Roman" w:eastAsiaTheme="minorHAnsi" w:hAnsi="Times New Roman" w:cs="Times New Roman"/>
          <w:b/>
          <w:bCs/>
          <w:spacing w:val="0"/>
          <w:kern w:val="0"/>
          <w:sz w:val="32"/>
          <w:szCs w:val="32"/>
          <w:u w:val="single"/>
        </w:rPr>
        <w:t>BYLAWS OF THE OLD JEFFERSON CRIME PREVENTION</w:t>
      </w:r>
    </w:p>
    <w:p w14:paraId="2964F2B1" w14:textId="40AC86FA" w:rsidR="00F91C2A" w:rsidRPr="00706D6A" w:rsidRDefault="00F91C2A" w:rsidP="00706D6A">
      <w:pPr>
        <w:pStyle w:val="Title"/>
        <w:spacing w:after="480"/>
        <w:jc w:val="center"/>
        <w:rPr>
          <w:rFonts w:ascii="Times New Roman" w:eastAsiaTheme="minorHAnsi" w:hAnsi="Times New Roman" w:cs="Times New Roman"/>
          <w:b/>
          <w:bCs/>
          <w:spacing w:val="0"/>
          <w:kern w:val="0"/>
          <w:sz w:val="32"/>
          <w:szCs w:val="32"/>
          <w:u w:val="single"/>
        </w:rPr>
      </w:pPr>
      <w:r w:rsidRPr="00706D6A">
        <w:rPr>
          <w:rFonts w:ascii="Times New Roman" w:eastAsiaTheme="minorHAnsi" w:hAnsi="Times New Roman" w:cs="Times New Roman"/>
          <w:b/>
          <w:bCs/>
          <w:spacing w:val="0"/>
          <w:kern w:val="0"/>
          <w:sz w:val="32"/>
          <w:szCs w:val="32"/>
          <w:u w:val="single"/>
        </w:rPr>
        <w:t>AND IMPROVEMENT DISTRICT</w:t>
      </w:r>
    </w:p>
    <w:p w14:paraId="0E9E7FCB" w14:textId="20F06056" w:rsidR="00F91C2A" w:rsidRPr="00F91C2A" w:rsidRDefault="00F91C2A" w:rsidP="00F91C2A">
      <w:pPr>
        <w:pStyle w:val="Default"/>
        <w:spacing w:after="120"/>
        <w:jc w:val="center"/>
        <w:rPr>
          <w:b/>
          <w:bCs/>
          <w:color w:val="auto"/>
          <w:sz w:val="23"/>
          <w:szCs w:val="23"/>
        </w:rPr>
      </w:pPr>
      <w:r>
        <w:rPr>
          <w:b/>
          <w:bCs/>
          <w:color w:val="auto"/>
          <w:sz w:val="23"/>
          <w:szCs w:val="23"/>
        </w:rPr>
        <w:t>ARTICLE I – NAME AND AUTHORITY</w:t>
      </w:r>
    </w:p>
    <w:p w14:paraId="54126FE6" w14:textId="6D6C467F" w:rsidR="00F91C2A" w:rsidRDefault="00F91C2A" w:rsidP="00F91C2A">
      <w:pPr>
        <w:pStyle w:val="Default"/>
        <w:rPr>
          <w:color w:val="auto"/>
          <w:sz w:val="23"/>
          <w:szCs w:val="23"/>
        </w:rPr>
      </w:pPr>
      <w:r>
        <w:rPr>
          <w:color w:val="auto"/>
          <w:sz w:val="23"/>
          <w:szCs w:val="23"/>
        </w:rPr>
        <w:t xml:space="preserve">The name of this organization shall be </w:t>
      </w:r>
      <w:proofErr w:type="gramStart"/>
      <w:r>
        <w:rPr>
          <w:color w:val="auto"/>
          <w:sz w:val="23"/>
          <w:szCs w:val="23"/>
        </w:rPr>
        <w:t xml:space="preserve">the Old </w:t>
      </w:r>
      <w:r w:rsidR="002332DB">
        <w:rPr>
          <w:color w:val="auto"/>
          <w:sz w:val="23"/>
          <w:szCs w:val="23"/>
        </w:rPr>
        <w:t>Jefferson</w:t>
      </w:r>
      <w:r>
        <w:rPr>
          <w:color w:val="auto"/>
          <w:sz w:val="23"/>
          <w:szCs w:val="23"/>
        </w:rPr>
        <w:t xml:space="preserve"> Crime Prevention and</w:t>
      </w:r>
      <w:r w:rsidR="002332DB">
        <w:rPr>
          <w:color w:val="auto"/>
          <w:sz w:val="23"/>
          <w:szCs w:val="23"/>
        </w:rPr>
        <w:t xml:space="preserve"> </w:t>
      </w:r>
      <w:r>
        <w:rPr>
          <w:color w:val="auto"/>
          <w:sz w:val="23"/>
          <w:szCs w:val="23"/>
        </w:rPr>
        <w:t>Improvement District (“District”) and it shall be governed by a Board of Commissioners (hereinafter the “Board”)</w:t>
      </w:r>
      <w:proofErr w:type="gramEnd"/>
      <w:r>
        <w:rPr>
          <w:color w:val="auto"/>
          <w:sz w:val="23"/>
          <w:szCs w:val="23"/>
        </w:rPr>
        <w:t xml:space="preserve">. The District </w:t>
      </w:r>
      <w:proofErr w:type="gramStart"/>
      <w:r>
        <w:rPr>
          <w:color w:val="auto"/>
          <w:sz w:val="23"/>
          <w:szCs w:val="23"/>
        </w:rPr>
        <w:t>was created</w:t>
      </w:r>
      <w:proofErr w:type="gramEnd"/>
      <w:r>
        <w:rPr>
          <w:color w:val="auto"/>
          <w:sz w:val="23"/>
          <w:szCs w:val="23"/>
        </w:rPr>
        <w:t xml:space="preserve"> by Act No. </w:t>
      </w:r>
      <w:r w:rsidR="002332DB">
        <w:rPr>
          <w:color w:val="auto"/>
          <w:sz w:val="23"/>
          <w:szCs w:val="23"/>
        </w:rPr>
        <w:t>106</w:t>
      </w:r>
      <w:r>
        <w:rPr>
          <w:color w:val="auto"/>
          <w:sz w:val="23"/>
          <w:szCs w:val="23"/>
        </w:rPr>
        <w:t xml:space="preserve"> of the 202</w:t>
      </w:r>
      <w:r w:rsidR="002332DB">
        <w:rPr>
          <w:color w:val="auto"/>
          <w:sz w:val="23"/>
          <w:szCs w:val="23"/>
        </w:rPr>
        <w:t>2</w:t>
      </w:r>
      <w:r>
        <w:rPr>
          <w:color w:val="auto"/>
          <w:sz w:val="23"/>
          <w:szCs w:val="23"/>
        </w:rPr>
        <w:t xml:space="preserve"> Regular Session of the Louisiana Legislature and is a political subdivision of the State of Louisiana. </w:t>
      </w:r>
    </w:p>
    <w:p w14:paraId="057BE305" w14:textId="64014CE9" w:rsidR="00F91C2A" w:rsidRPr="00F91C2A" w:rsidRDefault="00F91C2A" w:rsidP="00F91C2A">
      <w:pPr>
        <w:pStyle w:val="Default"/>
        <w:spacing w:before="360" w:after="120"/>
        <w:jc w:val="center"/>
        <w:rPr>
          <w:b/>
          <w:bCs/>
          <w:color w:val="auto"/>
          <w:sz w:val="23"/>
          <w:szCs w:val="23"/>
        </w:rPr>
      </w:pPr>
      <w:r>
        <w:rPr>
          <w:b/>
          <w:bCs/>
          <w:color w:val="auto"/>
          <w:sz w:val="23"/>
          <w:szCs w:val="23"/>
        </w:rPr>
        <w:t>ARTICLE II – PURPOSE</w:t>
      </w:r>
    </w:p>
    <w:p w14:paraId="70F525E7" w14:textId="77777777" w:rsidR="00F91C2A" w:rsidRDefault="00F91C2A" w:rsidP="00F91C2A">
      <w:pPr>
        <w:pStyle w:val="Default"/>
        <w:rPr>
          <w:color w:val="auto"/>
          <w:sz w:val="23"/>
          <w:szCs w:val="23"/>
        </w:rPr>
      </w:pPr>
      <w:r>
        <w:rPr>
          <w:color w:val="auto"/>
          <w:sz w:val="23"/>
          <w:szCs w:val="23"/>
        </w:rPr>
        <w:t xml:space="preserve">Section 1: The purpose of the District shall be to aid in crime prevention, add to the security of the District residents by providing for an increase in the presence of law enforcement personnel in the District, and serve the needs of the residents of the District by funding beautification and improvements for the overall betterment of the District. </w:t>
      </w:r>
    </w:p>
    <w:p w14:paraId="544F4D6D" w14:textId="465C1C3C" w:rsidR="00F91C2A" w:rsidRDefault="00F91C2A" w:rsidP="00E30738">
      <w:pPr>
        <w:pStyle w:val="Default"/>
        <w:spacing w:before="120"/>
        <w:rPr>
          <w:color w:val="auto"/>
          <w:sz w:val="23"/>
          <w:szCs w:val="23"/>
        </w:rPr>
      </w:pPr>
      <w:r>
        <w:rPr>
          <w:color w:val="auto"/>
          <w:sz w:val="23"/>
          <w:szCs w:val="23"/>
        </w:rPr>
        <w:t xml:space="preserve">Section 2: The District shall have the powers and duties conferred upon it pursuant to </w:t>
      </w:r>
      <w:r w:rsidR="00E30738">
        <w:rPr>
          <w:color w:val="auto"/>
          <w:sz w:val="23"/>
          <w:szCs w:val="23"/>
        </w:rPr>
        <w:t xml:space="preserve">Louisiana Revised Statuses (“La RS”) </w:t>
      </w:r>
      <w:r>
        <w:rPr>
          <w:color w:val="auto"/>
          <w:sz w:val="23"/>
          <w:szCs w:val="23"/>
        </w:rPr>
        <w:t>33:9097.3</w:t>
      </w:r>
      <w:r w:rsidR="00706D6A">
        <w:rPr>
          <w:color w:val="auto"/>
          <w:sz w:val="23"/>
          <w:szCs w:val="23"/>
        </w:rPr>
        <w:t>5</w:t>
      </w:r>
      <w:r>
        <w:rPr>
          <w:color w:val="auto"/>
          <w:sz w:val="23"/>
          <w:szCs w:val="23"/>
        </w:rPr>
        <w:t xml:space="preserve">(D). </w:t>
      </w:r>
    </w:p>
    <w:p w14:paraId="54B7017D" w14:textId="04A25E1E" w:rsidR="00F91C2A" w:rsidRPr="00F91C2A" w:rsidRDefault="00F91C2A" w:rsidP="00F91C2A">
      <w:pPr>
        <w:pStyle w:val="Default"/>
        <w:spacing w:before="360" w:after="120"/>
        <w:jc w:val="center"/>
        <w:rPr>
          <w:b/>
          <w:bCs/>
          <w:color w:val="auto"/>
          <w:sz w:val="23"/>
          <w:szCs w:val="23"/>
        </w:rPr>
      </w:pPr>
      <w:r>
        <w:rPr>
          <w:b/>
          <w:bCs/>
          <w:color w:val="auto"/>
          <w:sz w:val="23"/>
          <w:szCs w:val="23"/>
        </w:rPr>
        <w:t>ARTICLE III – GOVERNANCE</w:t>
      </w:r>
    </w:p>
    <w:p w14:paraId="7A2A49BA" w14:textId="486FE720" w:rsidR="00F91C2A" w:rsidRDefault="00F91C2A" w:rsidP="00F91C2A">
      <w:pPr>
        <w:pStyle w:val="Default"/>
        <w:rPr>
          <w:color w:val="auto"/>
          <w:sz w:val="23"/>
          <w:szCs w:val="23"/>
        </w:rPr>
      </w:pPr>
      <w:r>
        <w:rPr>
          <w:color w:val="auto"/>
          <w:sz w:val="23"/>
          <w:szCs w:val="23"/>
        </w:rPr>
        <w:t xml:space="preserve">The governance of the Board shall </w:t>
      </w:r>
      <w:proofErr w:type="gramStart"/>
      <w:r>
        <w:rPr>
          <w:color w:val="auto"/>
          <w:sz w:val="23"/>
          <w:szCs w:val="23"/>
        </w:rPr>
        <w:t>be provided</w:t>
      </w:r>
      <w:proofErr w:type="gramEnd"/>
      <w:r>
        <w:rPr>
          <w:color w:val="auto"/>
          <w:sz w:val="23"/>
          <w:szCs w:val="23"/>
        </w:rPr>
        <w:t xml:space="preserve"> by La</w:t>
      </w:r>
      <w:r w:rsidR="00E30738">
        <w:rPr>
          <w:color w:val="auto"/>
          <w:sz w:val="23"/>
          <w:szCs w:val="23"/>
        </w:rPr>
        <w:t xml:space="preserve"> RS</w:t>
      </w:r>
      <w:r>
        <w:rPr>
          <w:color w:val="auto"/>
          <w:sz w:val="23"/>
          <w:szCs w:val="23"/>
        </w:rPr>
        <w:t xml:space="preserve"> 33:9097.3</w:t>
      </w:r>
      <w:r w:rsidR="007F4FEE">
        <w:rPr>
          <w:color w:val="auto"/>
          <w:sz w:val="23"/>
          <w:szCs w:val="23"/>
        </w:rPr>
        <w:t>5</w:t>
      </w:r>
      <w:r>
        <w:rPr>
          <w:color w:val="auto"/>
          <w:sz w:val="23"/>
          <w:szCs w:val="23"/>
        </w:rPr>
        <w:t>(D)</w:t>
      </w:r>
      <w:r w:rsidR="007F4FEE" w:rsidRPr="007F4FEE">
        <w:rPr>
          <w:color w:val="auto"/>
          <w:sz w:val="23"/>
          <w:szCs w:val="23"/>
        </w:rPr>
        <w:t xml:space="preserve">, and the powers and duties of the Board shall be as provided by </w:t>
      </w:r>
      <w:r w:rsidR="00E30738">
        <w:rPr>
          <w:color w:val="auto"/>
          <w:sz w:val="23"/>
          <w:szCs w:val="23"/>
        </w:rPr>
        <w:t>La RS</w:t>
      </w:r>
      <w:r w:rsidR="007F4FEE" w:rsidRPr="007F4FEE">
        <w:rPr>
          <w:color w:val="auto"/>
          <w:sz w:val="23"/>
          <w:szCs w:val="23"/>
        </w:rPr>
        <w:t xml:space="preserve"> 33:9097.</w:t>
      </w:r>
      <w:r w:rsidR="007F4FEE">
        <w:rPr>
          <w:color w:val="auto"/>
          <w:sz w:val="23"/>
          <w:szCs w:val="23"/>
        </w:rPr>
        <w:t>35</w:t>
      </w:r>
      <w:r w:rsidR="007F4FEE" w:rsidRPr="007F4FEE">
        <w:rPr>
          <w:color w:val="auto"/>
          <w:sz w:val="23"/>
          <w:szCs w:val="23"/>
        </w:rPr>
        <w:t>(E).</w:t>
      </w:r>
      <w:r>
        <w:rPr>
          <w:color w:val="auto"/>
          <w:sz w:val="23"/>
          <w:szCs w:val="23"/>
        </w:rPr>
        <w:t xml:space="preserve"> </w:t>
      </w:r>
    </w:p>
    <w:p w14:paraId="1B97789B" w14:textId="07989BEC" w:rsidR="00F91C2A" w:rsidRPr="00F91C2A" w:rsidRDefault="00F91C2A" w:rsidP="00F91C2A">
      <w:pPr>
        <w:pStyle w:val="Default"/>
        <w:spacing w:before="360" w:after="120"/>
        <w:jc w:val="center"/>
        <w:rPr>
          <w:b/>
          <w:bCs/>
          <w:color w:val="auto"/>
          <w:sz w:val="23"/>
          <w:szCs w:val="23"/>
        </w:rPr>
      </w:pPr>
      <w:r>
        <w:rPr>
          <w:b/>
          <w:bCs/>
          <w:color w:val="auto"/>
          <w:sz w:val="23"/>
          <w:szCs w:val="23"/>
        </w:rPr>
        <w:t>ARTICLE IV – OFFICERS</w:t>
      </w:r>
    </w:p>
    <w:p w14:paraId="24D9B5C5" w14:textId="6AE17B6D" w:rsidR="00F91C2A" w:rsidRDefault="00F91C2A" w:rsidP="00F91C2A">
      <w:pPr>
        <w:pStyle w:val="Default"/>
        <w:rPr>
          <w:color w:val="auto"/>
          <w:sz w:val="23"/>
          <w:szCs w:val="23"/>
        </w:rPr>
      </w:pPr>
      <w:r>
        <w:rPr>
          <w:color w:val="auto"/>
          <w:sz w:val="23"/>
          <w:szCs w:val="23"/>
        </w:rPr>
        <w:t>Section 1</w:t>
      </w:r>
      <w:r w:rsidR="002332DB">
        <w:rPr>
          <w:color w:val="auto"/>
          <w:sz w:val="23"/>
          <w:szCs w:val="23"/>
        </w:rPr>
        <w:t>:</w:t>
      </w:r>
      <w:r>
        <w:rPr>
          <w:color w:val="auto"/>
          <w:sz w:val="23"/>
          <w:szCs w:val="23"/>
        </w:rPr>
        <w:t xml:space="preserve"> The Board shall elect from among its members the following officers: Chair</w:t>
      </w:r>
      <w:r w:rsidR="007F4FEE">
        <w:rPr>
          <w:color w:val="auto"/>
          <w:sz w:val="23"/>
          <w:szCs w:val="23"/>
        </w:rPr>
        <w:t>man</w:t>
      </w:r>
      <w:r>
        <w:rPr>
          <w:color w:val="auto"/>
          <w:sz w:val="23"/>
          <w:szCs w:val="23"/>
        </w:rPr>
        <w:t>, Vice Chair</w:t>
      </w:r>
      <w:r w:rsidR="007F4FEE">
        <w:rPr>
          <w:color w:val="auto"/>
          <w:sz w:val="23"/>
          <w:szCs w:val="23"/>
        </w:rPr>
        <w:t>man</w:t>
      </w:r>
      <w:r>
        <w:rPr>
          <w:color w:val="auto"/>
          <w:sz w:val="23"/>
          <w:szCs w:val="23"/>
        </w:rPr>
        <w:t xml:space="preserve">, Secretary, </w:t>
      </w:r>
      <w:r w:rsidR="006C37FF">
        <w:rPr>
          <w:color w:val="auto"/>
          <w:sz w:val="23"/>
          <w:szCs w:val="23"/>
        </w:rPr>
        <w:t>Treasurer,</w:t>
      </w:r>
      <w:r>
        <w:rPr>
          <w:color w:val="auto"/>
          <w:sz w:val="23"/>
          <w:szCs w:val="23"/>
        </w:rPr>
        <w:t xml:space="preserve"> and such other officers as it may deem necessary</w:t>
      </w:r>
      <w:proofErr w:type="gramStart"/>
      <w:r>
        <w:rPr>
          <w:color w:val="auto"/>
          <w:sz w:val="23"/>
          <w:szCs w:val="23"/>
        </w:rPr>
        <w:t xml:space="preserve">. </w:t>
      </w:r>
      <w:r w:rsidR="007705A4">
        <w:rPr>
          <w:color w:val="auto"/>
          <w:sz w:val="23"/>
          <w:szCs w:val="23"/>
        </w:rPr>
        <w:t xml:space="preserve"> </w:t>
      </w:r>
      <w:proofErr w:type="gramEnd"/>
    </w:p>
    <w:p w14:paraId="4F1F1A30" w14:textId="4D7B7588" w:rsidR="00F91C2A" w:rsidRDefault="00F91C2A" w:rsidP="00F91C2A">
      <w:pPr>
        <w:pStyle w:val="Default"/>
        <w:spacing w:before="120"/>
        <w:rPr>
          <w:color w:val="auto"/>
          <w:sz w:val="23"/>
          <w:szCs w:val="23"/>
        </w:rPr>
      </w:pPr>
      <w:r>
        <w:rPr>
          <w:color w:val="auto"/>
          <w:sz w:val="23"/>
          <w:szCs w:val="23"/>
        </w:rPr>
        <w:t>Section 2</w:t>
      </w:r>
      <w:r w:rsidR="002332DB">
        <w:rPr>
          <w:color w:val="auto"/>
          <w:sz w:val="23"/>
          <w:szCs w:val="23"/>
        </w:rPr>
        <w:t xml:space="preserve">: </w:t>
      </w:r>
      <w:r>
        <w:rPr>
          <w:color w:val="auto"/>
          <w:sz w:val="23"/>
          <w:szCs w:val="23"/>
        </w:rPr>
        <w:t>Officers</w:t>
      </w:r>
      <w:r w:rsidR="00EA1422">
        <w:rPr>
          <w:color w:val="auto"/>
          <w:sz w:val="23"/>
          <w:szCs w:val="23"/>
        </w:rPr>
        <w:t xml:space="preserve"> shall serve terms for the length of their </w:t>
      </w:r>
      <w:r w:rsidR="003A339C">
        <w:rPr>
          <w:color w:val="auto"/>
          <w:sz w:val="23"/>
          <w:szCs w:val="23"/>
        </w:rPr>
        <w:t>4-year</w:t>
      </w:r>
      <w:r w:rsidR="00EA1422">
        <w:rPr>
          <w:color w:val="auto"/>
          <w:sz w:val="23"/>
          <w:szCs w:val="23"/>
        </w:rPr>
        <w:t xml:space="preserve"> appointment</w:t>
      </w:r>
      <w:r w:rsidR="007D3914">
        <w:rPr>
          <w:color w:val="auto"/>
          <w:sz w:val="23"/>
          <w:szCs w:val="23"/>
        </w:rPr>
        <w:t>,</w:t>
      </w:r>
      <w:r>
        <w:rPr>
          <w:color w:val="auto"/>
          <w:sz w:val="23"/>
          <w:szCs w:val="23"/>
        </w:rPr>
        <w:t xml:space="preserve"> and until their successors are elected</w:t>
      </w:r>
      <w:proofErr w:type="gramStart"/>
      <w:r w:rsidR="00F31245">
        <w:rPr>
          <w:color w:val="auto"/>
          <w:sz w:val="23"/>
          <w:szCs w:val="23"/>
        </w:rPr>
        <w:t xml:space="preserve">.  </w:t>
      </w:r>
      <w:proofErr w:type="gramEnd"/>
      <w:r w:rsidR="006856A4">
        <w:rPr>
          <w:color w:val="auto"/>
          <w:sz w:val="23"/>
          <w:szCs w:val="23"/>
        </w:rPr>
        <w:t xml:space="preserve">  </w:t>
      </w:r>
      <w:r w:rsidR="00E30375" w:rsidRPr="00E30375">
        <w:rPr>
          <w:color w:val="auto"/>
          <w:sz w:val="23"/>
          <w:szCs w:val="23"/>
        </w:rPr>
        <w:t xml:space="preserve">The terms of officers can only be modified through an approval vote from the board, with at least </w:t>
      </w:r>
      <w:proofErr w:type="gramStart"/>
      <w:r w:rsidR="00E30375" w:rsidRPr="00E30375">
        <w:rPr>
          <w:color w:val="auto"/>
          <w:sz w:val="23"/>
          <w:szCs w:val="23"/>
        </w:rPr>
        <w:t>5</w:t>
      </w:r>
      <w:proofErr w:type="gramEnd"/>
      <w:r w:rsidR="00E30375" w:rsidRPr="00E30375">
        <w:rPr>
          <w:color w:val="auto"/>
          <w:sz w:val="23"/>
          <w:szCs w:val="23"/>
        </w:rPr>
        <w:t xml:space="preserve"> out of 7 members supporting the adjustments.</w:t>
      </w:r>
      <w:r w:rsidR="00A13FD4">
        <w:rPr>
          <w:rFonts w:ascii="Arial" w:hAnsi="Arial" w:cs="Arial"/>
          <w:sz w:val="27"/>
          <w:szCs w:val="27"/>
          <w:shd w:val="clear" w:color="auto" w:fill="F4F5F6"/>
        </w:rPr>
        <w:t xml:space="preserve">  </w:t>
      </w:r>
    </w:p>
    <w:p w14:paraId="773C722F" w14:textId="6B092EA0" w:rsidR="00F91C2A" w:rsidRPr="007C0149" w:rsidRDefault="00F91C2A" w:rsidP="00F91C2A">
      <w:pPr>
        <w:pStyle w:val="Default"/>
        <w:spacing w:before="120"/>
        <w:rPr>
          <w:color w:val="auto"/>
          <w:sz w:val="23"/>
          <w:szCs w:val="23"/>
        </w:rPr>
      </w:pPr>
      <w:r w:rsidRPr="007C0149">
        <w:rPr>
          <w:color w:val="auto"/>
          <w:sz w:val="23"/>
          <w:szCs w:val="23"/>
        </w:rPr>
        <w:t>Section 3</w:t>
      </w:r>
      <w:r w:rsidR="002332DB" w:rsidRPr="007C0149">
        <w:rPr>
          <w:color w:val="auto"/>
          <w:sz w:val="23"/>
          <w:szCs w:val="23"/>
        </w:rPr>
        <w:t>:</w:t>
      </w:r>
      <w:r w:rsidRPr="007C0149">
        <w:rPr>
          <w:color w:val="auto"/>
          <w:sz w:val="23"/>
          <w:szCs w:val="23"/>
        </w:rPr>
        <w:t xml:space="preserve"> </w:t>
      </w:r>
      <w:r w:rsidR="007C0149" w:rsidRPr="007C0149">
        <w:rPr>
          <w:color w:val="auto"/>
          <w:sz w:val="23"/>
          <w:szCs w:val="23"/>
        </w:rPr>
        <w:t xml:space="preserve">Officer </w:t>
      </w:r>
      <w:r w:rsidR="007C0149">
        <w:rPr>
          <w:color w:val="auto"/>
          <w:sz w:val="23"/>
          <w:szCs w:val="23"/>
        </w:rPr>
        <w:t xml:space="preserve">positions </w:t>
      </w:r>
      <w:r w:rsidR="00304DE5">
        <w:rPr>
          <w:color w:val="auto"/>
          <w:sz w:val="23"/>
          <w:szCs w:val="23"/>
        </w:rPr>
        <w:t xml:space="preserve">vacated </w:t>
      </w:r>
      <w:r w:rsidR="00AB2D94">
        <w:rPr>
          <w:color w:val="auto"/>
          <w:sz w:val="23"/>
          <w:szCs w:val="23"/>
        </w:rPr>
        <w:t xml:space="preserve">due to </w:t>
      </w:r>
      <w:r w:rsidR="00304DE5">
        <w:rPr>
          <w:color w:val="auto"/>
          <w:sz w:val="23"/>
          <w:szCs w:val="23"/>
        </w:rPr>
        <w:t xml:space="preserve">expiration of a sitting </w:t>
      </w:r>
      <w:r w:rsidR="0025684E">
        <w:rPr>
          <w:color w:val="auto"/>
          <w:sz w:val="23"/>
          <w:szCs w:val="23"/>
        </w:rPr>
        <w:t>member’s</w:t>
      </w:r>
      <w:r w:rsidR="00304DE5">
        <w:rPr>
          <w:color w:val="auto"/>
          <w:sz w:val="23"/>
          <w:szCs w:val="23"/>
        </w:rPr>
        <w:t xml:space="preserve"> term require</w:t>
      </w:r>
      <w:r w:rsidR="00C139BD">
        <w:rPr>
          <w:color w:val="auto"/>
          <w:sz w:val="23"/>
          <w:szCs w:val="23"/>
        </w:rPr>
        <w:t xml:space="preserve"> board approval vote to fill this position after the </w:t>
      </w:r>
      <w:r w:rsidR="002436E7">
        <w:rPr>
          <w:color w:val="auto"/>
          <w:sz w:val="23"/>
          <w:szCs w:val="23"/>
        </w:rPr>
        <w:t>member position is filled</w:t>
      </w:r>
      <w:proofErr w:type="gramStart"/>
      <w:r w:rsidR="002436E7">
        <w:rPr>
          <w:color w:val="auto"/>
          <w:sz w:val="23"/>
          <w:szCs w:val="23"/>
        </w:rPr>
        <w:t xml:space="preserve">.  </w:t>
      </w:r>
      <w:proofErr w:type="gramEnd"/>
      <w:r w:rsidR="0025684E">
        <w:rPr>
          <w:color w:val="auto"/>
          <w:sz w:val="23"/>
          <w:szCs w:val="23"/>
        </w:rPr>
        <w:t>Members re-appointed to the board</w:t>
      </w:r>
      <w:r w:rsidRPr="007C0149">
        <w:rPr>
          <w:color w:val="auto"/>
          <w:sz w:val="23"/>
          <w:szCs w:val="23"/>
        </w:rPr>
        <w:t xml:space="preserve"> shall be eligible for re-election</w:t>
      </w:r>
      <w:r w:rsidR="0025684E">
        <w:rPr>
          <w:color w:val="auto"/>
          <w:sz w:val="23"/>
          <w:szCs w:val="23"/>
        </w:rPr>
        <w:t xml:space="preserve"> to the Officer position</w:t>
      </w:r>
      <w:r w:rsidRPr="007C0149">
        <w:rPr>
          <w:color w:val="auto"/>
          <w:sz w:val="23"/>
          <w:szCs w:val="23"/>
        </w:rPr>
        <w:t xml:space="preserve">. </w:t>
      </w:r>
    </w:p>
    <w:p w14:paraId="409E4297" w14:textId="46A655CB" w:rsidR="00F91C2A" w:rsidRDefault="00F91C2A" w:rsidP="00D12FA6">
      <w:pPr>
        <w:pStyle w:val="Default"/>
        <w:spacing w:before="120"/>
        <w:rPr>
          <w:color w:val="auto"/>
          <w:sz w:val="23"/>
          <w:szCs w:val="23"/>
        </w:rPr>
      </w:pPr>
      <w:r>
        <w:rPr>
          <w:color w:val="auto"/>
          <w:sz w:val="23"/>
          <w:szCs w:val="23"/>
        </w:rPr>
        <w:t xml:space="preserve">Section </w:t>
      </w:r>
      <w:r w:rsidR="0025684E">
        <w:rPr>
          <w:color w:val="auto"/>
          <w:sz w:val="23"/>
          <w:szCs w:val="23"/>
        </w:rPr>
        <w:t>4</w:t>
      </w:r>
      <w:r w:rsidR="002332DB">
        <w:rPr>
          <w:color w:val="auto"/>
          <w:sz w:val="23"/>
          <w:szCs w:val="23"/>
        </w:rPr>
        <w:t>:</w:t>
      </w:r>
      <w:r w:rsidR="007F4FEE">
        <w:rPr>
          <w:color w:val="auto"/>
          <w:sz w:val="23"/>
          <w:szCs w:val="23"/>
        </w:rPr>
        <w:t xml:space="preserve"> </w:t>
      </w:r>
      <w:r w:rsidR="006E6A25" w:rsidRPr="006E6A25">
        <w:rPr>
          <w:color w:val="auto"/>
          <w:sz w:val="23"/>
          <w:szCs w:val="23"/>
        </w:rPr>
        <w:t>An approval vote</w:t>
      </w:r>
      <w:r w:rsidR="003B50F3">
        <w:rPr>
          <w:color w:val="auto"/>
          <w:sz w:val="23"/>
          <w:szCs w:val="23"/>
        </w:rPr>
        <w:t xml:space="preserve"> of the board</w:t>
      </w:r>
      <w:r w:rsidR="006E6A25" w:rsidRPr="006E6A25">
        <w:rPr>
          <w:color w:val="auto"/>
          <w:sz w:val="23"/>
          <w:szCs w:val="23"/>
        </w:rPr>
        <w:t xml:space="preserve"> shall </w:t>
      </w:r>
      <w:proofErr w:type="gramStart"/>
      <w:r w:rsidR="006E6A25" w:rsidRPr="006E6A25">
        <w:rPr>
          <w:color w:val="auto"/>
          <w:sz w:val="23"/>
          <w:szCs w:val="23"/>
        </w:rPr>
        <w:t>be required</w:t>
      </w:r>
      <w:proofErr w:type="gramEnd"/>
      <w:r w:rsidR="0053139C">
        <w:rPr>
          <w:color w:val="auto"/>
          <w:sz w:val="23"/>
          <w:szCs w:val="23"/>
        </w:rPr>
        <w:t xml:space="preserve"> </w:t>
      </w:r>
      <w:r w:rsidR="006E6A25" w:rsidRPr="006E6A25">
        <w:rPr>
          <w:color w:val="auto"/>
          <w:sz w:val="23"/>
          <w:szCs w:val="23"/>
        </w:rPr>
        <w:t>to fill a vacancy in any officer position for the remaining duration of the unexpired term</w:t>
      </w:r>
      <w:r w:rsidR="0053139C" w:rsidRPr="006E6A25">
        <w:rPr>
          <w:color w:val="auto"/>
          <w:sz w:val="23"/>
          <w:szCs w:val="23"/>
        </w:rPr>
        <w:t xml:space="preserve">. </w:t>
      </w:r>
      <w:r>
        <w:rPr>
          <w:color w:val="auto"/>
          <w:sz w:val="23"/>
          <w:szCs w:val="23"/>
        </w:rPr>
        <w:t xml:space="preserve">The election shall be at the first regular meeting of the Board held more than ten (10) days after members </w:t>
      </w:r>
      <w:proofErr w:type="gramStart"/>
      <w:r>
        <w:rPr>
          <w:color w:val="auto"/>
          <w:sz w:val="23"/>
          <w:szCs w:val="23"/>
        </w:rPr>
        <w:t>are notified</w:t>
      </w:r>
      <w:proofErr w:type="gramEnd"/>
      <w:r>
        <w:rPr>
          <w:color w:val="auto"/>
          <w:sz w:val="23"/>
          <w:szCs w:val="23"/>
        </w:rPr>
        <w:t xml:space="preserve"> of the vacancy. </w:t>
      </w:r>
    </w:p>
    <w:p w14:paraId="2E702182" w14:textId="71D15AE3" w:rsidR="00F91C2A" w:rsidRPr="00F91C2A" w:rsidRDefault="00F91C2A" w:rsidP="00F91C2A">
      <w:pPr>
        <w:pStyle w:val="Default"/>
        <w:spacing w:before="360" w:after="120"/>
        <w:jc w:val="center"/>
        <w:rPr>
          <w:b/>
          <w:bCs/>
          <w:color w:val="auto"/>
          <w:sz w:val="23"/>
          <w:szCs w:val="23"/>
        </w:rPr>
      </w:pPr>
      <w:r>
        <w:rPr>
          <w:b/>
          <w:bCs/>
          <w:color w:val="auto"/>
          <w:sz w:val="23"/>
          <w:szCs w:val="23"/>
        </w:rPr>
        <w:t>ARTICLE V – DUTIES OF THE OFFICERS</w:t>
      </w:r>
    </w:p>
    <w:p w14:paraId="19A787B9" w14:textId="7003D999" w:rsidR="00F91C2A" w:rsidRDefault="00F91C2A" w:rsidP="00F91C2A">
      <w:pPr>
        <w:pStyle w:val="Default"/>
        <w:rPr>
          <w:color w:val="auto"/>
          <w:sz w:val="23"/>
          <w:szCs w:val="23"/>
        </w:rPr>
      </w:pPr>
      <w:r>
        <w:rPr>
          <w:color w:val="auto"/>
          <w:sz w:val="23"/>
          <w:szCs w:val="23"/>
        </w:rPr>
        <w:t>Section 1</w:t>
      </w:r>
      <w:r w:rsidR="002332DB">
        <w:rPr>
          <w:color w:val="auto"/>
          <w:sz w:val="23"/>
          <w:szCs w:val="23"/>
        </w:rPr>
        <w:t>:</w:t>
      </w:r>
      <w:r>
        <w:rPr>
          <w:color w:val="auto"/>
          <w:sz w:val="23"/>
          <w:szCs w:val="23"/>
        </w:rPr>
        <w:t xml:space="preserve"> </w:t>
      </w:r>
      <w:r w:rsidR="00D34F40" w:rsidRPr="00D34F40">
        <w:rPr>
          <w:color w:val="auto"/>
          <w:sz w:val="23"/>
          <w:szCs w:val="23"/>
        </w:rPr>
        <w:t xml:space="preserve">The Chairman shall, subject to the direction and supervision of the Board, be the chief executive officer of the District. He/she shall preside </w:t>
      </w:r>
      <w:r w:rsidR="007D3914" w:rsidRPr="00D34F40">
        <w:rPr>
          <w:color w:val="auto"/>
          <w:sz w:val="23"/>
          <w:szCs w:val="23"/>
        </w:rPr>
        <w:t>over</w:t>
      </w:r>
      <w:r w:rsidR="00D34F40" w:rsidRPr="00D34F40">
        <w:rPr>
          <w:color w:val="auto"/>
          <w:sz w:val="23"/>
          <w:szCs w:val="23"/>
        </w:rPr>
        <w:t xml:space="preserve"> all meetings of the Board. He/she shall have </w:t>
      </w:r>
      <w:r w:rsidR="007D3914" w:rsidRPr="00D34F40">
        <w:rPr>
          <w:color w:val="auto"/>
          <w:sz w:val="23"/>
          <w:szCs w:val="23"/>
        </w:rPr>
        <w:t>all</w:t>
      </w:r>
      <w:r w:rsidR="00D34F40" w:rsidRPr="00D34F40">
        <w:rPr>
          <w:color w:val="auto"/>
          <w:sz w:val="23"/>
          <w:szCs w:val="23"/>
        </w:rPr>
        <w:t xml:space="preserve"> the general powers and duties which are normally vested in the office of the Chairman of an organization, including but not limited to the power to appoint committees from among the members from time to time as may be determined by the Board to be appropriate to assist in the management of the affairs of the District.</w:t>
      </w:r>
    </w:p>
    <w:p w14:paraId="47A8C547" w14:textId="112D2089" w:rsidR="00F91C2A" w:rsidRDefault="00F91C2A" w:rsidP="00D34F40">
      <w:pPr>
        <w:pStyle w:val="Default"/>
        <w:spacing w:before="120"/>
        <w:rPr>
          <w:color w:val="auto"/>
          <w:sz w:val="23"/>
          <w:szCs w:val="23"/>
        </w:rPr>
      </w:pPr>
      <w:r w:rsidRPr="00F91C2A">
        <w:rPr>
          <w:color w:val="auto"/>
          <w:sz w:val="23"/>
          <w:szCs w:val="23"/>
        </w:rPr>
        <w:lastRenderedPageBreak/>
        <w:t>Section 2</w:t>
      </w:r>
      <w:r w:rsidR="002332DB">
        <w:rPr>
          <w:color w:val="auto"/>
          <w:sz w:val="23"/>
          <w:szCs w:val="23"/>
        </w:rPr>
        <w:t>:</w:t>
      </w:r>
      <w:r w:rsidRPr="00F91C2A">
        <w:rPr>
          <w:color w:val="auto"/>
          <w:sz w:val="23"/>
          <w:szCs w:val="23"/>
        </w:rPr>
        <w:t xml:space="preserve"> </w:t>
      </w:r>
      <w:r w:rsidR="00D34F40" w:rsidRPr="00D34F40">
        <w:rPr>
          <w:color w:val="auto"/>
          <w:sz w:val="23"/>
          <w:szCs w:val="23"/>
        </w:rPr>
        <w:t xml:space="preserve">The Vice Chairman shall assist the Chairman and shall perform such duties as may </w:t>
      </w:r>
      <w:proofErr w:type="gramStart"/>
      <w:r w:rsidR="00D34F40" w:rsidRPr="00D34F40">
        <w:rPr>
          <w:color w:val="auto"/>
          <w:sz w:val="23"/>
          <w:szCs w:val="23"/>
        </w:rPr>
        <w:t>be assigned</w:t>
      </w:r>
      <w:proofErr w:type="gramEnd"/>
      <w:r w:rsidR="00D34F40" w:rsidRPr="00D34F40">
        <w:rPr>
          <w:color w:val="auto"/>
          <w:sz w:val="23"/>
          <w:szCs w:val="23"/>
        </w:rPr>
        <w:t xml:space="preserve"> by the Chairman or by the Board. In the absence of the Chairman, the Vice Chairman shall have the powers and perform the duties of the Chairman.</w:t>
      </w:r>
    </w:p>
    <w:p w14:paraId="05AA8C10" w14:textId="48ADFA42" w:rsidR="00F91C2A" w:rsidRDefault="00F91C2A" w:rsidP="00F91C2A">
      <w:pPr>
        <w:pStyle w:val="Default"/>
        <w:spacing w:before="120"/>
        <w:rPr>
          <w:color w:val="auto"/>
          <w:sz w:val="23"/>
          <w:szCs w:val="23"/>
        </w:rPr>
      </w:pPr>
      <w:r>
        <w:rPr>
          <w:color w:val="auto"/>
          <w:sz w:val="23"/>
          <w:szCs w:val="23"/>
        </w:rPr>
        <w:t>Section 3</w:t>
      </w:r>
      <w:r w:rsidR="002332DB">
        <w:rPr>
          <w:color w:val="auto"/>
          <w:sz w:val="23"/>
          <w:szCs w:val="23"/>
        </w:rPr>
        <w:t>:</w:t>
      </w:r>
      <w:r>
        <w:rPr>
          <w:color w:val="auto"/>
          <w:sz w:val="23"/>
          <w:szCs w:val="23"/>
        </w:rPr>
        <w:t xml:space="preserve"> </w:t>
      </w:r>
      <w:r w:rsidR="00D34F40" w:rsidRPr="00D34F40">
        <w:rPr>
          <w:color w:val="auto"/>
          <w:sz w:val="23"/>
          <w:szCs w:val="23"/>
        </w:rPr>
        <w:t xml:space="preserve">The Secretary shall keep the minutes of all meetings of the Board. The secretary shall have charge of all books, papers, and records as the Board may direct; and shall, in general, perform all duties incident to the office of secretary, and such other duties as may from time to time </w:t>
      </w:r>
      <w:proofErr w:type="gramStart"/>
      <w:r w:rsidR="00D34F40" w:rsidRPr="00D34F40">
        <w:rPr>
          <w:color w:val="auto"/>
          <w:sz w:val="23"/>
          <w:szCs w:val="23"/>
        </w:rPr>
        <w:t>be assigned</w:t>
      </w:r>
      <w:proofErr w:type="gramEnd"/>
      <w:r w:rsidR="00D34F40" w:rsidRPr="00D34F40">
        <w:rPr>
          <w:color w:val="auto"/>
          <w:sz w:val="23"/>
          <w:szCs w:val="23"/>
        </w:rPr>
        <w:t xml:space="preserve"> by the Chairman or by the Board.</w:t>
      </w:r>
    </w:p>
    <w:p w14:paraId="7ACBEA6C" w14:textId="5D864BC7" w:rsidR="00F91C2A" w:rsidRDefault="00F91C2A" w:rsidP="00F91C2A">
      <w:pPr>
        <w:pStyle w:val="Default"/>
        <w:spacing w:before="120"/>
        <w:rPr>
          <w:color w:val="auto"/>
          <w:sz w:val="23"/>
          <w:szCs w:val="23"/>
        </w:rPr>
      </w:pPr>
      <w:r>
        <w:rPr>
          <w:color w:val="auto"/>
          <w:sz w:val="23"/>
          <w:szCs w:val="23"/>
        </w:rPr>
        <w:t>Section 4</w:t>
      </w:r>
      <w:r w:rsidR="002332DB">
        <w:rPr>
          <w:color w:val="auto"/>
          <w:sz w:val="23"/>
          <w:szCs w:val="23"/>
        </w:rPr>
        <w:t>:</w:t>
      </w:r>
      <w:r>
        <w:rPr>
          <w:color w:val="auto"/>
          <w:sz w:val="23"/>
          <w:szCs w:val="23"/>
        </w:rPr>
        <w:t xml:space="preserve"> The Treasurer shall be responsible for maintaining records of the funds of the District and shall cause said funds to </w:t>
      </w:r>
      <w:proofErr w:type="gramStart"/>
      <w:r>
        <w:rPr>
          <w:color w:val="auto"/>
          <w:sz w:val="23"/>
          <w:szCs w:val="23"/>
        </w:rPr>
        <w:t>be deposited</w:t>
      </w:r>
      <w:proofErr w:type="gramEnd"/>
      <w:r>
        <w:rPr>
          <w:color w:val="auto"/>
          <w:sz w:val="23"/>
          <w:szCs w:val="23"/>
        </w:rPr>
        <w:t xml:space="preserve"> in a bank or banks selected by the Board, </w:t>
      </w:r>
      <w:r w:rsidR="00D34F40">
        <w:rPr>
          <w:color w:val="auto"/>
          <w:sz w:val="23"/>
          <w:szCs w:val="23"/>
        </w:rPr>
        <w:t>of which</w:t>
      </w:r>
      <w:r>
        <w:rPr>
          <w:color w:val="auto"/>
          <w:sz w:val="23"/>
          <w:szCs w:val="23"/>
        </w:rPr>
        <w:t xml:space="preserve"> funds may be drawn as prescribed by the Board. The Treasurer shall see that the financial records of the Board </w:t>
      </w:r>
      <w:proofErr w:type="gramStart"/>
      <w:r>
        <w:rPr>
          <w:color w:val="auto"/>
          <w:sz w:val="23"/>
          <w:szCs w:val="23"/>
        </w:rPr>
        <w:t>are properly maintained</w:t>
      </w:r>
      <w:proofErr w:type="gramEnd"/>
      <w:r w:rsidR="00B75FF0">
        <w:rPr>
          <w:color w:val="auto"/>
          <w:sz w:val="23"/>
          <w:szCs w:val="23"/>
        </w:rPr>
        <w:t xml:space="preserve"> and</w:t>
      </w:r>
      <w:r>
        <w:rPr>
          <w:color w:val="auto"/>
          <w:sz w:val="23"/>
          <w:szCs w:val="23"/>
        </w:rPr>
        <w:t xml:space="preserve"> present a budget status and financial report</w:t>
      </w:r>
      <w:r w:rsidR="00132001" w:rsidRPr="00132001">
        <w:t xml:space="preserve"> </w:t>
      </w:r>
      <w:r w:rsidR="00132001" w:rsidRPr="00132001">
        <w:rPr>
          <w:color w:val="auto"/>
          <w:sz w:val="23"/>
          <w:szCs w:val="23"/>
        </w:rPr>
        <w:t>at each regular meeting</w:t>
      </w:r>
      <w:r w:rsidR="006C37FF">
        <w:rPr>
          <w:color w:val="auto"/>
          <w:sz w:val="23"/>
          <w:szCs w:val="23"/>
        </w:rPr>
        <w:t xml:space="preserve">. </w:t>
      </w:r>
      <w:r w:rsidR="00B75FF0" w:rsidRPr="00B75FF0">
        <w:rPr>
          <w:color w:val="auto"/>
          <w:sz w:val="23"/>
          <w:szCs w:val="23"/>
        </w:rPr>
        <w:t xml:space="preserve">The Treasurer </w:t>
      </w:r>
      <w:r w:rsidR="0089120A">
        <w:rPr>
          <w:color w:val="auto"/>
          <w:sz w:val="23"/>
          <w:szCs w:val="23"/>
        </w:rPr>
        <w:t xml:space="preserve">is responsible for </w:t>
      </w:r>
      <w:r w:rsidR="00B75FF0" w:rsidRPr="00B75FF0">
        <w:rPr>
          <w:color w:val="auto"/>
          <w:sz w:val="23"/>
          <w:szCs w:val="23"/>
        </w:rPr>
        <w:t>assist</w:t>
      </w:r>
      <w:r w:rsidR="0089120A">
        <w:rPr>
          <w:color w:val="auto"/>
          <w:sz w:val="23"/>
          <w:szCs w:val="23"/>
        </w:rPr>
        <w:t>ing</w:t>
      </w:r>
      <w:r w:rsidR="00B75FF0" w:rsidRPr="00B75FF0">
        <w:rPr>
          <w:color w:val="auto"/>
          <w:sz w:val="23"/>
          <w:szCs w:val="23"/>
        </w:rPr>
        <w:t xml:space="preserve"> and mak</w:t>
      </w:r>
      <w:r w:rsidR="0089120A">
        <w:rPr>
          <w:color w:val="auto"/>
          <w:sz w:val="23"/>
          <w:szCs w:val="23"/>
        </w:rPr>
        <w:t>ing</w:t>
      </w:r>
      <w:r w:rsidR="00B75FF0" w:rsidRPr="00B75FF0">
        <w:rPr>
          <w:color w:val="auto"/>
          <w:sz w:val="23"/>
          <w:szCs w:val="23"/>
        </w:rPr>
        <w:t xml:space="preserve"> recommendations to the Board </w:t>
      </w:r>
      <w:r w:rsidR="00B71931">
        <w:rPr>
          <w:color w:val="auto"/>
          <w:sz w:val="23"/>
          <w:szCs w:val="23"/>
        </w:rPr>
        <w:t>regarding</w:t>
      </w:r>
      <w:r w:rsidR="00B75FF0" w:rsidRPr="00B75FF0">
        <w:rPr>
          <w:color w:val="auto"/>
          <w:sz w:val="23"/>
          <w:szCs w:val="23"/>
        </w:rPr>
        <w:t xml:space="preserve"> an adequate system of internal audit and </w:t>
      </w:r>
      <w:r w:rsidR="007D3914" w:rsidRPr="00B75FF0">
        <w:rPr>
          <w:color w:val="auto"/>
          <w:sz w:val="23"/>
          <w:szCs w:val="23"/>
        </w:rPr>
        <w:t>control</w:t>
      </w:r>
      <w:r w:rsidR="007D3914">
        <w:rPr>
          <w:color w:val="auto"/>
          <w:sz w:val="23"/>
          <w:szCs w:val="23"/>
        </w:rPr>
        <w:t xml:space="preserve"> and</w:t>
      </w:r>
      <w:r w:rsidR="00B75FF0" w:rsidRPr="00B75FF0">
        <w:rPr>
          <w:color w:val="auto"/>
          <w:sz w:val="23"/>
          <w:szCs w:val="23"/>
        </w:rPr>
        <w:t xml:space="preserve"> </w:t>
      </w:r>
      <w:r w:rsidR="008D02A1">
        <w:rPr>
          <w:color w:val="auto"/>
          <w:sz w:val="23"/>
          <w:szCs w:val="23"/>
        </w:rPr>
        <w:t>preparing statements of account that show the financial position of the district</w:t>
      </w:r>
      <w:r w:rsidR="00B305D1">
        <w:rPr>
          <w:color w:val="auto"/>
          <w:sz w:val="23"/>
          <w:szCs w:val="23"/>
        </w:rPr>
        <w:t xml:space="preserve"> at each </w:t>
      </w:r>
      <w:r w:rsidR="00F05660">
        <w:rPr>
          <w:color w:val="auto"/>
          <w:sz w:val="23"/>
          <w:szCs w:val="23"/>
        </w:rPr>
        <w:t xml:space="preserve">Board </w:t>
      </w:r>
      <w:r w:rsidR="005064FB">
        <w:rPr>
          <w:color w:val="auto"/>
          <w:sz w:val="23"/>
          <w:szCs w:val="23"/>
        </w:rPr>
        <w:t>of Commissioners meeting.</w:t>
      </w:r>
    </w:p>
    <w:p w14:paraId="7BED1C4E" w14:textId="170B629D" w:rsidR="00F91C2A" w:rsidRDefault="00F91C2A" w:rsidP="00F91C2A">
      <w:pPr>
        <w:pStyle w:val="Default"/>
        <w:spacing w:before="120"/>
        <w:rPr>
          <w:color w:val="auto"/>
          <w:sz w:val="23"/>
          <w:szCs w:val="23"/>
        </w:rPr>
      </w:pPr>
      <w:r>
        <w:rPr>
          <w:color w:val="auto"/>
          <w:sz w:val="23"/>
          <w:szCs w:val="23"/>
        </w:rPr>
        <w:t>Section 5</w:t>
      </w:r>
      <w:r w:rsidR="002332DB">
        <w:rPr>
          <w:color w:val="auto"/>
          <w:sz w:val="23"/>
          <w:szCs w:val="23"/>
        </w:rPr>
        <w:t>:</w:t>
      </w:r>
      <w:r>
        <w:rPr>
          <w:color w:val="auto"/>
          <w:sz w:val="23"/>
          <w:szCs w:val="23"/>
        </w:rPr>
        <w:t xml:space="preserve"> No contract or agreement shall be approved by the Board or its Officers without the approval </w:t>
      </w:r>
      <w:r w:rsidR="00D07C99">
        <w:rPr>
          <w:color w:val="auto"/>
          <w:sz w:val="23"/>
          <w:szCs w:val="23"/>
        </w:rPr>
        <w:t>of</w:t>
      </w:r>
      <w:r>
        <w:rPr>
          <w:color w:val="auto"/>
          <w:sz w:val="23"/>
          <w:szCs w:val="23"/>
        </w:rPr>
        <w:t xml:space="preserve"> </w:t>
      </w:r>
      <w:proofErr w:type="gramStart"/>
      <w:r>
        <w:rPr>
          <w:color w:val="auto"/>
          <w:sz w:val="23"/>
          <w:szCs w:val="23"/>
        </w:rPr>
        <w:t>a majority of</w:t>
      </w:r>
      <w:proofErr w:type="gramEnd"/>
      <w:r>
        <w:rPr>
          <w:color w:val="auto"/>
          <w:sz w:val="23"/>
          <w:szCs w:val="23"/>
        </w:rPr>
        <w:t xml:space="preserve"> the commissioners. </w:t>
      </w:r>
    </w:p>
    <w:p w14:paraId="61E622D8" w14:textId="24FA5E26" w:rsidR="00B75FF0" w:rsidRDefault="00B75FF0" w:rsidP="00F91C2A">
      <w:pPr>
        <w:pStyle w:val="Default"/>
        <w:spacing w:before="120"/>
        <w:rPr>
          <w:color w:val="auto"/>
          <w:sz w:val="23"/>
          <w:szCs w:val="23"/>
        </w:rPr>
      </w:pPr>
      <w:r w:rsidRPr="00B75FF0">
        <w:rPr>
          <w:color w:val="auto"/>
          <w:sz w:val="23"/>
          <w:szCs w:val="23"/>
        </w:rPr>
        <w:t xml:space="preserve">Section 6 - The Board shall </w:t>
      </w:r>
      <w:proofErr w:type="gramStart"/>
      <w:r w:rsidRPr="00B75FF0">
        <w:rPr>
          <w:color w:val="auto"/>
          <w:sz w:val="23"/>
          <w:szCs w:val="23"/>
        </w:rPr>
        <w:t>be required</w:t>
      </w:r>
      <w:proofErr w:type="gramEnd"/>
      <w:r w:rsidRPr="00B75FF0">
        <w:rPr>
          <w:color w:val="auto"/>
          <w:sz w:val="23"/>
          <w:szCs w:val="23"/>
        </w:rPr>
        <w:t xml:space="preserve"> to carry Directors' and Officers' Liability Insurance. The premium for such insurance shall </w:t>
      </w:r>
      <w:proofErr w:type="gramStart"/>
      <w:r w:rsidRPr="00B75FF0">
        <w:rPr>
          <w:color w:val="auto"/>
          <w:sz w:val="23"/>
          <w:szCs w:val="23"/>
        </w:rPr>
        <w:t>be paid</w:t>
      </w:r>
      <w:proofErr w:type="gramEnd"/>
      <w:r w:rsidRPr="00B75FF0">
        <w:rPr>
          <w:color w:val="auto"/>
          <w:sz w:val="23"/>
          <w:szCs w:val="23"/>
        </w:rPr>
        <w:t xml:space="preserve"> by the District</w:t>
      </w:r>
      <w:r>
        <w:rPr>
          <w:color w:val="auto"/>
          <w:sz w:val="23"/>
          <w:szCs w:val="23"/>
        </w:rPr>
        <w:t>.</w:t>
      </w:r>
    </w:p>
    <w:p w14:paraId="5263CBE7" w14:textId="1E7697CC" w:rsidR="00F91C2A" w:rsidRDefault="00F91C2A" w:rsidP="00F91C2A">
      <w:pPr>
        <w:pStyle w:val="Default"/>
        <w:spacing w:before="360" w:after="120"/>
        <w:jc w:val="center"/>
        <w:rPr>
          <w:color w:val="auto"/>
          <w:sz w:val="23"/>
          <w:szCs w:val="23"/>
        </w:rPr>
      </w:pPr>
      <w:r>
        <w:rPr>
          <w:b/>
          <w:bCs/>
          <w:color w:val="auto"/>
          <w:sz w:val="23"/>
          <w:szCs w:val="23"/>
        </w:rPr>
        <w:t>ARTICLE VI – MEETINGS</w:t>
      </w:r>
    </w:p>
    <w:p w14:paraId="59924897" w14:textId="5AE08306" w:rsidR="00F91C2A" w:rsidRDefault="00F91C2A" w:rsidP="00F91C2A">
      <w:pPr>
        <w:pStyle w:val="Default"/>
        <w:spacing w:before="120"/>
        <w:rPr>
          <w:color w:val="auto"/>
          <w:sz w:val="23"/>
          <w:szCs w:val="23"/>
        </w:rPr>
      </w:pPr>
      <w:r>
        <w:rPr>
          <w:color w:val="auto"/>
          <w:sz w:val="23"/>
          <w:szCs w:val="23"/>
        </w:rPr>
        <w:t>Section 1</w:t>
      </w:r>
      <w:r w:rsidR="002332DB">
        <w:rPr>
          <w:color w:val="auto"/>
          <w:sz w:val="23"/>
          <w:szCs w:val="23"/>
        </w:rPr>
        <w:t>:</w:t>
      </w:r>
      <w:r>
        <w:rPr>
          <w:color w:val="auto"/>
          <w:sz w:val="23"/>
          <w:szCs w:val="23"/>
        </w:rPr>
        <w:t xml:space="preserve"> </w:t>
      </w:r>
      <w:r w:rsidR="00E30738">
        <w:rPr>
          <w:color w:val="auto"/>
          <w:sz w:val="23"/>
          <w:szCs w:val="23"/>
        </w:rPr>
        <w:t xml:space="preserve">Board of Commissioner meetings </w:t>
      </w:r>
      <w:r w:rsidR="00881246">
        <w:rPr>
          <w:color w:val="auto"/>
          <w:sz w:val="23"/>
          <w:szCs w:val="23"/>
        </w:rPr>
        <w:t xml:space="preserve">shall </w:t>
      </w:r>
      <w:proofErr w:type="gramStart"/>
      <w:r w:rsidR="00E30738">
        <w:rPr>
          <w:color w:val="auto"/>
          <w:sz w:val="23"/>
          <w:szCs w:val="23"/>
        </w:rPr>
        <w:t>be held</w:t>
      </w:r>
      <w:proofErr w:type="gramEnd"/>
      <w:r w:rsidR="00E30738">
        <w:rPr>
          <w:color w:val="auto"/>
          <w:sz w:val="23"/>
          <w:szCs w:val="23"/>
        </w:rPr>
        <w:t xml:space="preserve"> in person and </w:t>
      </w:r>
      <w:r w:rsidR="00881246">
        <w:rPr>
          <w:color w:val="auto"/>
          <w:sz w:val="23"/>
          <w:szCs w:val="23"/>
        </w:rPr>
        <w:t xml:space="preserve">open </w:t>
      </w:r>
      <w:r w:rsidR="00E30738">
        <w:rPr>
          <w:color w:val="auto"/>
          <w:sz w:val="23"/>
          <w:szCs w:val="23"/>
        </w:rPr>
        <w:t xml:space="preserve">to the public as required by La RS 42:14. Meetings </w:t>
      </w:r>
      <w:r>
        <w:rPr>
          <w:color w:val="auto"/>
          <w:sz w:val="23"/>
          <w:szCs w:val="23"/>
        </w:rPr>
        <w:t>of the Board shall be held not less than quarterly</w:t>
      </w:r>
      <w:r w:rsidR="00B75FF0">
        <w:rPr>
          <w:color w:val="auto"/>
          <w:sz w:val="23"/>
          <w:szCs w:val="23"/>
        </w:rPr>
        <w:t>,</w:t>
      </w:r>
      <w:r>
        <w:rPr>
          <w:color w:val="auto"/>
          <w:sz w:val="23"/>
          <w:szCs w:val="23"/>
        </w:rPr>
        <w:t xml:space="preserve"> at a time and location determined by the Board at the first meeting of each calendar year. Notice of the dates and locations of meetings for each calendar year shall </w:t>
      </w:r>
      <w:proofErr w:type="gramStart"/>
      <w:r>
        <w:rPr>
          <w:color w:val="auto"/>
          <w:sz w:val="23"/>
          <w:szCs w:val="23"/>
        </w:rPr>
        <w:t>be made</w:t>
      </w:r>
      <w:proofErr w:type="gramEnd"/>
      <w:r>
        <w:rPr>
          <w:color w:val="auto"/>
          <w:sz w:val="23"/>
          <w:szCs w:val="23"/>
        </w:rPr>
        <w:t xml:space="preserve"> available to the public as required by La R</w:t>
      </w:r>
      <w:r w:rsidR="00E30738">
        <w:rPr>
          <w:color w:val="auto"/>
          <w:sz w:val="23"/>
          <w:szCs w:val="23"/>
        </w:rPr>
        <w:t>S</w:t>
      </w:r>
      <w:r>
        <w:rPr>
          <w:color w:val="auto"/>
          <w:sz w:val="23"/>
          <w:szCs w:val="23"/>
        </w:rPr>
        <w:t xml:space="preserve"> 42:19. The </w:t>
      </w:r>
      <w:r>
        <w:rPr>
          <w:b/>
          <w:bCs/>
          <w:color w:val="auto"/>
          <w:sz w:val="23"/>
          <w:szCs w:val="23"/>
        </w:rPr>
        <w:t>r</w:t>
      </w:r>
      <w:r>
        <w:rPr>
          <w:color w:val="auto"/>
          <w:sz w:val="23"/>
          <w:szCs w:val="23"/>
        </w:rPr>
        <w:t xml:space="preserve">ules and regulations of the Board relative to the notice and conduct of meetings shall conform to applicable provisions of the Louisiana Open Meetings Law. </w:t>
      </w:r>
    </w:p>
    <w:p w14:paraId="5BF7A35E" w14:textId="61211BC4" w:rsidR="00F91C2A" w:rsidRDefault="00F91C2A" w:rsidP="00F91C2A">
      <w:pPr>
        <w:pStyle w:val="Default"/>
        <w:spacing w:before="120"/>
        <w:rPr>
          <w:color w:val="auto"/>
          <w:sz w:val="23"/>
          <w:szCs w:val="23"/>
        </w:rPr>
      </w:pPr>
      <w:r>
        <w:rPr>
          <w:color w:val="auto"/>
          <w:sz w:val="23"/>
          <w:szCs w:val="23"/>
        </w:rPr>
        <w:t>Section 2</w:t>
      </w:r>
      <w:r w:rsidR="002332DB">
        <w:rPr>
          <w:color w:val="auto"/>
          <w:sz w:val="23"/>
          <w:szCs w:val="23"/>
        </w:rPr>
        <w:t>:</w:t>
      </w:r>
      <w:r>
        <w:rPr>
          <w:color w:val="auto"/>
          <w:sz w:val="23"/>
          <w:szCs w:val="23"/>
        </w:rPr>
        <w:t xml:space="preserve"> </w:t>
      </w:r>
      <w:proofErr w:type="gramStart"/>
      <w:r>
        <w:rPr>
          <w:color w:val="auto"/>
          <w:sz w:val="23"/>
          <w:szCs w:val="23"/>
        </w:rPr>
        <w:t>Special meetings of the Board may be called by the Chairperson</w:t>
      </w:r>
      <w:proofErr w:type="gramEnd"/>
      <w:r>
        <w:rPr>
          <w:color w:val="auto"/>
          <w:sz w:val="23"/>
          <w:szCs w:val="23"/>
        </w:rPr>
        <w:t xml:space="preserve"> or by request </w:t>
      </w:r>
      <w:r w:rsidR="00B75FF0">
        <w:rPr>
          <w:color w:val="auto"/>
          <w:sz w:val="23"/>
          <w:szCs w:val="23"/>
        </w:rPr>
        <w:t xml:space="preserve">(written or electronic) </w:t>
      </w:r>
      <w:r>
        <w:rPr>
          <w:color w:val="auto"/>
          <w:sz w:val="23"/>
          <w:szCs w:val="23"/>
        </w:rPr>
        <w:t>of at least three (3</w:t>
      </w:r>
      <w:r>
        <w:rPr>
          <w:b/>
          <w:bCs/>
          <w:color w:val="auto"/>
          <w:sz w:val="23"/>
          <w:szCs w:val="23"/>
        </w:rPr>
        <w:t xml:space="preserve">) </w:t>
      </w:r>
      <w:r>
        <w:rPr>
          <w:color w:val="auto"/>
          <w:sz w:val="23"/>
          <w:szCs w:val="23"/>
        </w:rPr>
        <w:t xml:space="preserve">commissioners. The call of any special meeting </w:t>
      </w:r>
      <w:r w:rsidR="00CB792F">
        <w:rPr>
          <w:color w:val="auto"/>
          <w:sz w:val="23"/>
          <w:szCs w:val="23"/>
        </w:rPr>
        <w:t>should</w:t>
      </w:r>
      <w:r>
        <w:rPr>
          <w:color w:val="auto"/>
          <w:sz w:val="23"/>
          <w:szCs w:val="23"/>
        </w:rPr>
        <w:t xml:space="preserve"> </w:t>
      </w:r>
      <w:proofErr w:type="gramStart"/>
      <w:r>
        <w:rPr>
          <w:color w:val="auto"/>
          <w:sz w:val="23"/>
          <w:szCs w:val="23"/>
        </w:rPr>
        <w:t>be sent</w:t>
      </w:r>
      <w:proofErr w:type="gramEnd"/>
      <w:r>
        <w:rPr>
          <w:color w:val="auto"/>
          <w:sz w:val="23"/>
          <w:szCs w:val="23"/>
        </w:rPr>
        <w:t xml:space="preserve"> to members at least five (5) calendar days in advance of the special meeting.</w:t>
      </w:r>
    </w:p>
    <w:p w14:paraId="4643372C" w14:textId="352B997F" w:rsidR="00F91C2A" w:rsidRDefault="00F91C2A" w:rsidP="00F91C2A">
      <w:pPr>
        <w:pStyle w:val="Default"/>
        <w:spacing w:before="120"/>
        <w:rPr>
          <w:color w:val="auto"/>
          <w:sz w:val="23"/>
          <w:szCs w:val="23"/>
        </w:rPr>
      </w:pPr>
      <w:r>
        <w:rPr>
          <w:color w:val="auto"/>
          <w:sz w:val="23"/>
          <w:szCs w:val="23"/>
        </w:rPr>
        <w:t>Section 3</w:t>
      </w:r>
      <w:r w:rsidR="002332DB">
        <w:rPr>
          <w:color w:val="auto"/>
          <w:sz w:val="23"/>
          <w:szCs w:val="23"/>
        </w:rPr>
        <w:t>:</w:t>
      </w:r>
      <w:r>
        <w:rPr>
          <w:color w:val="auto"/>
          <w:sz w:val="23"/>
          <w:szCs w:val="23"/>
        </w:rPr>
        <w:t xml:space="preserve"> Emergency meetings of the Board may </w:t>
      </w:r>
      <w:proofErr w:type="gramStart"/>
      <w:r>
        <w:rPr>
          <w:color w:val="auto"/>
          <w:sz w:val="23"/>
          <w:szCs w:val="23"/>
        </w:rPr>
        <w:t>be called</w:t>
      </w:r>
      <w:proofErr w:type="gramEnd"/>
      <w:r>
        <w:rPr>
          <w:color w:val="auto"/>
          <w:sz w:val="23"/>
          <w:szCs w:val="23"/>
        </w:rPr>
        <w:t xml:space="preserve"> by an officer of the Board and shall be limited to handling only those items related to the emergency. </w:t>
      </w:r>
    </w:p>
    <w:p w14:paraId="1BA86DA6" w14:textId="53C88A46" w:rsidR="00F91C2A" w:rsidRDefault="00F91C2A" w:rsidP="00F91C2A">
      <w:pPr>
        <w:pStyle w:val="Default"/>
        <w:spacing w:before="120"/>
        <w:rPr>
          <w:color w:val="auto"/>
          <w:sz w:val="23"/>
          <w:szCs w:val="23"/>
        </w:rPr>
      </w:pPr>
      <w:r>
        <w:rPr>
          <w:color w:val="auto"/>
          <w:sz w:val="23"/>
          <w:szCs w:val="23"/>
        </w:rPr>
        <w:t>Section 4</w:t>
      </w:r>
      <w:r w:rsidR="002332DB">
        <w:rPr>
          <w:color w:val="auto"/>
          <w:sz w:val="23"/>
          <w:szCs w:val="23"/>
        </w:rPr>
        <w:t>:</w:t>
      </w:r>
      <w:r>
        <w:rPr>
          <w:color w:val="auto"/>
          <w:sz w:val="23"/>
          <w:szCs w:val="23"/>
        </w:rPr>
        <w:t xml:space="preserve"> Public comment</w:t>
      </w:r>
      <w:r w:rsidR="009340E2">
        <w:rPr>
          <w:color w:val="auto"/>
          <w:sz w:val="23"/>
          <w:szCs w:val="23"/>
        </w:rPr>
        <w:t xml:space="preserve"> </w:t>
      </w:r>
      <w:r w:rsidR="00E927D8">
        <w:rPr>
          <w:color w:val="auto"/>
          <w:sz w:val="23"/>
          <w:szCs w:val="23"/>
        </w:rPr>
        <w:t xml:space="preserve">of up to five (5) minutes per </w:t>
      </w:r>
      <w:r w:rsidR="007D3914">
        <w:rPr>
          <w:color w:val="auto"/>
          <w:sz w:val="23"/>
          <w:szCs w:val="23"/>
        </w:rPr>
        <w:t>person</w:t>
      </w:r>
      <w:r w:rsidR="00AD2CF5">
        <w:rPr>
          <w:color w:val="auto"/>
          <w:sz w:val="23"/>
          <w:szCs w:val="23"/>
        </w:rPr>
        <w:t xml:space="preserve"> will </w:t>
      </w:r>
      <w:proofErr w:type="gramStart"/>
      <w:r w:rsidR="00AD2CF5">
        <w:rPr>
          <w:color w:val="auto"/>
          <w:sz w:val="23"/>
          <w:szCs w:val="23"/>
        </w:rPr>
        <w:t>be allo</w:t>
      </w:r>
      <w:r w:rsidR="00971B0B">
        <w:rPr>
          <w:color w:val="auto"/>
          <w:sz w:val="23"/>
          <w:szCs w:val="23"/>
        </w:rPr>
        <w:t>wed</w:t>
      </w:r>
      <w:proofErr w:type="gramEnd"/>
      <w:r>
        <w:rPr>
          <w:color w:val="auto"/>
          <w:sz w:val="23"/>
          <w:szCs w:val="23"/>
        </w:rPr>
        <w:t xml:space="preserve"> </w:t>
      </w:r>
      <w:r w:rsidR="00D12FA6">
        <w:rPr>
          <w:color w:val="auto"/>
          <w:sz w:val="23"/>
          <w:szCs w:val="23"/>
        </w:rPr>
        <w:t xml:space="preserve">prior to adjournment of all </w:t>
      </w:r>
      <w:r w:rsidR="00881246">
        <w:rPr>
          <w:color w:val="auto"/>
          <w:sz w:val="23"/>
          <w:szCs w:val="23"/>
        </w:rPr>
        <w:t>meetings</w:t>
      </w:r>
      <w:r>
        <w:rPr>
          <w:color w:val="auto"/>
          <w:sz w:val="23"/>
          <w:szCs w:val="23"/>
        </w:rPr>
        <w:t>.</w:t>
      </w:r>
    </w:p>
    <w:p w14:paraId="27834AE7" w14:textId="12266C48" w:rsidR="00F91C2A" w:rsidRDefault="00F91C2A" w:rsidP="00F91C2A">
      <w:pPr>
        <w:pStyle w:val="Default"/>
        <w:spacing w:before="360" w:after="120"/>
        <w:jc w:val="center"/>
        <w:rPr>
          <w:color w:val="auto"/>
          <w:sz w:val="23"/>
          <w:szCs w:val="23"/>
        </w:rPr>
      </w:pPr>
      <w:r>
        <w:rPr>
          <w:b/>
          <w:bCs/>
          <w:color w:val="auto"/>
          <w:sz w:val="23"/>
          <w:szCs w:val="23"/>
        </w:rPr>
        <w:t>ARTICLE VII – COMMITTEES</w:t>
      </w:r>
    </w:p>
    <w:p w14:paraId="72DD5256" w14:textId="5952628C" w:rsidR="00F91C2A" w:rsidRDefault="00F91C2A" w:rsidP="00F91C2A">
      <w:pPr>
        <w:pStyle w:val="Default"/>
        <w:rPr>
          <w:color w:val="auto"/>
          <w:sz w:val="23"/>
          <w:szCs w:val="23"/>
        </w:rPr>
      </w:pPr>
      <w:r>
        <w:rPr>
          <w:color w:val="auto"/>
          <w:sz w:val="23"/>
          <w:szCs w:val="23"/>
        </w:rPr>
        <w:t xml:space="preserve">Committees may </w:t>
      </w:r>
      <w:proofErr w:type="gramStart"/>
      <w:r>
        <w:rPr>
          <w:color w:val="auto"/>
          <w:sz w:val="23"/>
          <w:szCs w:val="23"/>
        </w:rPr>
        <w:t>be created</w:t>
      </w:r>
      <w:proofErr w:type="gramEnd"/>
      <w:r>
        <w:rPr>
          <w:color w:val="auto"/>
          <w:sz w:val="23"/>
          <w:szCs w:val="23"/>
        </w:rPr>
        <w:t xml:space="preserve"> by a majority vote of the commissioners at any regular meeting of the Board. The Chairperson shall appoint all members of any committee.</w:t>
      </w:r>
    </w:p>
    <w:p w14:paraId="0D674D19" w14:textId="2F2AA5C6" w:rsidR="00F91C2A" w:rsidRDefault="00F91C2A" w:rsidP="00F91C2A">
      <w:pPr>
        <w:pStyle w:val="Default"/>
        <w:pageBreakBefore/>
        <w:spacing w:before="360" w:after="120"/>
        <w:jc w:val="center"/>
        <w:rPr>
          <w:color w:val="auto"/>
          <w:sz w:val="23"/>
          <w:szCs w:val="23"/>
        </w:rPr>
      </w:pPr>
      <w:r>
        <w:rPr>
          <w:b/>
          <w:bCs/>
          <w:color w:val="auto"/>
          <w:sz w:val="23"/>
          <w:szCs w:val="23"/>
        </w:rPr>
        <w:lastRenderedPageBreak/>
        <w:t>ARTICLE VIII – PARLIAMENTARY AUTHORITY</w:t>
      </w:r>
    </w:p>
    <w:p w14:paraId="5D17459C" w14:textId="215F74F9" w:rsidR="00F91C2A" w:rsidRDefault="00D8132D" w:rsidP="00F91C2A">
      <w:pPr>
        <w:pStyle w:val="Default"/>
        <w:rPr>
          <w:color w:val="auto"/>
          <w:sz w:val="23"/>
          <w:szCs w:val="23"/>
        </w:rPr>
      </w:pPr>
      <w:r>
        <w:rPr>
          <w:color w:val="auto"/>
          <w:sz w:val="23"/>
          <w:szCs w:val="23"/>
        </w:rPr>
        <w:t xml:space="preserve">A </w:t>
      </w:r>
      <w:r w:rsidR="00DF2CBF">
        <w:rPr>
          <w:color w:val="auto"/>
          <w:sz w:val="23"/>
          <w:szCs w:val="23"/>
        </w:rPr>
        <w:t xml:space="preserve">relaxed </w:t>
      </w:r>
      <w:r>
        <w:rPr>
          <w:color w:val="auto"/>
          <w:sz w:val="23"/>
          <w:szCs w:val="23"/>
        </w:rPr>
        <w:t xml:space="preserve">version of </w:t>
      </w:r>
      <w:r w:rsidR="00F91C2A">
        <w:rPr>
          <w:color w:val="auto"/>
          <w:sz w:val="23"/>
          <w:szCs w:val="23"/>
        </w:rPr>
        <w:t xml:space="preserve">rules contained in the current edition of </w:t>
      </w:r>
      <w:r w:rsidR="00F91C2A">
        <w:rPr>
          <w:b/>
          <w:bCs/>
          <w:i/>
          <w:iCs/>
          <w:color w:val="auto"/>
          <w:sz w:val="23"/>
          <w:szCs w:val="23"/>
        </w:rPr>
        <w:t xml:space="preserve">Robert’s Rules of Order Newly Revised </w:t>
      </w:r>
      <w:r w:rsidR="00F91C2A">
        <w:rPr>
          <w:color w:val="auto"/>
          <w:sz w:val="23"/>
          <w:szCs w:val="23"/>
        </w:rPr>
        <w:t xml:space="preserve">shall govern the Board in all cases to which they are applicable and in which they are not inconsistent with these bylaws and any special rules of order the Board may adopt, and any statutes applicable to the District that do not authorize the provisions of these bylaws to take precedence. </w:t>
      </w:r>
      <w:r w:rsidR="00FD7EC4">
        <w:rPr>
          <w:color w:val="auto"/>
          <w:sz w:val="23"/>
          <w:szCs w:val="23"/>
        </w:rPr>
        <w:t xml:space="preserve">The Chairman may, at any time, </w:t>
      </w:r>
      <w:r w:rsidR="00880451">
        <w:rPr>
          <w:color w:val="auto"/>
          <w:sz w:val="23"/>
          <w:szCs w:val="23"/>
        </w:rPr>
        <w:t xml:space="preserve">may </w:t>
      </w:r>
      <w:r w:rsidR="00E91E35">
        <w:rPr>
          <w:color w:val="auto"/>
          <w:sz w:val="23"/>
          <w:szCs w:val="23"/>
        </w:rPr>
        <w:t>revoke</w:t>
      </w:r>
      <w:r w:rsidR="00765C56">
        <w:rPr>
          <w:color w:val="auto"/>
          <w:sz w:val="23"/>
          <w:szCs w:val="23"/>
        </w:rPr>
        <w:t xml:space="preserve"> the relaxed rules, </w:t>
      </w:r>
      <w:r w:rsidR="00E91E35">
        <w:rPr>
          <w:color w:val="auto"/>
          <w:sz w:val="23"/>
          <w:szCs w:val="23"/>
        </w:rPr>
        <w:t>enacting</w:t>
      </w:r>
      <w:r w:rsidR="00765C56">
        <w:rPr>
          <w:color w:val="auto"/>
          <w:sz w:val="23"/>
          <w:szCs w:val="23"/>
        </w:rPr>
        <w:t xml:space="preserve"> full compliance with the current edition of </w:t>
      </w:r>
      <w:r w:rsidR="00765C56" w:rsidRPr="00E91E35">
        <w:rPr>
          <w:b/>
          <w:bCs/>
          <w:i/>
          <w:iCs/>
          <w:color w:val="auto"/>
          <w:sz w:val="23"/>
          <w:szCs w:val="23"/>
        </w:rPr>
        <w:t>Robert’s Rules of Order</w:t>
      </w:r>
      <w:r w:rsidR="00E91E35" w:rsidRPr="00E91E35">
        <w:rPr>
          <w:b/>
          <w:bCs/>
          <w:i/>
          <w:iCs/>
          <w:color w:val="auto"/>
          <w:sz w:val="23"/>
          <w:szCs w:val="23"/>
        </w:rPr>
        <w:t xml:space="preserve"> Newly Revised</w:t>
      </w:r>
      <w:r w:rsidR="00E91E35">
        <w:rPr>
          <w:color w:val="auto"/>
          <w:sz w:val="23"/>
          <w:szCs w:val="23"/>
        </w:rPr>
        <w:t>.</w:t>
      </w:r>
    </w:p>
    <w:p w14:paraId="1D7AC471" w14:textId="718C51CA" w:rsidR="00F91C2A" w:rsidRDefault="00F91C2A" w:rsidP="00F91C2A">
      <w:pPr>
        <w:pStyle w:val="Default"/>
        <w:spacing w:before="360" w:after="120"/>
        <w:jc w:val="center"/>
        <w:rPr>
          <w:b/>
          <w:bCs/>
          <w:color w:val="auto"/>
          <w:sz w:val="23"/>
          <w:szCs w:val="23"/>
        </w:rPr>
      </w:pPr>
      <w:r>
        <w:rPr>
          <w:b/>
          <w:bCs/>
          <w:color w:val="auto"/>
          <w:sz w:val="23"/>
          <w:szCs w:val="23"/>
        </w:rPr>
        <w:t>ARTICLE IX – AMENDMENT OF BYLAWS</w:t>
      </w:r>
    </w:p>
    <w:p w14:paraId="766B0D96" w14:textId="77777777" w:rsidR="00D12FA6" w:rsidRDefault="00D12FA6" w:rsidP="00D12FA6">
      <w:pPr>
        <w:pStyle w:val="Default"/>
        <w:rPr>
          <w:color w:val="auto"/>
          <w:sz w:val="23"/>
          <w:szCs w:val="23"/>
        </w:rPr>
      </w:pPr>
      <w:r>
        <w:rPr>
          <w:color w:val="auto"/>
          <w:sz w:val="23"/>
          <w:szCs w:val="23"/>
        </w:rPr>
        <w:t xml:space="preserve">These bylaws may </w:t>
      </w:r>
      <w:proofErr w:type="gramStart"/>
      <w:r>
        <w:rPr>
          <w:color w:val="auto"/>
          <w:sz w:val="23"/>
          <w:szCs w:val="23"/>
        </w:rPr>
        <w:t>be amended</w:t>
      </w:r>
      <w:proofErr w:type="gramEnd"/>
      <w:r>
        <w:rPr>
          <w:color w:val="auto"/>
          <w:sz w:val="23"/>
          <w:szCs w:val="23"/>
        </w:rPr>
        <w:t xml:space="preserve"> by a two-thirds (2/3) vote of the commissioners present at any regular meeting of the Board, provided that written notice of such proposed amendment has been delivered to members at least ten (10) days in advance of the meeting at which they are to be considered. </w:t>
      </w:r>
    </w:p>
    <w:p w14:paraId="0F20BFCE" w14:textId="77777777" w:rsidR="00D12FA6" w:rsidRDefault="00D12FA6" w:rsidP="00F91C2A">
      <w:pPr>
        <w:pStyle w:val="Default"/>
        <w:spacing w:before="360" w:after="120"/>
        <w:jc w:val="center"/>
        <w:rPr>
          <w:color w:val="auto"/>
          <w:sz w:val="23"/>
          <w:szCs w:val="23"/>
        </w:rPr>
      </w:pPr>
    </w:p>
    <w:p w14:paraId="6411A26F" w14:textId="1E67703E" w:rsidR="00225E70" w:rsidRPr="00D12FA6" w:rsidRDefault="00D12FA6">
      <w:pPr>
        <w:rPr>
          <w:sz w:val="28"/>
          <w:szCs w:val="28"/>
        </w:rPr>
      </w:pPr>
      <w:r w:rsidRPr="00D12FA6">
        <w:rPr>
          <w:sz w:val="28"/>
          <w:szCs w:val="28"/>
        </w:rPr>
        <w:t>Board of Commissioners</w:t>
      </w:r>
    </w:p>
    <w:p w14:paraId="05260AD6" w14:textId="6DDEA7D8" w:rsidR="00D12FA6" w:rsidRDefault="00D12FA6"/>
    <w:p w14:paraId="740B24BB" w14:textId="0E1E0394" w:rsidR="00D12FA6" w:rsidRDefault="00D12FA6" w:rsidP="00D12FA6">
      <w:pPr>
        <w:spacing w:after="0"/>
      </w:pPr>
      <w:r>
        <w:t>____________________________________</w:t>
      </w:r>
      <w:r>
        <w:tab/>
      </w:r>
      <w:r>
        <w:tab/>
        <w:t>____________________________________</w:t>
      </w:r>
    </w:p>
    <w:p w14:paraId="25E78FA3" w14:textId="3FFCA758" w:rsidR="00D12FA6" w:rsidRDefault="00D12FA6" w:rsidP="00D12FA6">
      <w:pPr>
        <w:spacing w:after="480"/>
      </w:pPr>
      <w:r>
        <w:t>Scott Cormier</w:t>
      </w:r>
      <w:r w:rsidR="00927211">
        <w:t xml:space="preserve"> - Chairman</w:t>
      </w:r>
      <w:r>
        <w:tab/>
      </w:r>
      <w:r>
        <w:tab/>
      </w:r>
      <w:r>
        <w:tab/>
      </w:r>
      <w:r w:rsidR="004E6D33">
        <w:tab/>
      </w:r>
      <w:r>
        <w:t>Narendra Vora</w:t>
      </w:r>
      <w:r w:rsidR="00927211">
        <w:t xml:space="preserve"> – Vice Chairman</w:t>
      </w:r>
    </w:p>
    <w:p w14:paraId="5CAB05BC" w14:textId="5FBE2656" w:rsidR="00D12FA6" w:rsidRDefault="00D12FA6" w:rsidP="00D12FA6">
      <w:pPr>
        <w:spacing w:after="0"/>
      </w:pPr>
      <w:r>
        <w:t>____________________________________</w:t>
      </w:r>
      <w:r>
        <w:tab/>
      </w:r>
      <w:r>
        <w:tab/>
        <w:t>____________________________________</w:t>
      </w:r>
    </w:p>
    <w:p w14:paraId="2807ED3E" w14:textId="0FD89B85" w:rsidR="00D12FA6" w:rsidRDefault="00D12FA6" w:rsidP="00D12FA6">
      <w:pPr>
        <w:spacing w:after="480"/>
      </w:pPr>
      <w:r>
        <w:t>Rhonda Barber</w:t>
      </w:r>
      <w:r w:rsidR="00927211">
        <w:t xml:space="preserve"> - </w:t>
      </w:r>
      <w:r w:rsidR="00046976">
        <w:t>Secretary</w:t>
      </w:r>
      <w:r>
        <w:tab/>
      </w:r>
      <w:r>
        <w:tab/>
      </w:r>
      <w:r>
        <w:tab/>
      </w:r>
      <w:r>
        <w:tab/>
        <w:t>Monty McNutt</w:t>
      </w:r>
      <w:r w:rsidR="00046976">
        <w:t xml:space="preserve"> - Treasurer</w:t>
      </w:r>
    </w:p>
    <w:p w14:paraId="5325253C" w14:textId="47DB8373" w:rsidR="00D12FA6" w:rsidRDefault="00D12FA6" w:rsidP="00D12FA6">
      <w:pPr>
        <w:spacing w:after="0"/>
      </w:pPr>
      <w:r>
        <w:t>_____________________________________</w:t>
      </w:r>
      <w:r>
        <w:tab/>
      </w:r>
      <w:r>
        <w:tab/>
        <w:t>____________________________________</w:t>
      </w:r>
    </w:p>
    <w:p w14:paraId="53125419" w14:textId="41CD5743" w:rsidR="00D12FA6" w:rsidRDefault="00D12FA6" w:rsidP="00D12FA6">
      <w:pPr>
        <w:spacing w:after="480"/>
      </w:pPr>
      <w:r>
        <w:t>Erica Pippen</w:t>
      </w:r>
      <w:r w:rsidR="004E6D33">
        <w:tab/>
      </w:r>
      <w:r w:rsidR="004E6D33">
        <w:tab/>
      </w:r>
      <w:r w:rsidR="004E6D33">
        <w:tab/>
      </w:r>
      <w:r>
        <w:tab/>
      </w:r>
      <w:r>
        <w:tab/>
      </w:r>
      <w:r>
        <w:tab/>
        <w:t>Al Whitehead</w:t>
      </w:r>
    </w:p>
    <w:p w14:paraId="30D8D6AC" w14:textId="555ED00C" w:rsidR="00D12FA6" w:rsidRDefault="00D12FA6" w:rsidP="00D12FA6">
      <w:pPr>
        <w:spacing w:after="0"/>
      </w:pPr>
      <w:r>
        <w:t xml:space="preserve">_____________________________________                             </w:t>
      </w:r>
    </w:p>
    <w:p w14:paraId="6A5C19FF" w14:textId="419A0C5B" w:rsidR="00D12FA6" w:rsidRDefault="00D12FA6" w:rsidP="00D12FA6">
      <w:r>
        <w:t>Thomas Patterson</w:t>
      </w:r>
    </w:p>
    <w:p w14:paraId="6C1CEFC0" w14:textId="77777777" w:rsidR="00CC0A7F" w:rsidRDefault="00CC0A7F" w:rsidP="00D12FA6"/>
    <w:p w14:paraId="3AF4EF57" w14:textId="77777777" w:rsidR="00CC0A7F" w:rsidRDefault="00CC0A7F" w:rsidP="00D12FA6"/>
    <w:p w14:paraId="38848169" w14:textId="16568BB2" w:rsidR="00CC0A7F" w:rsidRDefault="00CC0A7F" w:rsidP="00D12FA6">
      <w:r>
        <w:t xml:space="preserve">Adopted on </w:t>
      </w:r>
      <w:r w:rsidR="00151F89">
        <w:t>this _____ day of ________</w:t>
      </w:r>
      <w:r w:rsidR="00033D6C">
        <w:t>_,</w:t>
      </w:r>
      <w:r w:rsidR="00151F89">
        <w:t xml:space="preserve"> 2024.</w:t>
      </w:r>
    </w:p>
    <w:p w14:paraId="389C4AF0" w14:textId="77777777" w:rsidR="00151F89" w:rsidRDefault="00151F89" w:rsidP="00D12FA6"/>
    <w:p w14:paraId="6BDACAFA" w14:textId="77777777" w:rsidR="00F63524" w:rsidRDefault="00F63524" w:rsidP="00D12FA6"/>
    <w:p w14:paraId="2AA364C6" w14:textId="7C01BBC4" w:rsidR="00F63524" w:rsidRDefault="00F63524" w:rsidP="00F63524">
      <w:pPr>
        <w:spacing w:after="0"/>
      </w:pPr>
      <w:r>
        <w:t>____________________________________</w:t>
      </w:r>
    </w:p>
    <w:p w14:paraId="457B6CF9" w14:textId="595DD4AC" w:rsidR="00151F89" w:rsidRDefault="00F63524" w:rsidP="00F63524">
      <w:r>
        <w:t>Rhonda Barber - Secretary</w:t>
      </w:r>
      <w:r>
        <w:tab/>
      </w:r>
      <w:r>
        <w:tab/>
      </w:r>
      <w:r>
        <w:tab/>
      </w:r>
    </w:p>
    <w:sectPr w:rsidR="00151F89" w:rsidSect="00BE610D">
      <w:footerReference w:type="default" r:id="rId6"/>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00D2C" w14:textId="77777777" w:rsidR="00EC0449" w:rsidRDefault="00EC0449" w:rsidP="00706D6A">
      <w:pPr>
        <w:spacing w:after="0" w:line="240" w:lineRule="auto"/>
      </w:pPr>
      <w:r>
        <w:separator/>
      </w:r>
    </w:p>
  </w:endnote>
  <w:endnote w:type="continuationSeparator" w:id="0">
    <w:p w14:paraId="7E468BDF" w14:textId="77777777" w:rsidR="00EC0449" w:rsidRDefault="00EC0449" w:rsidP="0070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988182"/>
      <w:docPartObj>
        <w:docPartGallery w:val="Page Numbers (Bottom of Page)"/>
        <w:docPartUnique/>
      </w:docPartObj>
    </w:sdtPr>
    <w:sdtContent>
      <w:sdt>
        <w:sdtPr>
          <w:id w:val="-1769616900"/>
          <w:docPartObj>
            <w:docPartGallery w:val="Page Numbers (Top of Page)"/>
            <w:docPartUnique/>
          </w:docPartObj>
        </w:sdtPr>
        <w:sdtContent>
          <w:p w14:paraId="7D9E68F4" w14:textId="00914C6E" w:rsidR="00706D6A" w:rsidRDefault="00706D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71B0AD" w14:textId="77777777" w:rsidR="00706D6A" w:rsidRDefault="0070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B0EEF" w14:textId="77777777" w:rsidR="00EC0449" w:rsidRDefault="00EC0449" w:rsidP="00706D6A">
      <w:pPr>
        <w:spacing w:after="0" w:line="240" w:lineRule="auto"/>
      </w:pPr>
      <w:r>
        <w:separator/>
      </w:r>
    </w:p>
  </w:footnote>
  <w:footnote w:type="continuationSeparator" w:id="0">
    <w:p w14:paraId="146773FC" w14:textId="77777777" w:rsidR="00EC0449" w:rsidRDefault="00EC0449" w:rsidP="00706D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2A"/>
    <w:rsid w:val="00022829"/>
    <w:rsid w:val="00024807"/>
    <w:rsid w:val="00033D6C"/>
    <w:rsid w:val="00046976"/>
    <w:rsid w:val="0006555B"/>
    <w:rsid w:val="00070C7E"/>
    <w:rsid w:val="00071D43"/>
    <w:rsid w:val="00094FAA"/>
    <w:rsid w:val="000C6032"/>
    <w:rsid w:val="000E75EE"/>
    <w:rsid w:val="0010024C"/>
    <w:rsid w:val="00132001"/>
    <w:rsid w:val="0014196B"/>
    <w:rsid w:val="00151F89"/>
    <w:rsid w:val="001523E6"/>
    <w:rsid w:val="001A65B2"/>
    <w:rsid w:val="001C0E2D"/>
    <w:rsid w:val="001D7849"/>
    <w:rsid w:val="002108E5"/>
    <w:rsid w:val="00225E70"/>
    <w:rsid w:val="002332DB"/>
    <w:rsid w:val="00242917"/>
    <w:rsid w:val="002436E7"/>
    <w:rsid w:val="0025684E"/>
    <w:rsid w:val="002F4FB2"/>
    <w:rsid w:val="00304DE5"/>
    <w:rsid w:val="003059EB"/>
    <w:rsid w:val="003A339C"/>
    <w:rsid w:val="003B50F3"/>
    <w:rsid w:val="003E21A9"/>
    <w:rsid w:val="003E4053"/>
    <w:rsid w:val="00433F4F"/>
    <w:rsid w:val="004956F4"/>
    <w:rsid w:val="004A244A"/>
    <w:rsid w:val="004B0057"/>
    <w:rsid w:val="004C54E9"/>
    <w:rsid w:val="004D3059"/>
    <w:rsid w:val="004E6D33"/>
    <w:rsid w:val="004E6EF1"/>
    <w:rsid w:val="005064FB"/>
    <w:rsid w:val="0053139C"/>
    <w:rsid w:val="005A1F90"/>
    <w:rsid w:val="005B2239"/>
    <w:rsid w:val="00627477"/>
    <w:rsid w:val="006466E1"/>
    <w:rsid w:val="00684D92"/>
    <w:rsid w:val="006856A4"/>
    <w:rsid w:val="006A101E"/>
    <w:rsid w:val="006C37FF"/>
    <w:rsid w:val="006C6B63"/>
    <w:rsid w:val="006D6C35"/>
    <w:rsid w:val="006E6A25"/>
    <w:rsid w:val="00706D6A"/>
    <w:rsid w:val="00726006"/>
    <w:rsid w:val="00765C56"/>
    <w:rsid w:val="007705A4"/>
    <w:rsid w:val="007A0117"/>
    <w:rsid w:val="007C0149"/>
    <w:rsid w:val="007C3E95"/>
    <w:rsid w:val="007D3914"/>
    <w:rsid w:val="007D47D7"/>
    <w:rsid w:val="007E7E57"/>
    <w:rsid w:val="007F1BFE"/>
    <w:rsid w:val="007F4FEE"/>
    <w:rsid w:val="007F5F3A"/>
    <w:rsid w:val="00802489"/>
    <w:rsid w:val="0080297E"/>
    <w:rsid w:val="00802D03"/>
    <w:rsid w:val="00816341"/>
    <w:rsid w:val="00822210"/>
    <w:rsid w:val="00830616"/>
    <w:rsid w:val="00880451"/>
    <w:rsid w:val="00881246"/>
    <w:rsid w:val="0089120A"/>
    <w:rsid w:val="008B34B1"/>
    <w:rsid w:val="008D02A1"/>
    <w:rsid w:val="008E5CB8"/>
    <w:rsid w:val="008F4B93"/>
    <w:rsid w:val="00915462"/>
    <w:rsid w:val="00927211"/>
    <w:rsid w:val="00932706"/>
    <w:rsid w:val="009340E2"/>
    <w:rsid w:val="00957F1E"/>
    <w:rsid w:val="00971B0B"/>
    <w:rsid w:val="0098203A"/>
    <w:rsid w:val="009939D2"/>
    <w:rsid w:val="00A03571"/>
    <w:rsid w:val="00A13FD4"/>
    <w:rsid w:val="00A14352"/>
    <w:rsid w:val="00AB2D94"/>
    <w:rsid w:val="00AD2CF5"/>
    <w:rsid w:val="00B305D1"/>
    <w:rsid w:val="00B41B6E"/>
    <w:rsid w:val="00B672D2"/>
    <w:rsid w:val="00B71931"/>
    <w:rsid w:val="00B737E3"/>
    <w:rsid w:val="00B75FF0"/>
    <w:rsid w:val="00BA4553"/>
    <w:rsid w:val="00BE610D"/>
    <w:rsid w:val="00C139BD"/>
    <w:rsid w:val="00C15C90"/>
    <w:rsid w:val="00C76F0C"/>
    <w:rsid w:val="00CB792F"/>
    <w:rsid w:val="00CC0A7F"/>
    <w:rsid w:val="00CE2BA6"/>
    <w:rsid w:val="00CE5189"/>
    <w:rsid w:val="00D07C99"/>
    <w:rsid w:val="00D12FA6"/>
    <w:rsid w:val="00D34F40"/>
    <w:rsid w:val="00D8132D"/>
    <w:rsid w:val="00DF180C"/>
    <w:rsid w:val="00DF2CBF"/>
    <w:rsid w:val="00E30375"/>
    <w:rsid w:val="00E30738"/>
    <w:rsid w:val="00E5069D"/>
    <w:rsid w:val="00E70949"/>
    <w:rsid w:val="00E813EC"/>
    <w:rsid w:val="00E91E35"/>
    <w:rsid w:val="00E927D8"/>
    <w:rsid w:val="00EA1422"/>
    <w:rsid w:val="00EC0449"/>
    <w:rsid w:val="00F05660"/>
    <w:rsid w:val="00F2495B"/>
    <w:rsid w:val="00F311D0"/>
    <w:rsid w:val="00F31245"/>
    <w:rsid w:val="00F60D85"/>
    <w:rsid w:val="00F63524"/>
    <w:rsid w:val="00F91C2A"/>
    <w:rsid w:val="00FD7EC4"/>
    <w:rsid w:val="00FF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0D17"/>
  <w15:chartTrackingRefBased/>
  <w15:docId w15:val="{BBB93A42-C38E-4AD0-A25F-B1895B2D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C2A"/>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706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D6A"/>
  </w:style>
  <w:style w:type="paragraph" w:styleId="Footer">
    <w:name w:val="footer"/>
    <w:basedOn w:val="Normal"/>
    <w:link w:val="FooterChar"/>
    <w:uiPriority w:val="99"/>
    <w:unhideWhenUsed/>
    <w:rsid w:val="00706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D6A"/>
  </w:style>
  <w:style w:type="paragraph" w:styleId="Title">
    <w:name w:val="Title"/>
    <w:basedOn w:val="Normal"/>
    <w:next w:val="Normal"/>
    <w:link w:val="TitleChar"/>
    <w:uiPriority w:val="10"/>
    <w:qFormat/>
    <w:rsid w:val="00706D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D6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02D03"/>
    <w:rPr>
      <w:color w:val="0563C1" w:themeColor="hyperlink"/>
      <w:u w:val="single"/>
    </w:rPr>
  </w:style>
  <w:style w:type="character" w:styleId="UnresolvedMention">
    <w:name w:val="Unresolved Mention"/>
    <w:basedOn w:val="DefaultParagraphFont"/>
    <w:uiPriority w:val="99"/>
    <w:semiHidden/>
    <w:unhideWhenUsed/>
    <w:rsid w:val="00802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Cormier</dc:creator>
  <cp:keywords/>
  <dc:description/>
  <cp:lastModifiedBy>Scott Cormier</cp:lastModifiedBy>
  <cp:revision>73</cp:revision>
  <cp:lastPrinted>2024-02-16T16:09:00Z</cp:lastPrinted>
  <dcterms:created xsi:type="dcterms:W3CDTF">2024-04-18T22:02:00Z</dcterms:created>
  <dcterms:modified xsi:type="dcterms:W3CDTF">2024-05-17T14:59:00Z</dcterms:modified>
</cp:coreProperties>
</file>