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0984" w14:textId="77777777" w:rsidR="0089336A" w:rsidRPr="00CD535C" w:rsidRDefault="00A33B1E" w:rsidP="00C46A6A">
      <w:pPr>
        <w:spacing w:after="0" w:line="240" w:lineRule="auto"/>
        <w:jc w:val="center"/>
        <w:rPr>
          <w:rFonts w:ascii="Times New Roman" w:eastAsia="Times New Roman" w:hAnsi="Times New Roman" w:cs="Times New Roman"/>
          <w:b/>
          <w:bCs/>
          <w:color w:val="1D2228"/>
          <w:spacing w:val="-5"/>
          <w:kern w:val="0"/>
          <w:sz w:val="36"/>
          <w:szCs w:val="36"/>
          <w14:ligatures w14:val="none"/>
        </w:rPr>
      </w:pPr>
      <w:r w:rsidRPr="00CD535C">
        <w:rPr>
          <w:rFonts w:ascii="Times New Roman" w:eastAsia="Times New Roman" w:hAnsi="Times New Roman" w:cs="Times New Roman"/>
          <w:b/>
          <w:bCs/>
          <w:color w:val="1D2228"/>
          <w:spacing w:val="-5"/>
          <w:kern w:val="0"/>
          <w:sz w:val="36"/>
          <w:szCs w:val="36"/>
          <w14:ligatures w14:val="none"/>
        </w:rPr>
        <w:t>74</w:t>
      </w:r>
      <w:r w:rsidRPr="00CD535C">
        <w:rPr>
          <w:rFonts w:ascii="Times New Roman" w:eastAsia="Times New Roman" w:hAnsi="Times New Roman" w:cs="Times New Roman"/>
          <w:b/>
          <w:bCs/>
          <w:color w:val="1D2228"/>
          <w:spacing w:val="-5"/>
          <w:kern w:val="0"/>
          <w:sz w:val="36"/>
          <w:szCs w:val="36"/>
          <w:vertAlign w:val="superscript"/>
          <w14:ligatures w14:val="none"/>
        </w:rPr>
        <w:t>th</w:t>
      </w:r>
      <w:r w:rsidRPr="00CD535C">
        <w:rPr>
          <w:rFonts w:ascii="Times New Roman" w:eastAsia="Times New Roman" w:hAnsi="Times New Roman" w:cs="Times New Roman"/>
          <w:b/>
          <w:bCs/>
          <w:color w:val="1D2228"/>
          <w:spacing w:val="-5"/>
          <w:kern w:val="0"/>
          <w:sz w:val="36"/>
          <w:szCs w:val="36"/>
          <w14:ligatures w14:val="none"/>
        </w:rPr>
        <w:t xml:space="preserve"> NSDC OPENING CEREMONY</w:t>
      </w:r>
    </w:p>
    <w:p w14:paraId="58852F9C" w14:textId="2EE89440" w:rsidR="00A33B1E" w:rsidRPr="00CD535C" w:rsidRDefault="00A33B1E" w:rsidP="00C46A6A">
      <w:pPr>
        <w:spacing w:after="0" w:line="240" w:lineRule="auto"/>
        <w:jc w:val="center"/>
        <w:rPr>
          <w:rFonts w:ascii="Times New Roman" w:eastAsia="Times New Roman" w:hAnsi="Times New Roman" w:cs="Times New Roman"/>
          <w:b/>
          <w:bCs/>
          <w:i/>
          <w:iCs/>
          <w:color w:val="1D2228"/>
          <w:spacing w:val="-5"/>
          <w:kern w:val="0"/>
          <w:sz w:val="28"/>
          <w:szCs w:val="28"/>
          <w14:ligatures w14:val="none"/>
        </w:rPr>
      </w:pPr>
      <w:r w:rsidRPr="00CD535C">
        <w:rPr>
          <w:rFonts w:ascii="Times New Roman" w:eastAsia="Times New Roman" w:hAnsi="Times New Roman" w:cs="Times New Roman"/>
          <w:b/>
          <w:bCs/>
          <w:i/>
          <w:iCs/>
          <w:color w:val="1D2228"/>
          <w:spacing w:val="-5"/>
          <w:kern w:val="0"/>
          <w:sz w:val="28"/>
          <w:szCs w:val="28"/>
          <w14:ligatures w14:val="none"/>
        </w:rPr>
        <w:t>WEDNESDAY, JUNE 25</w:t>
      </w:r>
      <w:r w:rsidR="0089336A" w:rsidRPr="00CD535C">
        <w:rPr>
          <w:rFonts w:ascii="Times New Roman" w:eastAsia="Times New Roman" w:hAnsi="Times New Roman" w:cs="Times New Roman"/>
          <w:b/>
          <w:bCs/>
          <w:i/>
          <w:iCs/>
          <w:color w:val="1D2228"/>
          <w:spacing w:val="-5"/>
          <w:kern w:val="0"/>
          <w:sz w:val="28"/>
          <w:szCs w:val="28"/>
          <w14:ligatures w14:val="none"/>
        </w:rPr>
        <w:t xml:space="preserve"> • 7:30 P.M. • EXHIBIT HALL 2 (AUDITORIUM)</w:t>
      </w:r>
    </w:p>
    <w:p w14:paraId="7AA070FC" w14:textId="77777777" w:rsidR="00CD535C" w:rsidRDefault="00CD535C" w:rsidP="00C46A6A">
      <w:pPr>
        <w:spacing w:after="0" w:line="240" w:lineRule="auto"/>
        <w:rPr>
          <w:rFonts w:ascii="Times New Roman" w:eastAsia="Times New Roman" w:hAnsi="Times New Roman" w:cs="Times New Roman"/>
          <w:color w:val="1D2228"/>
          <w:spacing w:val="-5"/>
          <w:kern w:val="0"/>
          <w:sz w:val="28"/>
          <w:szCs w:val="28"/>
          <w14:ligatures w14:val="none"/>
        </w:rPr>
      </w:pPr>
    </w:p>
    <w:p w14:paraId="4182DA36" w14:textId="3E91CE34"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1. Special Music</w:t>
      </w:r>
    </w:p>
    <w:p w14:paraId="53FA336A"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 xml:space="preserve">2. Master of Ceremonies - Andy </w:t>
      </w:r>
      <w:proofErr w:type="spellStart"/>
      <w:r w:rsidRPr="00A33B1E">
        <w:rPr>
          <w:rFonts w:ascii="Times New Roman" w:eastAsia="Times New Roman" w:hAnsi="Times New Roman" w:cs="Times New Roman"/>
          <w:color w:val="1D2228"/>
          <w:spacing w:val="-5"/>
          <w:kern w:val="0"/>
          <w:sz w:val="28"/>
          <w:szCs w:val="28"/>
          <w14:ligatures w14:val="none"/>
        </w:rPr>
        <w:t>Allemao</w:t>
      </w:r>
      <w:proofErr w:type="spellEnd"/>
    </w:p>
    <w:p w14:paraId="409355A1" w14:textId="6F89BE55"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3. Presentation of Colors</w:t>
      </w:r>
      <w:r w:rsidR="0089336A">
        <w:rPr>
          <w:rFonts w:ascii="Times New Roman" w:eastAsia="Times New Roman" w:hAnsi="Times New Roman" w:cs="Times New Roman"/>
          <w:color w:val="1D2228"/>
          <w:spacing w:val="-5"/>
          <w:kern w:val="0"/>
          <w:sz w:val="28"/>
          <w:szCs w:val="28"/>
          <w14:ligatures w14:val="none"/>
        </w:rPr>
        <w:t xml:space="preserve"> – Barksdale AFB</w:t>
      </w:r>
    </w:p>
    <w:p w14:paraId="6F48DF72"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4. Pledge of Allegiance – Michael Streby</w:t>
      </w:r>
    </w:p>
    <w:p w14:paraId="59B11013"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 xml:space="preserve">5. National Anthem/Patriotic Song - Andy </w:t>
      </w:r>
      <w:proofErr w:type="spellStart"/>
      <w:r w:rsidRPr="00A33B1E">
        <w:rPr>
          <w:rFonts w:ascii="Times New Roman" w:eastAsia="Times New Roman" w:hAnsi="Times New Roman" w:cs="Times New Roman"/>
          <w:color w:val="1D2228"/>
          <w:spacing w:val="-5"/>
          <w:kern w:val="0"/>
          <w:sz w:val="28"/>
          <w:szCs w:val="28"/>
          <w14:ligatures w14:val="none"/>
        </w:rPr>
        <w:t>Allemao</w:t>
      </w:r>
      <w:proofErr w:type="spellEnd"/>
    </w:p>
    <w:p w14:paraId="78C285E3"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6. Invocation Square Dancers Prayer – Doug &amp; Don Sprosty</w:t>
      </w:r>
    </w:p>
    <w:p w14:paraId="59973F43"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7. Welcome—City and/or State Official(s)</w:t>
      </w:r>
    </w:p>
    <w:p w14:paraId="1A62D977" w14:textId="77777777" w:rsidR="00A33B1E" w:rsidRPr="00A33B1E" w:rsidRDefault="00A33B1E" w:rsidP="00C46A6A">
      <w:pPr>
        <w:spacing w:after="0" w:line="240" w:lineRule="auto"/>
        <w:ind w:left="720"/>
        <w:rPr>
          <w:rFonts w:ascii="Times New Roman" w:eastAsia="Times New Roman" w:hAnsi="Times New Roman" w:cs="Times New Roman"/>
          <w:color w:val="1D2228"/>
          <w:spacing w:val="-5"/>
          <w:kern w:val="0"/>
          <w:sz w:val="28"/>
          <w:szCs w:val="28"/>
          <w14:ligatures w14:val="none"/>
        </w:rPr>
      </w:pPr>
      <w:proofErr w:type="spellStart"/>
      <w:r w:rsidRPr="00A33B1E">
        <w:rPr>
          <w:rFonts w:ascii="Times New Roman" w:eastAsia="Times New Roman" w:hAnsi="Times New Roman" w:cs="Times New Roman"/>
          <w:color w:val="1D2228"/>
          <w:spacing w:val="-5"/>
          <w:kern w:val="0"/>
          <w:sz w:val="28"/>
          <w:szCs w:val="28"/>
          <w14:ligatures w14:val="none"/>
        </w:rPr>
        <w:t>i</w:t>
      </w:r>
      <w:proofErr w:type="spellEnd"/>
      <w:r w:rsidRPr="00A33B1E">
        <w:rPr>
          <w:rFonts w:ascii="Times New Roman" w:eastAsia="Times New Roman" w:hAnsi="Times New Roman" w:cs="Times New Roman"/>
          <w:color w:val="1D2228"/>
          <w:spacing w:val="-5"/>
          <w:kern w:val="0"/>
          <w:sz w:val="28"/>
          <w:szCs w:val="28"/>
          <w14:ligatures w14:val="none"/>
        </w:rPr>
        <w:t>. Mayor of Shreveport OR Chairman of the Travel and Tourism Bureau, Better Business Bureau or Deputy Mayor– 5 minutes</w:t>
      </w:r>
    </w:p>
    <w:p w14:paraId="5D3D61D3" w14:textId="77777777" w:rsidR="00A33B1E" w:rsidRPr="00A33B1E" w:rsidRDefault="00A33B1E" w:rsidP="00C46A6A">
      <w:pPr>
        <w:spacing w:after="0" w:line="240" w:lineRule="auto"/>
        <w:ind w:left="720"/>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ii. Mike Walsworth, The Legislator that introduced the bill to make Square Dance the state dance.</w:t>
      </w:r>
    </w:p>
    <w:p w14:paraId="16DED351" w14:textId="49F284D3" w:rsidR="00A33B1E" w:rsidRPr="00A33B1E" w:rsidRDefault="00A33B1E" w:rsidP="00C46A6A">
      <w:pPr>
        <w:spacing w:after="0" w:line="240" w:lineRule="auto"/>
        <w:ind w:left="720"/>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 xml:space="preserve">iii. Lt </w:t>
      </w:r>
      <w:r w:rsidR="0089336A" w:rsidRPr="00A33B1E">
        <w:rPr>
          <w:rFonts w:ascii="Times New Roman" w:eastAsia="Times New Roman" w:hAnsi="Times New Roman" w:cs="Times New Roman"/>
          <w:color w:val="1D2228"/>
          <w:spacing w:val="-5"/>
          <w:kern w:val="0"/>
          <w:sz w:val="28"/>
          <w:szCs w:val="28"/>
          <w14:ligatures w14:val="none"/>
        </w:rPr>
        <w:t>Governor</w:t>
      </w:r>
      <w:r w:rsidRPr="00A33B1E">
        <w:rPr>
          <w:rFonts w:ascii="Times New Roman" w:eastAsia="Times New Roman" w:hAnsi="Times New Roman" w:cs="Times New Roman"/>
          <w:color w:val="1D2228"/>
          <w:spacing w:val="-5"/>
          <w:kern w:val="0"/>
          <w:sz w:val="28"/>
          <w:szCs w:val="28"/>
          <w14:ligatures w14:val="none"/>
        </w:rPr>
        <w:t xml:space="preserve"> Billy Nungesser</w:t>
      </w:r>
    </w:p>
    <w:p w14:paraId="7D5D80F8" w14:textId="5F1261F5"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8. Welcome — Ted and Tonia Hofmeister (Convention General Chairman)</w:t>
      </w:r>
    </w:p>
    <w:p w14:paraId="0729B34B"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9. Special Guest Recognition</w:t>
      </w:r>
    </w:p>
    <w:p w14:paraId="65CFE7D6" w14:textId="298A0E5B" w:rsidR="00A33B1E" w:rsidRPr="00A33B1E" w:rsidRDefault="00A33B1E" w:rsidP="00C46A6A">
      <w:pPr>
        <w:spacing w:after="0" w:line="240" w:lineRule="auto"/>
        <w:rPr>
          <w:rFonts w:ascii="Times New Roman" w:eastAsia="Times New Roman" w:hAnsi="Times New Roman" w:cs="Times New Roman"/>
          <w:color w:val="C00000"/>
          <w:spacing w:val="-5"/>
          <w:kern w:val="0"/>
          <w:sz w:val="28"/>
          <w:szCs w:val="28"/>
          <w14:ligatures w14:val="none"/>
        </w:rPr>
      </w:pPr>
      <w:r w:rsidRPr="00A33B1E">
        <w:rPr>
          <w:rFonts w:ascii="Times New Roman" w:eastAsia="Times New Roman" w:hAnsi="Times New Roman" w:cs="Times New Roman"/>
          <w:color w:val="C00000"/>
          <w:spacing w:val="-5"/>
          <w:kern w:val="0"/>
          <w:sz w:val="28"/>
          <w:szCs w:val="28"/>
          <w14:ligatures w14:val="none"/>
        </w:rPr>
        <w:t xml:space="preserve">10. Media Recognition </w:t>
      </w:r>
      <w:r w:rsidR="00C46A6A">
        <w:rPr>
          <w:rFonts w:ascii="Times New Roman" w:eastAsia="Times New Roman" w:hAnsi="Times New Roman" w:cs="Times New Roman"/>
          <w:color w:val="C00000"/>
          <w:spacing w:val="-5"/>
          <w:kern w:val="0"/>
          <w:sz w:val="28"/>
          <w:szCs w:val="28"/>
          <w14:ligatures w14:val="none"/>
        </w:rPr>
        <w:t xml:space="preserve">and Blue Line Induction </w:t>
      </w:r>
      <w:r w:rsidRPr="00A33B1E">
        <w:rPr>
          <w:rFonts w:ascii="Times New Roman" w:eastAsia="Times New Roman" w:hAnsi="Times New Roman" w:cs="Times New Roman"/>
          <w:color w:val="C00000"/>
          <w:spacing w:val="-5"/>
          <w:kern w:val="0"/>
          <w:sz w:val="28"/>
          <w:szCs w:val="28"/>
          <w14:ligatures w14:val="none"/>
        </w:rPr>
        <w:t>Ceremony (Publicity Chairman)</w:t>
      </w:r>
    </w:p>
    <w:p w14:paraId="73FDE14B"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11. Special Event (Ribbon Cutting or other)</w:t>
      </w:r>
    </w:p>
    <w:p w14:paraId="6DB8F14E"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12. Introduce President of NEC</w:t>
      </w:r>
    </w:p>
    <w:p w14:paraId="6B0E2F4D"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13. Ted and Tonia Hofmeister (Convention General Chairman)</w:t>
      </w:r>
    </w:p>
    <w:p w14:paraId="1A398174" w14:textId="77777777" w:rsidR="00A33B1E" w:rsidRPr="00A33B1E"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 xml:space="preserve">14. Andy </w:t>
      </w:r>
      <w:proofErr w:type="spellStart"/>
      <w:r w:rsidRPr="00A33B1E">
        <w:rPr>
          <w:rFonts w:ascii="Times New Roman" w:eastAsia="Times New Roman" w:hAnsi="Times New Roman" w:cs="Times New Roman"/>
          <w:color w:val="1D2228"/>
          <w:spacing w:val="-5"/>
          <w:kern w:val="0"/>
          <w:sz w:val="28"/>
          <w:szCs w:val="28"/>
          <w14:ligatures w14:val="none"/>
        </w:rPr>
        <w:t>Allemao</w:t>
      </w:r>
      <w:proofErr w:type="spellEnd"/>
      <w:r w:rsidRPr="00A33B1E">
        <w:rPr>
          <w:rFonts w:ascii="Times New Roman" w:eastAsia="Times New Roman" w:hAnsi="Times New Roman" w:cs="Times New Roman"/>
          <w:color w:val="1D2228"/>
          <w:spacing w:val="-5"/>
          <w:kern w:val="0"/>
          <w:sz w:val="28"/>
          <w:szCs w:val="28"/>
          <w14:ligatures w14:val="none"/>
        </w:rPr>
        <w:t xml:space="preserve"> (Master of Ceremonies) will make any closing remarks, additional</w:t>
      </w:r>
    </w:p>
    <w:p w14:paraId="48B0B027" w14:textId="2CDC3A48" w:rsidR="004A7ABA" w:rsidRPr="0089336A" w:rsidRDefault="00A33B1E" w:rsidP="00C46A6A">
      <w:pPr>
        <w:spacing w:after="0" w:line="240" w:lineRule="auto"/>
        <w:rPr>
          <w:rFonts w:ascii="Times New Roman" w:eastAsia="Times New Roman" w:hAnsi="Times New Roman" w:cs="Times New Roman"/>
          <w:color w:val="1D2228"/>
          <w:spacing w:val="-5"/>
          <w:kern w:val="0"/>
          <w:sz w:val="28"/>
          <w:szCs w:val="28"/>
          <w14:ligatures w14:val="none"/>
        </w:rPr>
      </w:pPr>
      <w:r w:rsidRPr="00A33B1E">
        <w:rPr>
          <w:rFonts w:ascii="Times New Roman" w:eastAsia="Times New Roman" w:hAnsi="Times New Roman" w:cs="Times New Roman"/>
          <w:color w:val="1D2228"/>
          <w:spacing w:val="-5"/>
          <w:kern w:val="0"/>
          <w:sz w:val="28"/>
          <w:szCs w:val="28"/>
          <w14:ligatures w14:val="none"/>
        </w:rPr>
        <w:t>announcements, etc.</w:t>
      </w:r>
    </w:p>
    <w:p w14:paraId="513432E9" w14:textId="77777777" w:rsidR="00CD535C" w:rsidRDefault="00CD535C" w:rsidP="00C46A6A">
      <w:pPr>
        <w:spacing w:after="0" w:line="240" w:lineRule="auto"/>
        <w:rPr>
          <w:rFonts w:ascii="Times New Roman" w:hAnsi="Times New Roman" w:cs="Times New Roman"/>
        </w:rPr>
      </w:pPr>
    </w:p>
    <w:p w14:paraId="2BB2BDEE" w14:textId="781B7A6A" w:rsidR="004A7ABA" w:rsidRPr="006C378D" w:rsidRDefault="004A7ABA" w:rsidP="00C46A6A">
      <w:pPr>
        <w:spacing w:after="0" w:line="240" w:lineRule="auto"/>
        <w:rPr>
          <w:rFonts w:ascii="Times New Roman" w:hAnsi="Times New Roman" w:cs="Times New Roman"/>
          <w:sz w:val="28"/>
          <w:szCs w:val="28"/>
        </w:rPr>
      </w:pPr>
      <w:r w:rsidRPr="006C378D">
        <w:rPr>
          <w:rFonts w:ascii="Times New Roman" w:hAnsi="Times New Roman" w:cs="Times New Roman"/>
          <w:sz w:val="28"/>
          <w:szCs w:val="28"/>
        </w:rPr>
        <w:t>*The 74</w:t>
      </w:r>
      <w:r w:rsidRPr="006C378D">
        <w:rPr>
          <w:rFonts w:ascii="Times New Roman" w:hAnsi="Times New Roman" w:cs="Times New Roman"/>
          <w:sz w:val="28"/>
          <w:szCs w:val="28"/>
          <w:vertAlign w:val="superscript"/>
        </w:rPr>
        <w:t>th</w:t>
      </w:r>
      <w:r w:rsidRPr="006C378D">
        <w:rPr>
          <w:rFonts w:ascii="Times New Roman" w:hAnsi="Times New Roman" w:cs="Times New Roman"/>
          <w:sz w:val="28"/>
          <w:szCs w:val="28"/>
        </w:rPr>
        <w:t xml:space="preserve"> NSDC Opening Ceremonies will begin at 7:30 p.m. following the Dennis Swanberg event from 6-7 p.m. We will have a sign-in table available in front of the Auditorium beginning at 6:30 p.m. with signage for the Media Recognition Event. As soon as the Swanberg event concludes we will be able to escort our MRE guests to the reserved seating area. If you are attending the Swanberg show, we ask that you do come visit the sign-in table afterward so we know you are in attendance and can show you to your seat for the Opening Ceremonies.</w:t>
      </w:r>
    </w:p>
    <w:p w14:paraId="5320B0A1" w14:textId="77777777" w:rsidR="00CD535C" w:rsidRPr="006C378D" w:rsidRDefault="00CD535C" w:rsidP="00C46A6A">
      <w:pPr>
        <w:spacing w:after="0" w:line="240" w:lineRule="auto"/>
        <w:rPr>
          <w:rFonts w:ascii="Times New Roman" w:hAnsi="Times New Roman" w:cs="Times New Roman"/>
          <w:sz w:val="28"/>
          <w:szCs w:val="28"/>
        </w:rPr>
      </w:pPr>
    </w:p>
    <w:p w14:paraId="2DC24D38" w14:textId="6F4FC263" w:rsidR="00CD535C" w:rsidRPr="006C378D" w:rsidRDefault="00CD535C" w:rsidP="00C46A6A">
      <w:pPr>
        <w:spacing w:after="0" w:line="240" w:lineRule="auto"/>
        <w:rPr>
          <w:rFonts w:ascii="Times New Roman" w:hAnsi="Times New Roman" w:cs="Times New Roman"/>
          <w:sz w:val="28"/>
          <w:szCs w:val="28"/>
        </w:rPr>
      </w:pPr>
      <w:r w:rsidRPr="006C378D">
        <w:rPr>
          <w:rFonts w:ascii="Times New Roman" w:hAnsi="Times New Roman" w:cs="Times New Roman"/>
          <w:sz w:val="28"/>
          <w:szCs w:val="28"/>
        </w:rPr>
        <w:t>For the Media Recognition Ceremony, we will conduct our portion of the program from the floor (no need to climb stairs</w:t>
      </w:r>
      <w:r w:rsidR="009C55F8" w:rsidRPr="006C378D">
        <w:rPr>
          <w:rFonts w:ascii="Times New Roman" w:hAnsi="Times New Roman" w:cs="Times New Roman"/>
          <w:sz w:val="28"/>
          <w:szCs w:val="28"/>
        </w:rPr>
        <w:t xml:space="preserve"> to the stage</w:t>
      </w:r>
      <w:r w:rsidRPr="006C378D">
        <w:rPr>
          <w:rFonts w:ascii="Times New Roman" w:hAnsi="Times New Roman" w:cs="Times New Roman"/>
          <w:sz w:val="28"/>
          <w:szCs w:val="28"/>
        </w:rPr>
        <w:t>). The area immediately in front of the stage will be set up for clogging</w:t>
      </w:r>
      <w:r w:rsidR="009C55F8" w:rsidRPr="006C378D">
        <w:rPr>
          <w:rFonts w:ascii="Times New Roman" w:hAnsi="Times New Roman" w:cs="Times New Roman"/>
          <w:sz w:val="28"/>
          <w:szCs w:val="28"/>
        </w:rPr>
        <w:t>, therefore, reserved seating will be set back slightly from the main stage</w:t>
      </w:r>
      <w:r w:rsidR="00B00595" w:rsidRPr="006C378D">
        <w:rPr>
          <w:rFonts w:ascii="Times New Roman" w:hAnsi="Times New Roman" w:cs="Times New Roman"/>
          <w:sz w:val="28"/>
          <w:szCs w:val="28"/>
        </w:rPr>
        <w:t>.</w:t>
      </w:r>
      <w:r w:rsidR="005D1678" w:rsidRPr="006C378D">
        <w:rPr>
          <w:rFonts w:ascii="Times New Roman" w:hAnsi="Times New Roman" w:cs="Times New Roman"/>
          <w:sz w:val="28"/>
          <w:szCs w:val="28"/>
        </w:rPr>
        <w:t xml:space="preserve"> </w:t>
      </w:r>
      <w:r w:rsidRPr="006C378D">
        <w:rPr>
          <w:rFonts w:ascii="Times New Roman" w:hAnsi="Times New Roman" w:cs="Times New Roman"/>
          <w:sz w:val="28"/>
          <w:szCs w:val="28"/>
        </w:rPr>
        <w:t>The Blue Line Club induction will immediately follow.</w:t>
      </w:r>
    </w:p>
    <w:p w14:paraId="2DEF4045" w14:textId="77777777" w:rsidR="00CD535C" w:rsidRPr="006C378D" w:rsidRDefault="00CD535C" w:rsidP="00C46A6A">
      <w:pPr>
        <w:spacing w:after="0" w:line="240" w:lineRule="auto"/>
        <w:rPr>
          <w:rFonts w:ascii="Times New Roman" w:hAnsi="Times New Roman" w:cs="Times New Roman"/>
          <w:sz w:val="28"/>
          <w:szCs w:val="28"/>
        </w:rPr>
      </w:pPr>
    </w:p>
    <w:p w14:paraId="032D2A4F" w14:textId="5A90CDFC" w:rsidR="004A7ABA" w:rsidRPr="006C378D" w:rsidRDefault="004A7ABA" w:rsidP="00C46A6A">
      <w:pPr>
        <w:spacing w:after="0" w:line="240" w:lineRule="auto"/>
        <w:rPr>
          <w:rFonts w:ascii="Times New Roman" w:hAnsi="Times New Roman" w:cs="Times New Roman"/>
          <w:sz w:val="28"/>
          <w:szCs w:val="28"/>
        </w:rPr>
      </w:pPr>
      <w:r w:rsidRPr="006C378D">
        <w:rPr>
          <w:rFonts w:ascii="Times New Roman" w:hAnsi="Times New Roman" w:cs="Times New Roman"/>
          <w:sz w:val="28"/>
          <w:szCs w:val="28"/>
        </w:rPr>
        <w:t>The Opening Ceremon</w:t>
      </w:r>
      <w:r w:rsidR="009C55F8" w:rsidRPr="006C378D">
        <w:rPr>
          <w:rFonts w:ascii="Times New Roman" w:hAnsi="Times New Roman" w:cs="Times New Roman"/>
          <w:sz w:val="28"/>
          <w:szCs w:val="28"/>
        </w:rPr>
        <w:t>y</w:t>
      </w:r>
      <w:r w:rsidRPr="006C378D">
        <w:rPr>
          <w:rFonts w:ascii="Times New Roman" w:hAnsi="Times New Roman" w:cs="Times New Roman"/>
          <w:sz w:val="28"/>
          <w:szCs w:val="28"/>
        </w:rPr>
        <w:t xml:space="preserve"> will be followed by Trail’s End dances from 8-10 p.m.</w:t>
      </w:r>
    </w:p>
    <w:p w14:paraId="0C30156D" w14:textId="77777777" w:rsidR="004A7ABA" w:rsidRPr="006C378D" w:rsidRDefault="004A7ABA" w:rsidP="00C46A6A">
      <w:pPr>
        <w:spacing w:after="0" w:line="240" w:lineRule="auto"/>
        <w:jc w:val="center"/>
        <w:rPr>
          <w:rFonts w:ascii="Times New Roman" w:hAnsi="Times New Roman" w:cs="Times New Roman"/>
          <w:i/>
          <w:iCs/>
          <w:sz w:val="28"/>
          <w:szCs w:val="28"/>
        </w:rPr>
      </w:pPr>
    </w:p>
    <w:sectPr w:rsidR="004A7ABA" w:rsidRPr="006C3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1E"/>
    <w:rsid w:val="004A7ABA"/>
    <w:rsid w:val="005D1678"/>
    <w:rsid w:val="006C378D"/>
    <w:rsid w:val="0089336A"/>
    <w:rsid w:val="009C55F8"/>
    <w:rsid w:val="00A333E4"/>
    <w:rsid w:val="00A33B1E"/>
    <w:rsid w:val="00B00595"/>
    <w:rsid w:val="00C46A6A"/>
    <w:rsid w:val="00CD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C57DB"/>
  <w15:chartTrackingRefBased/>
  <w15:docId w15:val="{CFAADE19-13AA-2244-9501-43FA0DDA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B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B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B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B1E"/>
    <w:rPr>
      <w:rFonts w:eastAsiaTheme="majorEastAsia" w:cstheme="majorBidi"/>
      <w:color w:val="272727" w:themeColor="text1" w:themeTint="D8"/>
    </w:rPr>
  </w:style>
  <w:style w:type="paragraph" w:styleId="Title">
    <w:name w:val="Title"/>
    <w:basedOn w:val="Normal"/>
    <w:next w:val="Normal"/>
    <w:link w:val="TitleChar"/>
    <w:uiPriority w:val="10"/>
    <w:qFormat/>
    <w:rsid w:val="00A33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B1E"/>
    <w:pPr>
      <w:spacing w:before="160"/>
      <w:jc w:val="center"/>
    </w:pPr>
    <w:rPr>
      <w:i/>
      <w:iCs/>
      <w:color w:val="404040" w:themeColor="text1" w:themeTint="BF"/>
    </w:rPr>
  </w:style>
  <w:style w:type="character" w:customStyle="1" w:styleId="QuoteChar">
    <w:name w:val="Quote Char"/>
    <w:basedOn w:val="DefaultParagraphFont"/>
    <w:link w:val="Quote"/>
    <w:uiPriority w:val="29"/>
    <w:rsid w:val="00A33B1E"/>
    <w:rPr>
      <w:i/>
      <w:iCs/>
      <w:color w:val="404040" w:themeColor="text1" w:themeTint="BF"/>
    </w:rPr>
  </w:style>
  <w:style w:type="paragraph" w:styleId="ListParagraph">
    <w:name w:val="List Paragraph"/>
    <w:basedOn w:val="Normal"/>
    <w:uiPriority w:val="34"/>
    <w:qFormat/>
    <w:rsid w:val="00A33B1E"/>
    <w:pPr>
      <w:ind w:left="720"/>
      <w:contextualSpacing/>
    </w:pPr>
  </w:style>
  <w:style w:type="character" w:styleId="IntenseEmphasis">
    <w:name w:val="Intense Emphasis"/>
    <w:basedOn w:val="DefaultParagraphFont"/>
    <w:uiPriority w:val="21"/>
    <w:qFormat/>
    <w:rsid w:val="00A33B1E"/>
    <w:rPr>
      <w:i/>
      <w:iCs/>
      <w:color w:val="0F4761" w:themeColor="accent1" w:themeShade="BF"/>
    </w:rPr>
  </w:style>
  <w:style w:type="paragraph" w:styleId="IntenseQuote">
    <w:name w:val="Intense Quote"/>
    <w:basedOn w:val="Normal"/>
    <w:next w:val="Normal"/>
    <w:link w:val="IntenseQuoteChar"/>
    <w:uiPriority w:val="30"/>
    <w:qFormat/>
    <w:rsid w:val="00A33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B1E"/>
    <w:rPr>
      <w:i/>
      <w:iCs/>
      <w:color w:val="0F4761" w:themeColor="accent1" w:themeShade="BF"/>
    </w:rPr>
  </w:style>
  <w:style w:type="character" w:styleId="IntenseReference">
    <w:name w:val="Intense Reference"/>
    <w:basedOn w:val="DefaultParagraphFont"/>
    <w:uiPriority w:val="32"/>
    <w:qFormat/>
    <w:rsid w:val="00A33B1E"/>
    <w:rPr>
      <w:b/>
      <w:bCs/>
      <w:smallCaps/>
      <w:color w:val="0F4761" w:themeColor="accent1" w:themeShade="BF"/>
      <w:spacing w:val="5"/>
    </w:rPr>
  </w:style>
  <w:style w:type="paragraph" w:customStyle="1" w:styleId="yiv4902603024msonormal">
    <w:name w:val="yiv4902603024msonormal"/>
    <w:basedOn w:val="Normal"/>
    <w:rsid w:val="00A33B1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249841">
      <w:bodyDiv w:val="1"/>
      <w:marLeft w:val="0"/>
      <w:marRight w:val="0"/>
      <w:marTop w:val="0"/>
      <w:marBottom w:val="0"/>
      <w:divBdr>
        <w:top w:val="none" w:sz="0" w:space="0" w:color="auto"/>
        <w:left w:val="none" w:sz="0" w:space="0" w:color="auto"/>
        <w:bottom w:val="none" w:sz="0" w:space="0" w:color="auto"/>
        <w:right w:val="none" w:sz="0" w:space="0" w:color="auto"/>
      </w:divBdr>
      <w:divsChild>
        <w:div w:id="2121294274">
          <w:marLeft w:val="0"/>
          <w:marRight w:val="0"/>
          <w:marTop w:val="0"/>
          <w:marBottom w:val="0"/>
          <w:divBdr>
            <w:top w:val="none" w:sz="0" w:space="0" w:color="auto"/>
            <w:left w:val="none" w:sz="0" w:space="0" w:color="auto"/>
            <w:bottom w:val="none" w:sz="0" w:space="0" w:color="auto"/>
            <w:right w:val="none" w:sz="0" w:space="0" w:color="auto"/>
          </w:divBdr>
          <w:divsChild>
            <w:div w:id="1018391282">
              <w:marLeft w:val="0"/>
              <w:marRight w:val="0"/>
              <w:marTop w:val="0"/>
              <w:marBottom w:val="0"/>
              <w:divBdr>
                <w:top w:val="none" w:sz="0" w:space="0" w:color="auto"/>
                <w:left w:val="none" w:sz="0" w:space="0" w:color="auto"/>
                <w:bottom w:val="none" w:sz="0" w:space="0" w:color="auto"/>
                <w:right w:val="none" w:sz="0" w:space="0" w:color="auto"/>
              </w:divBdr>
              <w:divsChild>
                <w:div w:id="311832714">
                  <w:marLeft w:val="0"/>
                  <w:marRight w:val="0"/>
                  <w:marTop w:val="0"/>
                  <w:marBottom w:val="0"/>
                  <w:divBdr>
                    <w:top w:val="none" w:sz="0" w:space="0" w:color="auto"/>
                    <w:left w:val="none" w:sz="0" w:space="0" w:color="auto"/>
                    <w:bottom w:val="none" w:sz="0" w:space="0" w:color="auto"/>
                    <w:right w:val="none" w:sz="0" w:space="0" w:color="auto"/>
                  </w:divBdr>
                  <w:divsChild>
                    <w:div w:id="1896696951">
                      <w:marLeft w:val="0"/>
                      <w:marRight w:val="0"/>
                      <w:marTop w:val="0"/>
                      <w:marBottom w:val="0"/>
                      <w:divBdr>
                        <w:top w:val="none" w:sz="0" w:space="0" w:color="auto"/>
                        <w:left w:val="none" w:sz="0" w:space="0" w:color="auto"/>
                        <w:bottom w:val="none" w:sz="0" w:space="0" w:color="auto"/>
                        <w:right w:val="none" w:sz="0" w:space="0" w:color="auto"/>
                      </w:divBdr>
                      <w:divsChild>
                        <w:div w:id="1699236592">
                          <w:marLeft w:val="0"/>
                          <w:marRight w:val="0"/>
                          <w:marTop w:val="0"/>
                          <w:marBottom w:val="0"/>
                          <w:divBdr>
                            <w:top w:val="none" w:sz="0" w:space="0" w:color="auto"/>
                            <w:left w:val="none" w:sz="0" w:space="0" w:color="auto"/>
                            <w:bottom w:val="none" w:sz="0" w:space="0" w:color="auto"/>
                            <w:right w:val="none" w:sz="0" w:space="0" w:color="auto"/>
                          </w:divBdr>
                          <w:divsChild>
                            <w:div w:id="1360931805">
                              <w:marLeft w:val="0"/>
                              <w:marRight w:val="0"/>
                              <w:marTop w:val="0"/>
                              <w:marBottom w:val="0"/>
                              <w:divBdr>
                                <w:top w:val="none" w:sz="0" w:space="0" w:color="auto"/>
                                <w:left w:val="none" w:sz="0" w:space="0" w:color="auto"/>
                                <w:bottom w:val="none" w:sz="0" w:space="0" w:color="auto"/>
                                <w:right w:val="none" w:sz="0" w:space="0" w:color="auto"/>
                              </w:divBdr>
                              <w:divsChild>
                                <w:div w:id="1282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Moorehouse</dc:creator>
  <cp:keywords/>
  <dc:description/>
  <cp:lastModifiedBy>Melody Moorehouse</cp:lastModifiedBy>
  <cp:revision>5</cp:revision>
  <dcterms:created xsi:type="dcterms:W3CDTF">2025-06-03T20:40:00Z</dcterms:created>
  <dcterms:modified xsi:type="dcterms:W3CDTF">2025-06-04T01:47:00Z</dcterms:modified>
</cp:coreProperties>
</file>