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DBA" w:rsidRPr="00237BB0" w:rsidRDefault="00E03FDB" w:rsidP="00BD34D1">
      <w:pPr>
        <w:ind w:left="2160" w:firstLine="720"/>
        <w:rPr>
          <w:b/>
          <w:noProof/>
          <w:sz w:val="24"/>
          <w:lang w:eastAsia="en-GB"/>
        </w:rPr>
      </w:pPr>
      <w:r w:rsidRPr="00237BB0">
        <w:rPr>
          <w:b/>
          <w:sz w:val="24"/>
        </w:rPr>
        <w:t>League Affiliations</w:t>
      </w:r>
      <w:r w:rsidR="00BD34D1" w:rsidRPr="00237BB0">
        <w:rPr>
          <w:noProof/>
          <w:sz w:val="24"/>
          <w:lang w:eastAsia="en-GB"/>
        </w:rPr>
        <w:t xml:space="preserve"> </w:t>
      </w:r>
      <w:r w:rsidR="001D701B">
        <w:rPr>
          <w:b/>
          <w:noProof/>
          <w:sz w:val="24"/>
          <w:lang w:eastAsia="en-GB"/>
        </w:rPr>
        <w:t>2019-20</w:t>
      </w:r>
    </w:p>
    <w:p w:rsidR="00EE6630" w:rsidRPr="00237BB0" w:rsidRDefault="00EE6630" w:rsidP="00D04752">
      <w:pPr>
        <w:pStyle w:val="BodyText"/>
        <w:jc w:val="both"/>
        <w:rPr>
          <w:rFonts w:asciiTheme="minorHAnsi" w:hAnsiTheme="minorHAnsi"/>
          <w:b w:val="0"/>
          <w:szCs w:val="22"/>
        </w:rPr>
      </w:pPr>
    </w:p>
    <w:p w:rsidR="00D04752" w:rsidRPr="00237BB0" w:rsidRDefault="00D04752" w:rsidP="00D04752">
      <w:pPr>
        <w:pStyle w:val="BodyText"/>
        <w:jc w:val="both"/>
        <w:rPr>
          <w:rFonts w:asciiTheme="minorHAnsi" w:hAnsiTheme="minorHAnsi"/>
          <w:b w:val="0"/>
          <w:szCs w:val="22"/>
        </w:rPr>
      </w:pPr>
    </w:p>
    <w:p w:rsidR="00D04752" w:rsidRPr="00237BB0" w:rsidRDefault="00D04752" w:rsidP="00D04752">
      <w:pPr>
        <w:pStyle w:val="BodyText"/>
        <w:jc w:val="both"/>
        <w:rPr>
          <w:rFonts w:asciiTheme="minorHAnsi" w:hAnsiTheme="minorHAnsi"/>
          <w:b w:val="0"/>
          <w:szCs w:val="22"/>
        </w:rPr>
      </w:pPr>
      <w:r w:rsidRPr="00237BB0">
        <w:rPr>
          <w:rFonts w:asciiTheme="minorHAnsi" w:hAnsiTheme="minorHAnsi"/>
          <w:b w:val="0"/>
          <w:szCs w:val="22"/>
        </w:rPr>
        <w:t xml:space="preserve">Thank you for affiliating to the Leicestershire and Rutland Inclusive football league for the season </w:t>
      </w:r>
      <w:r w:rsidR="001D701B">
        <w:rPr>
          <w:rFonts w:asciiTheme="minorHAnsi" w:hAnsiTheme="minorHAnsi"/>
          <w:b w:val="0"/>
          <w:szCs w:val="22"/>
        </w:rPr>
        <w:t>2019-2020</w:t>
      </w:r>
      <w:r w:rsidRPr="00237BB0">
        <w:rPr>
          <w:rFonts w:asciiTheme="minorHAnsi" w:hAnsiTheme="minorHAnsi"/>
          <w:b w:val="0"/>
          <w:szCs w:val="22"/>
        </w:rPr>
        <w:t xml:space="preserve"> </w:t>
      </w:r>
    </w:p>
    <w:p w:rsidR="00D04752" w:rsidRPr="00237BB0" w:rsidRDefault="00D04752" w:rsidP="00D04752">
      <w:pPr>
        <w:pStyle w:val="BodyText"/>
        <w:jc w:val="both"/>
        <w:rPr>
          <w:rFonts w:asciiTheme="minorHAnsi" w:hAnsiTheme="minorHAnsi"/>
          <w:b w:val="0"/>
          <w:szCs w:val="22"/>
        </w:rPr>
      </w:pPr>
    </w:p>
    <w:p w:rsidR="00EE6630" w:rsidRPr="00237BB0" w:rsidRDefault="00EE6630" w:rsidP="00EE6630">
      <w:pPr>
        <w:pStyle w:val="BodyText"/>
        <w:rPr>
          <w:rFonts w:asciiTheme="minorHAnsi" w:hAnsiTheme="minorHAnsi"/>
        </w:rPr>
      </w:pPr>
      <w:r w:rsidRPr="00237BB0">
        <w:rPr>
          <w:rFonts w:asciiTheme="minorHAnsi" w:hAnsiTheme="minorHAnsi"/>
        </w:rPr>
        <w:t>League Ethos:</w:t>
      </w:r>
    </w:p>
    <w:p w:rsidR="00EE6630" w:rsidRPr="00237BB0" w:rsidRDefault="00EE6630" w:rsidP="00EE6630">
      <w:pPr>
        <w:pStyle w:val="BodyText"/>
        <w:rPr>
          <w:rFonts w:asciiTheme="minorHAnsi" w:hAnsiTheme="minorHAnsi"/>
        </w:rPr>
      </w:pPr>
      <w:r w:rsidRPr="00237BB0">
        <w:rPr>
          <w:rFonts w:asciiTheme="minorHAnsi" w:hAnsiTheme="minorHAnsi"/>
        </w:rPr>
        <w:t>The Leicestershire and Rutland Inclusive Football League are committed to delivering football for all in a safe and friendly environment.</w:t>
      </w:r>
    </w:p>
    <w:p w:rsidR="00EE6630" w:rsidRPr="00237BB0" w:rsidRDefault="00EE6630" w:rsidP="00EE6630">
      <w:pPr>
        <w:pStyle w:val="BodyText"/>
        <w:rPr>
          <w:rFonts w:asciiTheme="minorHAnsi" w:hAnsiTheme="minorHAnsi"/>
          <w:color w:val="365F91" w:themeColor="accent1" w:themeShade="BF"/>
        </w:rPr>
      </w:pPr>
      <w:r w:rsidRPr="00237BB0">
        <w:rPr>
          <w:rFonts w:asciiTheme="minorHAnsi" w:hAnsiTheme="minorHAnsi"/>
        </w:rPr>
        <w:t>As a FA Charter Standard League, we are committed to upholding and demonstrating good sportsmanship by providing a positive support for all, players, coaches, parents and officials at every game and event</w:t>
      </w:r>
      <w:r w:rsidRPr="00237BB0">
        <w:rPr>
          <w:rFonts w:asciiTheme="minorHAnsi" w:hAnsiTheme="minorHAnsi"/>
          <w:color w:val="365F91" w:themeColor="accent1" w:themeShade="BF"/>
        </w:rPr>
        <w:t>.</w:t>
      </w:r>
    </w:p>
    <w:p w:rsidR="00EE6630" w:rsidRPr="00237BB0" w:rsidRDefault="00EE6630" w:rsidP="00D04752">
      <w:pPr>
        <w:pStyle w:val="BodyText"/>
        <w:jc w:val="both"/>
        <w:rPr>
          <w:rFonts w:asciiTheme="minorHAnsi" w:hAnsiTheme="minorHAnsi"/>
          <w:b w:val="0"/>
          <w:szCs w:val="22"/>
        </w:rPr>
      </w:pPr>
    </w:p>
    <w:p w:rsidR="00193E50" w:rsidRPr="00237BB0" w:rsidRDefault="00EE6630" w:rsidP="00D04752">
      <w:pPr>
        <w:pStyle w:val="BodyText"/>
        <w:jc w:val="both"/>
        <w:rPr>
          <w:rFonts w:asciiTheme="minorHAnsi" w:hAnsiTheme="minorHAnsi"/>
          <w:b w:val="0"/>
          <w:szCs w:val="22"/>
        </w:rPr>
      </w:pPr>
      <w:r w:rsidRPr="00237BB0">
        <w:rPr>
          <w:rFonts w:asciiTheme="minorHAnsi" w:hAnsiTheme="minorHAnsi"/>
          <w:b w:val="0"/>
          <w:szCs w:val="22"/>
        </w:rPr>
        <w:t>There are two types of affiliation on offer to the league.</w:t>
      </w:r>
    </w:p>
    <w:p w:rsidR="00125171" w:rsidRPr="00237BB0" w:rsidRDefault="00EE6630" w:rsidP="00D04752">
      <w:pPr>
        <w:pStyle w:val="BodyText"/>
        <w:jc w:val="both"/>
        <w:rPr>
          <w:rFonts w:asciiTheme="minorHAnsi" w:hAnsiTheme="minorHAnsi"/>
          <w:b w:val="0"/>
          <w:szCs w:val="22"/>
        </w:rPr>
      </w:pPr>
      <w:r w:rsidRPr="00237BB0">
        <w:rPr>
          <w:rFonts w:asciiTheme="minorHAnsi" w:hAnsiTheme="minorHAnsi"/>
          <w:szCs w:val="22"/>
        </w:rPr>
        <w:t>Full affiliation</w:t>
      </w:r>
      <w:r w:rsidRPr="00237BB0">
        <w:rPr>
          <w:rFonts w:asciiTheme="minorHAnsi" w:hAnsiTheme="minorHAnsi"/>
          <w:b w:val="0"/>
          <w:szCs w:val="22"/>
        </w:rPr>
        <w:t xml:space="preserve"> </w:t>
      </w:r>
      <w:r w:rsidR="00125171" w:rsidRPr="00237BB0">
        <w:rPr>
          <w:rFonts w:asciiTheme="minorHAnsi" w:hAnsiTheme="minorHAnsi"/>
          <w:b w:val="0"/>
          <w:szCs w:val="22"/>
        </w:rPr>
        <w:t>-</w:t>
      </w:r>
    </w:p>
    <w:p w:rsidR="001D701B" w:rsidRDefault="00125171" w:rsidP="00237BB0">
      <w:pPr>
        <w:pStyle w:val="BodyText"/>
        <w:numPr>
          <w:ilvl w:val="0"/>
          <w:numId w:val="1"/>
        </w:numPr>
        <w:jc w:val="both"/>
        <w:rPr>
          <w:rFonts w:asciiTheme="minorHAnsi" w:hAnsiTheme="minorHAnsi"/>
          <w:b w:val="0"/>
          <w:szCs w:val="22"/>
        </w:rPr>
      </w:pPr>
      <w:r w:rsidRPr="001D701B">
        <w:rPr>
          <w:rFonts w:asciiTheme="minorHAnsi" w:hAnsiTheme="minorHAnsi"/>
          <w:b w:val="0"/>
          <w:szCs w:val="22"/>
        </w:rPr>
        <w:t>E</w:t>
      </w:r>
      <w:r w:rsidR="00EE6630" w:rsidRPr="001D701B">
        <w:rPr>
          <w:rFonts w:asciiTheme="minorHAnsi" w:hAnsiTheme="minorHAnsi"/>
          <w:b w:val="0"/>
          <w:szCs w:val="22"/>
        </w:rPr>
        <w:t xml:space="preserve">ntitles you to enter the league for a season, attending </w:t>
      </w:r>
      <w:r w:rsidR="001D701B">
        <w:rPr>
          <w:rFonts w:asciiTheme="minorHAnsi" w:hAnsiTheme="minorHAnsi"/>
          <w:b w:val="0"/>
          <w:szCs w:val="22"/>
        </w:rPr>
        <w:t>all festivals and competitions</w:t>
      </w:r>
    </w:p>
    <w:p w:rsidR="00125171" w:rsidRPr="001D701B" w:rsidRDefault="00125171" w:rsidP="00237BB0">
      <w:pPr>
        <w:pStyle w:val="BodyText"/>
        <w:numPr>
          <w:ilvl w:val="0"/>
          <w:numId w:val="1"/>
        </w:numPr>
        <w:jc w:val="both"/>
        <w:rPr>
          <w:rFonts w:asciiTheme="minorHAnsi" w:hAnsiTheme="minorHAnsi"/>
          <w:b w:val="0"/>
          <w:szCs w:val="22"/>
        </w:rPr>
      </w:pPr>
      <w:r w:rsidRPr="001D701B">
        <w:rPr>
          <w:rFonts w:asciiTheme="minorHAnsi" w:hAnsiTheme="minorHAnsi"/>
          <w:b w:val="0"/>
          <w:szCs w:val="22"/>
        </w:rPr>
        <w:t>This will cost £</w:t>
      </w:r>
      <w:r w:rsidR="001D701B">
        <w:rPr>
          <w:rFonts w:asciiTheme="minorHAnsi" w:hAnsiTheme="minorHAnsi"/>
          <w:b w:val="0"/>
          <w:szCs w:val="22"/>
        </w:rPr>
        <w:t>75</w:t>
      </w:r>
      <w:r w:rsidRPr="001D701B">
        <w:rPr>
          <w:rFonts w:asciiTheme="minorHAnsi" w:hAnsiTheme="minorHAnsi"/>
          <w:b w:val="0"/>
          <w:szCs w:val="22"/>
        </w:rPr>
        <w:t xml:space="preserve"> per club and</w:t>
      </w:r>
      <w:r w:rsidR="0045317C" w:rsidRPr="001D701B">
        <w:rPr>
          <w:rFonts w:asciiTheme="minorHAnsi" w:hAnsiTheme="minorHAnsi"/>
          <w:b w:val="0"/>
          <w:szCs w:val="22"/>
        </w:rPr>
        <w:t xml:space="preserve"> an additional </w:t>
      </w:r>
      <w:r w:rsidRPr="001D701B">
        <w:rPr>
          <w:rFonts w:asciiTheme="minorHAnsi" w:hAnsiTheme="minorHAnsi"/>
          <w:b w:val="0"/>
          <w:szCs w:val="22"/>
        </w:rPr>
        <w:t>£</w:t>
      </w:r>
      <w:r w:rsidR="001D701B">
        <w:rPr>
          <w:rFonts w:asciiTheme="minorHAnsi" w:hAnsiTheme="minorHAnsi"/>
          <w:b w:val="0"/>
          <w:szCs w:val="22"/>
        </w:rPr>
        <w:t>30</w:t>
      </w:r>
      <w:r w:rsidRPr="001D701B">
        <w:rPr>
          <w:rFonts w:asciiTheme="minorHAnsi" w:hAnsiTheme="minorHAnsi"/>
          <w:b w:val="0"/>
          <w:szCs w:val="22"/>
        </w:rPr>
        <w:t xml:space="preserve"> for each team entered into the league.</w:t>
      </w:r>
    </w:p>
    <w:p w:rsidR="00914015" w:rsidRPr="00237BB0" w:rsidRDefault="00914015" w:rsidP="00125171">
      <w:pPr>
        <w:pStyle w:val="BodyText"/>
        <w:jc w:val="both"/>
        <w:rPr>
          <w:rFonts w:asciiTheme="minorHAnsi" w:hAnsiTheme="minorHAnsi"/>
          <w:b w:val="0"/>
          <w:szCs w:val="22"/>
        </w:rPr>
      </w:pPr>
    </w:p>
    <w:p w:rsidR="00125171" w:rsidRPr="00237BB0" w:rsidRDefault="00125171" w:rsidP="00D04752">
      <w:pPr>
        <w:pStyle w:val="BodyText"/>
        <w:jc w:val="both"/>
        <w:rPr>
          <w:rFonts w:asciiTheme="minorHAnsi" w:hAnsiTheme="minorHAnsi"/>
          <w:b w:val="0"/>
          <w:szCs w:val="22"/>
        </w:rPr>
      </w:pPr>
      <w:r w:rsidRPr="00237BB0">
        <w:rPr>
          <w:rFonts w:asciiTheme="minorHAnsi" w:hAnsiTheme="minorHAnsi"/>
          <w:szCs w:val="22"/>
        </w:rPr>
        <w:t xml:space="preserve">Associated Affiliation </w:t>
      </w:r>
      <w:r w:rsidRPr="00237BB0">
        <w:rPr>
          <w:rFonts w:asciiTheme="minorHAnsi" w:hAnsiTheme="minorHAnsi"/>
          <w:b w:val="0"/>
          <w:szCs w:val="22"/>
        </w:rPr>
        <w:t xml:space="preserve">- </w:t>
      </w:r>
    </w:p>
    <w:p w:rsidR="00EE6630" w:rsidRPr="00237BB0" w:rsidRDefault="00125171" w:rsidP="00125171">
      <w:pPr>
        <w:pStyle w:val="BodyText"/>
        <w:numPr>
          <w:ilvl w:val="0"/>
          <w:numId w:val="1"/>
        </w:numPr>
        <w:jc w:val="both"/>
        <w:rPr>
          <w:rFonts w:asciiTheme="minorHAnsi" w:hAnsiTheme="minorHAnsi"/>
          <w:b w:val="0"/>
          <w:szCs w:val="22"/>
        </w:rPr>
      </w:pPr>
      <w:r w:rsidRPr="00237BB0">
        <w:rPr>
          <w:rFonts w:asciiTheme="minorHAnsi" w:hAnsiTheme="minorHAnsi"/>
          <w:b w:val="0"/>
          <w:szCs w:val="22"/>
        </w:rPr>
        <w:t>Opportunity to attend one off league festival events</w:t>
      </w:r>
    </w:p>
    <w:p w:rsidR="00125171" w:rsidRPr="00237BB0" w:rsidRDefault="00125171" w:rsidP="00125171">
      <w:pPr>
        <w:pStyle w:val="BodyText"/>
        <w:ind w:left="720"/>
        <w:jc w:val="both"/>
        <w:rPr>
          <w:rFonts w:asciiTheme="minorHAnsi" w:hAnsiTheme="minorHAnsi"/>
          <w:b w:val="0"/>
          <w:szCs w:val="22"/>
        </w:rPr>
      </w:pPr>
      <w:r w:rsidRPr="00237BB0">
        <w:rPr>
          <w:rFonts w:asciiTheme="minorHAnsi" w:hAnsiTheme="minorHAnsi"/>
          <w:b w:val="0"/>
          <w:szCs w:val="22"/>
        </w:rPr>
        <w:t>This will be charged at £</w:t>
      </w:r>
      <w:r w:rsidR="00AC42BD" w:rsidRPr="00237BB0">
        <w:rPr>
          <w:rFonts w:asciiTheme="minorHAnsi" w:hAnsiTheme="minorHAnsi"/>
          <w:b w:val="0"/>
          <w:szCs w:val="22"/>
        </w:rPr>
        <w:t xml:space="preserve">30 </w:t>
      </w:r>
      <w:r w:rsidRPr="00237BB0">
        <w:rPr>
          <w:rFonts w:asciiTheme="minorHAnsi" w:hAnsiTheme="minorHAnsi"/>
          <w:b w:val="0"/>
          <w:szCs w:val="22"/>
        </w:rPr>
        <w:t>per fixture</w:t>
      </w:r>
      <w:r w:rsidR="00161526" w:rsidRPr="00237BB0">
        <w:rPr>
          <w:rFonts w:asciiTheme="minorHAnsi" w:hAnsiTheme="minorHAnsi"/>
          <w:b w:val="0"/>
          <w:szCs w:val="22"/>
        </w:rPr>
        <w:t xml:space="preserve"> per team</w:t>
      </w:r>
    </w:p>
    <w:p w:rsidR="00125171" w:rsidRPr="00237BB0" w:rsidRDefault="00125171" w:rsidP="00125171">
      <w:pPr>
        <w:pStyle w:val="BodyText"/>
        <w:ind w:left="720"/>
        <w:jc w:val="both"/>
        <w:rPr>
          <w:rFonts w:asciiTheme="minorHAnsi" w:hAnsiTheme="minorHAnsi"/>
          <w:b w:val="0"/>
          <w:szCs w:val="22"/>
        </w:rPr>
      </w:pPr>
    </w:p>
    <w:p w:rsidR="00EE6630" w:rsidRPr="00237BB0" w:rsidRDefault="00EE6630" w:rsidP="00D04752">
      <w:pPr>
        <w:pStyle w:val="BodyText"/>
        <w:jc w:val="both"/>
        <w:rPr>
          <w:rFonts w:asciiTheme="minorHAnsi" w:hAnsiTheme="minorHAnsi"/>
          <w:b w:val="0"/>
          <w:szCs w:val="22"/>
        </w:rPr>
      </w:pPr>
    </w:p>
    <w:p w:rsidR="00EE6630" w:rsidRPr="00237BB0" w:rsidRDefault="00EE6630" w:rsidP="00EE6630">
      <w:pPr>
        <w:pStyle w:val="BodyText"/>
        <w:jc w:val="both"/>
        <w:rPr>
          <w:rFonts w:asciiTheme="minorHAnsi" w:hAnsiTheme="minorHAnsi"/>
          <w:b w:val="0"/>
          <w:szCs w:val="22"/>
        </w:rPr>
      </w:pPr>
      <w:r w:rsidRPr="00237BB0">
        <w:rPr>
          <w:rFonts w:asciiTheme="minorHAnsi" w:hAnsiTheme="minorHAnsi"/>
          <w:b w:val="0"/>
          <w:szCs w:val="22"/>
        </w:rPr>
        <w:t xml:space="preserve">If you have any further questions, please </w:t>
      </w:r>
      <w:r w:rsidR="004A218C" w:rsidRPr="00237BB0">
        <w:rPr>
          <w:rFonts w:asciiTheme="minorHAnsi" w:hAnsiTheme="minorHAnsi"/>
          <w:b w:val="0"/>
          <w:szCs w:val="22"/>
        </w:rPr>
        <w:t xml:space="preserve">contact me using </w:t>
      </w:r>
      <w:hyperlink r:id="rId9" w:history="1">
        <w:r w:rsidRPr="00237BB0">
          <w:rPr>
            <w:rStyle w:val="Hyperlink"/>
            <w:rFonts w:asciiTheme="minorHAnsi" w:hAnsiTheme="minorHAnsi"/>
            <w:b w:val="0"/>
            <w:szCs w:val="22"/>
          </w:rPr>
          <w:t>lrifl@outlook.com</w:t>
        </w:r>
      </w:hyperlink>
    </w:p>
    <w:p w:rsidR="00EE6630" w:rsidRPr="00237BB0" w:rsidRDefault="00EE6630" w:rsidP="00EE6630">
      <w:pPr>
        <w:pStyle w:val="BodyText"/>
        <w:jc w:val="both"/>
        <w:rPr>
          <w:rFonts w:asciiTheme="minorHAnsi" w:hAnsiTheme="minorHAnsi"/>
          <w:b w:val="0"/>
          <w:szCs w:val="22"/>
        </w:rPr>
      </w:pPr>
      <w:r w:rsidRPr="00237BB0">
        <w:rPr>
          <w:rFonts w:asciiTheme="minorHAnsi" w:hAnsiTheme="minorHAnsi"/>
          <w:b w:val="0"/>
          <w:szCs w:val="22"/>
        </w:rPr>
        <w:t>The closing</w:t>
      </w:r>
      <w:r w:rsidR="0022305A" w:rsidRPr="00237BB0">
        <w:rPr>
          <w:rFonts w:asciiTheme="minorHAnsi" w:hAnsiTheme="minorHAnsi"/>
          <w:b w:val="0"/>
          <w:szCs w:val="22"/>
        </w:rPr>
        <w:t xml:space="preserve"> date for affiliations is </w:t>
      </w:r>
      <w:r w:rsidR="001D701B">
        <w:rPr>
          <w:rFonts w:asciiTheme="minorHAnsi" w:hAnsiTheme="minorHAnsi"/>
          <w:b w:val="0"/>
          <w:szCs w:val="22"/>
        </w:rPr>
        <w:t>31</w:t>
      </w:r>
      <w:r w:rsidR="001D701B" w:rsidRPr="001D701B">
        <w:rPr>
          <w:rFonts w:asciiTheme="minorHAnsi" w:hAnsiTheme="minorHAnsi"/>
          <w:b w:val="0"/>
          <w:szCs w:val="22"/>
          <w:vertAlign w:val="superscript"/>
        </w:rPr>
        <w:t>st</w:t>
      </w:r>
      <w:r w:rsidR="001D701B">
        <w:rPr>
          <w:rFonts w:asciiTheme="minorHAnsi" w:hAnsiTheme="minorHAnsi"/>
          <w:b w:val="0"/>
          <w:szCs w:val="22"/>
        </w:rPr>
        <w:t xml:space="preserve"> August 2019</w:t>
      </w:r>
      <w:r w:rsidR="0022305A" w:rsidRPr="00237BB0">
        <w:rPr>
          <w:rFonts w:asciiTheme="minorHAnsi" w:hAnsiTheme="minorHAnsi"/>
          <w:b w:val="0"/>
          <w:szCs w:val="22"/>
        </w:rPr>
        <w:t>.</w:t>
      </w:r>
    </w:p>
    <w:p w:rsidR="00393DE3" w:rsidRDefault="00393DE3" w:rsidP="00EE6630">
      <w:pPr>
        <w:pStyle w:val="BodyText"/>
        <w:jc w:val="both"/>
        <w:rPr>
          <w:rFonts w:asciiTheme="minorHAnsi" w:hAnsiTheme="minorHAnsi"/>
          <w:b w:val="0"/>
          <w:szCs w:val="22"/>
        </w:rPr>
      </w:pPr>
      <w:r>
        <w:rPr>
          <w:rFonts w:asciiTheme="minorHAnsi" w:hAnsiTheme="minorHAnsi"/>
          <w:b w:val="0"/>
          <w:szCs w:val="22"/>
        </w:rPr>
        <w:t xml:space="preserve">Any clubs/team submitting after this date could be subjected to an additional </w:t>
      </w:r>
      <w:r w:rsidR="001D701B">
        <w:rPr>
          <w:rFonts w:asciiTheme="minorHAnsi" w:hAnsiTheme="minorHAnsi"/>
          <w:b w:val="0"/>
          <w:szCs w:val="22"/>
        </w:rPr>
        <w:t>late fine of £20.</w:t>
      </w:r>
    </w:p>
    <w:p w:rsidR="00EE6630" w:rsidRPr="00237BB0" w:rsidRDefault="00EE6630" w:rsidP="00EE6630">
      <w:pPr>
        <w:pStyle w:val="BodyText"/>
        <w:jc w:val="both"/>
        <w:rPr>
          <w:rFonts w:asciiTheme="minorHAnsi" w:hAnsiTheme="minorHAnsi"/>
          <w:b w:val="0"/>
          <w:szCs w:val="22"/>
        </w:rPr>
      </w:pPr>
    </w:p>
    <w:p w:rsidR="00161526" w:rsidRPr="00237BB0" w:rsidRDefault="00161526" w:rsidP="00161526">
      <w:pPr>
        <w:pStyle w:val="BodyText"/>
        <w:jc w:val="both"/>
        <w:rPr>
          <w:rFonts w:asciiTheme="minorHAnsi" w:hAnsiTheme="minorHAnsi"/>
          <w:b w:val="0"/>
        </w:rPr>
      </w:pPr>
      <w:r w:rsidRPr="00237BB0">
        <w:rPr>
          <w:rFonts w:asciiTheme="minorHAnsi" w:hAnsiTheme="minorHAnsi"/>
          <w:b w:val="0"/>
        </w:rPr>
        <w:t>Along with affiliation information – please find included</w:t>
      </w:r>
    </w:p>
    <w:p w:rsidR="00E27252" w:rsidRPr="00237BB0" w:rsidRDefault="00E27252" w:rsidP="00161526">
      <w:pPr>
        <w:pStyle w:val="BodyText"/>
        <w:jc w:val="both"/>
        <w:rPr>
          <w:rFonts w:asciiTheme="minorHAnsi" w:hAnsiTheme="minorHAnsi"/>
          <w:b w:val="0"/>
        </w:rPr>
      </w:pPr>
      <w:r w:rsidRPr="00237BB0">
        <w:rPr>
          <w:rFonts w:asciiTheme="minorHAnsi" w:hAnsiTheme="minorHAnsi"/>
          <w:b w:val="0"/>
        </w:rPr>
        <w:t xml:space="preserve">Date for the season </w:t>
      </w:r>
    </w:p>
    <w:p w:rsidR="00161526" w:rsidRPr="00237BB0" w:rsidRDefault="00925911" w:rsidP="00161526">
      <w:pPr>
        <w:pStyle w:val="BodyText"/>
        <w:jc w:val="both"/>
        <w:rPr>
          <w:rFonts w:asciiTheme="minorHAnsi" w:hAnsiTheme="minorHAnsi"/>
          <w:b w:val="0"/>
        </w:rPr>
      </w:pPr>
      <w:r>
        <w:rPr>
          <w:rFonts w:asciiTheme="minorHAnsi" w:hAnsiTheme="minorHAnsi"/>
          <w:b w:val="0"/>
        </w:rPr>
        <w:t>Competition programme</w:t>
      </w:r>
    </w:p>
    <w:p w:rsidR="00161526" w:rsidRPr="00237BB0" w:rsidRDefault="00161526" w:rsidP="00161526">
      <w:pPr>
        <w:pStyle w:val="BodyText"/>
        <w:jc w:val="both"/>
        <w:rPr>
          <w:rFonts w:asciiTheme="minorHAnsi" w:hAnsiTheme="minorHAnsi"/>
          <w:b w:val="0"/>
        </w:rPr>
      </w:pPr>
      <w:r w:rsidRPr="00237BB0">
        <w:rPr>
          <w:rFonts w:asciiTheme="minorHAnsi" w:hAnsiTheme="minorHAnsi"/>
          <w:b w:val="0"/>
        </w:rPr>
        <w:t>Player Banding/Grading</w:t>
      </w:r>
    </w:p>
    <w:p w:rsidR="00161526" w:rsidRDefault="00161526" w:rsidP="00161526">
      <w:pPr>
        <w:pStyle w:val="BodyText"/>
        <w:jc w:val="both"/>
        <w:rPr>
          <w:rFonts w:asciiTheme="minorHAnsi" w:hAnsiTheme="minorHAnsi"/>
          <w:b w:val="0"/>
        </w:rPr>
      </w:pPr>
      <w:r w:rsidRPr="00237BB0">
        <w:rPr>
          <w:rFonts w:asciiTheme="minorHAnsi" w:hAnsiTheme="minorHAnsi"/>
          <w:b w:val="0"/>
        </w:rPr>
        <w:t>Game Rules/Disciplinary Rules</w:t>
      </w:r>
    </w:p>
    <w:p w:rsidR="00237BB0" w:rsidRDefault="00237BB0" w:rsidP="00161526">
      <w:pPr>
        <w:pStyle w:val="BodyText"/>
        <w:jc w:val="both"/>
        <w:rPr>
          <w:rFonts w:asciiTheme="minorHAnsi" w:hAnsiTheme="minorHAnsi"/>
          <w:b w:val="0"/>
        </w:rPr>
      </w:pPr>
      <w:r>
        <w:rPr>
          <w:rFonts w:asciiTheme="minorHAnsi" w:hAnsiTheme="minorHAnsi"/>
          <w:b w:val="0"/>
        </w:rPr>
        <w:t>Registration of players</w:t>
      </w:r>
    </w:p>
    <w:p w:rsidR="00237BB0" w:rsidRDefault="00237BB0" w:rsidP="00161526">
      <w:pPr>
        <w:pStyle w:val="BodyText"/>
        <w:jc w:val="both"/>
        <w:rPr>
          <w:rFonts w:asciiTheme="minorHAnsi" w:hAnsiTheme="minorHAnsi"/>
          <w:b w:val="0"/>
        </w:rPr>
      </w:pPr>
    </w:p>
    <w:p w:rsidR="00922DDA" w:rsidRDefault="00237BB0" w:rsidP="00161526">
      <w:pPr>
        <w:pStyle w:val="BodyText"/>
        <w:jc w:val="both"/>
        <w:rPr>
          <w:rFonts w:asciiTheme="minorHAnsi" w:hAnsiTheme="minorHAnsi"/>
          <w:b w:val="0"/>
        </w:rPr>
      </w:pPr>
      <w:r>
        <w:rPr>
          <w:rFonts w:asciiTheme="minorHAnsi" w:hAnsiTheme="minorHAnsi"/>
          <w:b w:val="0"/>
        </w:rPr>
        <w:t xml:space="preserve">The affiliation paperwork that needs to be completed and </w:t>
      </w:r>
      <w:r w:rsidR="00922DDA">
        <w:rPr>
          <w:rFonts w:asciiTheme="minorHAnsi" w:hAnsiTheme="minorHAnsi"/>
          <w:b w:val="0"/>
        </w:rPr>
        <w:t>returned</w:t>
      </w:r>
      <w:r>
        <w:rPr>
          <w:rFonts w:asciiTheme="minorHAnsi" w:hAnsiTheme="minorHAnsi"/>
          <w:b w:val="0"/>
        </w:rPr>
        <w:t xml:space="preserve"> includes the number of teams entering the league and player registration</w:t>
      </w:r>
      <w:r w:rsidR="00922DDA">
        <w:rPr>
          <w:rFonts w:asciiTheme="minorHAnsi" w:hAnsiTheme="minorHAnsi"/>
          <w:b w:val="0"/>
        </w:rPr>
        <w:t xml:space="preserve"> forms.</w:t>
      </w:r>
    </w:p>
    <w:p w:rsidR="00922DDA" w:rsidRDefault="00922DDA" w:rsidP="00161526">
      <w:pPr>
        <w:pStyle w:val="BodyText"/>
        <w:jc w:val="both"/>
        <w:rPr>
          <w:rFonts w:asciiTheme="minorHAnsi" w:hAnsiTheme="minorHAnsi"/>
          <w:b w:val="0"/>
        </w:rPr>
      </w:pPr>
      <w:r>
        <w:rPr>
          <w:rFonts w:asciiTheme="minorHAnsi" w:hAnsiTheme="minorHAnsi"/>
          <w:b w:val="0"/>
        </w:rPr>
        <w:t>Names listed on the paperwork and an individual sheet</w:t>
      </w:r>
    </w:p>
    <w:p w:rsidR="00237BB0" w:rsidRDefault="00922DDA" w:rsidP="00161526">
      <w:pPr>
        <w:pStyle w:val="BodyText"/>
        <w:jc w:val="both"/>
        <w:rPr>
          <w:rFonts w:asciiTheme="minorHAnsi" w:hAnsiTheme="minorHAnsi"/>
          <w:b w:val="0"/>
        </w:rPr>
      </w:pPr>
      <w:r>
        <w:rPr>
          <w:rFonts w:asciiTheme="minorHAnsi" w:hAnsiTheme="minorHAnsi"/>
          <w:b w:val="0"/>
        </w:rPr>
        <w:t xml:space="preserve">= </w:t>
      </w:r>
      <w:r w:rsidR="00237BB0">
        <w:rPr>
          <w:rFonts w:asciiTheme="minorHAnsi" w:hAnsiTheme="minorHAnsi"/>
          <w:b w:val="0"/>
        </w:rPr>
        <w:t>this is within a separate document.</w:t>
      </w:r>
    </w:p>
    <w:p w:rsidR="00922DDA" w:rsidRDefault="00922DDA" w:rsidP="00161526">
      <w:pPr>
        <w:pStyle w:val="BodyText"/>
        <w:jc w:val="both"/>
        <w:rPr>
          <w:rFonts w:asciiTheme="minorHAnsi" w:hAnsiTheme="minorHAnsi"/>
          <w:b w:val="0"/>
        </w:rPr>
      </w:pPr>
      <w:r>
        <w:rPr>
          <w:rFonts w:asciiTheme="minorHAnsi" w:hAnsiTheme="minorHAnsi"/>
          <w:b w:val="0"/>
        </w:rPr>
        <w:t>(</w:t>
      </w:r>
      <w:proofErr w:type="gramStart"/>
      <w:r>
        <w:rPr>
          <w:rFonts w:asciiTheme="minorHAnsi" w:hAnsiTheme="minorHAnsi"/>
          <w:b w:val="0"/>
        </w:rPr>
        <w:t>players</w:t>
      </w:r>
      <w:proofErr w:type="gramEnd"/>
      <w:r>
        <w:rPr>
          <w:rFonts w:asciiTheme="minorHAnsi" w:hAnsiTheme="minorHAnsi"/>
          <w:b w:val="0"/>
        </w:rPr>
        <w:t xml:space="preserve"> paperwork can be submitted </w:t>
      </w:r>
      <w:r w:rsidR="00925911">
        <w:rPr>
          <w:rFonts w:asciiTheme="minorHAnsi" w:hAnsiTheme="minorHAnsi"/>
          <w:b w:val="0"/>
        </w:rPr>
        <w:t>separately</w:t>
      </w:r>
      <w:r>
        <w:rPr>
          <w:rFonts w:asciiTheme="minorHAnsi" w:hAnsiTheme="minorHAnsi"/>
          <w:b w:val="0"/>
        </w:rPr>
        <w:t>, but the number of teams and payment need to be with us by the 31</w:t>
      </w:r>
      <w:r w:rsidRPr="00922DDA">
        <w:rPr>
          <w:rFonts w:asciiTheme="minorHAnsi" w:hAnsiTheme="minorHAnsi"/>
          <w:b w:val="0"/>
          <w:vertAlign w:val="superscript"/>
        </w:rPr>
        <w:t>st</w:t>
      </w:r>
      <w:r>
        <w:rPr>
          <w:rFonts w:asciiTheme="minorHAnsi" w:hAnsiTheme="minorHAnsi"/>
          <w:b w:val="0"/>
        </w:rPr>
        <w:t xml:space="preserve"> august).</w:t>
      </w:r>
    </w:p>
    <w:p w:rsidR="00161526" w:rsidRPr="00237BB0" w:rsidRDefault="00161526" w:rsidP="00161526">
      <w:pPr>
        <w:pStyle w:val="BodyText"/>
        <w:jc w:val="both"/>
        <w:rPr>
          <w:rFonts w:asciiTheme="minorHAnsi" w:hAnsiTheme="minorHAnsi"/>
          <w:b w:val="0"/>
          <w:szCs w:val="22"/>
        </w:rPr>
      </w:pPr>
    </w:p>
    <w:p w:rsidR="00EE6630" w:rsidRPr="00237BB0" w:rsidRDefault="00EE6630" w:rsidP="00EE6630">
      <w:pPr>
        <w:pStyle w:val="BodyText"/>
        <w:jc w:val="both"/>
        <w:rPr>
          <w:rFonts w:asciiTheme="minorHAnsi" w:hAnsiTheme="minorHAnsi"/>
          <w:b w:val="0"/>
          <w:szCs w:val="22"/>
        </w:rPr>
      </w:pPr>
      <w:r w:rsidRPr="00237BB0">
        <w:rPr>
          <w:rFonts w:asciiTheme="minorHAnsi" w:hAnsiTheme="minorHAnsi"/>
          <w:b w:val="0"/>
          <w:szCs w:val="22"/>
        </w:rPr>
        <w:t>Wishing you all a great season</w:t>
      </w:r>
      <w:r w:rsidR="00AB0002" w:rsidRPr="00237BB0">
        <w:rPr>
          <w:rFonts w:asciiTheme="minorHAnsi" w:hAnsiTheme="minorHAnsi"/>
          <w:b w:val="0"/>
          <w:szCs w:val="22"/>
        </w:rPr>
        <w:t>!</w:t>
      </w:r>
    </w:p>
    <w:p w:rsidR="00EE6630" w:rsidRPr="00237BB0" w:rsidRDefault="00EE6630" w:rsidP="00EE6630">
      <w:pPr>
        <w:pStyle w:val="BodyText"/>
        <w:jc w:val="both"/>
        <w:rPr>
          <w:rFonts w:asciiTheme="minorHAnsi" w:hAnsiTheme="minorHAnsi"/>
          <w:b w:val="0"/>
          <w:szCs w:val="22"/>
        </w:rPr>
      </w:pPr>
      <w:r w:rsidRPr="00237BB0">
        <w:rPr>
          <w:rFonts w:asciiTheme="minorHAnsi" w:hAnsiTheme="minorHAnsi"/>
          <w:b w:val="0"/>
          <w:szCs w:val="22"/>
        </w:rPr>
        <w:t xml:space="preserve">League Secretary </w:t>
      </w:r>
      <w:r w:rsidR="00604AD6">
        <w:rPr>
          <w:rFonts w:asciiTheme="minorHAnsi" w:hAnsiTheme="minorHAnsi"/>
          <w:b w:val="0"/>
          <w:szCs w:val="22"/>
        </w:rPr>
        <w:t>2019/20</w:t>
      </w:r>
    </w:p>
    <w:p w:rsidR="00EE6630" w:rsidRPr="00237BB0" w:rsidRDefault="0018433C" w:rsidP="00EE6630">
      <w:pPr>
        <w:pStyle w:val="BodyText"/>
        <w:jc w:val="both"/>
        <w:rPr>
          <w:rFonts w:asciiTheme="minorHAnsi" w:hAnsiTheme="minorHAnsi"/>
          <w:b w:val="0"/>
          <w:szCs w:val="22"/>
        </w:rPr>
      </w:pPr>
      <w:hyperlink r:id="rId10" w:history="1">
        <w:r w:rsidR="00EE6630" w:rsidRPr="00237BB0">
          <w:rPr>
            <w:rStyle w:val="Hyperlink"/>
            <w:rFonts w:asciiTheme="minorHAnsi" w:hAnsiTheme="minorHAnsi"/>
            <w:b w:val="0"/>
            <w:szCs w:val="22"/>
          </w:rPr>
          <w:t>lrifl@outlook.com</w:t>
        </w:r>
      </w:hyperlink>
    </w:p>
    <w:tbl>
      <w:tblPr>
        <w:tblStyle w:val="LightShading-Accent5"/>
        <w:tblW w:w="9324"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firstRow="1" w:lastRow="0" w:firstColumn="1" w:lastColumn="0" w:noHBand="0" w:noVBand="1"/>
      </w:tblPr>
      <w:tblGrid>
        <w:gridCol w:w="3510"/>
        <w:gridCol w:w="5814"/>
      </w:tblGrid>
      <w:tr w:rsidR="00925911" w:rsidTr="000005A7">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9324" w:type="dxa"/>
            <w:gridSpan w:val="2"/>
            <w:tcBorders>
              <w:top w:val="none" w:sz="0" w:space="0" w:color="auto"/>
              <w:left w:val="none" w:sz="0" w:space="0" w:color="auto"/>
              <w:bottom w:val="none" w:sz="0" w:space="0" w:color="auto"/>
              <w:right w:val="none" w:sz="0" w:space="0" w:color="auto"/>
            </w:tcBorders>
            <w:shd w:val="clear" w:color="auto" w:fill="B8CCE4" w:themeFill="accent1" w:themeFillTint="66"/>
          </w:tcPr>
          <w:p w:rsidR="00925911" w:rsidRPr="003D1128" w:rsidRDefault="00925911" w:rsidP="000005A7">
            <w:pPr>
              <w:rPr>
                <w:color w:val="auto"/>
              </w:rPr>
            </w:pPr>
            <w:r w:rsidRPr="003D1128">
              <w:rPr>
                <w:color w:val="auto"/>
              </w:rPr>
              <w:lastRenderedPageBreak/>
              <w:t>Name of Club</w:t>
            </w:r>
          </w:p>
          <w:p w:rsidR="00925911" w:rsidRPr="003D1128" w:rsidRDefault="00925911" w:rsidP="000005A7">
            <w:pPr>
              <w:rPr>
                <w:color w:val="auto"/>
              </w:rPr>
            </w:pPr>
          </w:p>
        </w:tc>
      </w:tr>
      <w:tr w:rsidR="00925911" w:rsidTr="000005A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right w:val="none" w:sz="0" w:space="0" w:color="auto"/>
            </w:tcBorders>
            <w:shd w:val="clear" w:color="auto" w:fill="B8CCE4" w:themeFill="accent1" w:themeFillTint="66"/>
          </w:tcPr>
          <w:p w:rsidR="00925911" w:rsidRPr="003D1128" w:rsidRDefault="00925911" w:rsidP="00925911">
            <w:pPr>
              <w:rPr>
                <w:color w:val="auto"/>
              </w:rPr>
            </w:pPr>
            <w:r w:rsidRPr="003D1128">
              <w:rPr>
                <w:color w:val="auto"/>
              </w:rPr>
              <w:t xml:space="preserve">Lead </w:t>
            </w:r>
            <w:r>
              <w:rPr>
                <w:color w:val="auto"/>
              </w:rPr>
              <w:t>contact of the Club - Name</w:t>
            </w:r>
          </w:p>
        </w:tc>
        <w:tc>
          <w:tcPr>
            <w:tcW w:w="5814" w:type="dxa"/>
            <w:tcBorders>
              <w:left w:val="none" w:sz="0" w:space="0" w:color="auto"/>
              <w:right w:val="none" w:sz="0" w:space="0" w:color="auto"/>
            </w:tcBorders>
            <w:shd w:val="clear" w:color="auto" w:fill="FFFFFF" w:themeFill="background1"/>
          </w:tcPr>
          <w:p w:rsidR="00925911" w:rsidRDefault="00925911" w:rsidP="000005A7">
            <w:pPr>
              <w:cnfStyle w:val="000000100000" w:firstRow="0" w:lastRow="0" w:firstColumn="0" w:lastColumn="0" w:oddVBand="0" w:evenVBand="0" w:oddHBand="1" w:evenHBand="0" w:firstRowFirstColumn="0" w:firstRowLastColumn="0" w:lastRowFirstColumn="0" w:lastRowLastColumn="0"/>
            </w:pPr>
          </w:p>
        </w:tc>
      </w:tr>
      <w:tr w:rsidR="00925911" w:rsidTr="000005A7">
        <w:trPr>
          <w:trHeight w:val="710"/>
        </w:trPr>
        <w:tc>
          <w:tcPr>
            <w:cnfStyle w:val="001000000000" w:firstRow="0" w:lastRow="0" w:firstColumn="1" w:lastColumn="0" w:oddVBand="0" w:evenVBand="0" w:oddHBand="0" w:evenHBand="0" w:firstRowFirstColumn="0" w:firstRowLastColumn="0" w:lastRowFirstColumn="0" w:lastRowLastColumn="0"/>
            <w:tcW w:w="3510" w:type="dxa"/>
            <w:shd w:val="clear" w:color="auto" w:fill="B8CCE4" w:themeFill="accent1" w:themeFillTint="66"/>
          </w:tcPr>
          <w:p w:rsidR="00925911" w:rsidRPr="003D1128" w:rsidRDefault="00925911" w:rsidP="000005A7">
            <w:pPr>
              <w:rPr>
                <w:color w:val="auto"/>
              </w:rPr>
            </w:pPr>
            <w:r w:rsidRPr="003D1128">
              <w:rPr>
                <w:color w:val="auto"/>
              </w:rPr>
              <w:t>Address (including postcode)</w:t>
            </w:r>
          </w:p>
        </w:tc>
        <w:tc>
          <w:tcPr>
            <w:tcW w:w="5814" w:type="dxa"/>
            <w:shd w:val="clear" w:color="auto" w:fill="FFFFFF" w:themeFill="background1"/>
          </w:tcPr>
          <w:p w:rsidR="00925911" w:rsidRDefault="00925911" w:rsidP="000005A7">
            <w:pPr>
              <w:cnfStyle w:val="000000000000" w:firstRow="0" w:lastRow="0" w:firstColumn="0" w:lastColumn="0" w:oddVBand="0" w:evenVBand="0" w:oddHBand="0" w:evenHBand="0" w:firstRowFirstColumn="0" w:firstRowLastColumn="0" w:lastRowFirstColumn="0" w:lastRowLastColumn="0"/>
            </w:pPr>
          </w:p>
        </w:tc>
      </w:tr>
      <w:tr w:rsidR="00925911" w:rsidTr="000005A7">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right w:val="none" w:sz="0" w:space="0" w:color="auto"/>
            </w:tcBorders>
            <w:shd w:val="clear" w:color="auto" w:fill="B8CCE4" w:themeFill="accent1" w:themeFillTint="66"/>
          </w:tcPr>
          <w:p w:rsidR="00925911" w:rsidRDefault="00925911" w:rsidP="000005A7">
            <w:pPr>
              <w:rPr>
                <w:color w:val="auto"/>
              </w:rPr>
            </w:pPr>
            <w:r w:rsidRPr="003D1128">
              <w:rPr>
                <w:color w:val="auto"/>
              </w:rPr>
              <w:t>Email Address</w:t>
            </w:r>
          </w:p>
          <w:p w:rsidR="00925911" w:rsidRDefault="00925911" w:rsidP="000005A7">
            <w:pPr>
              <w:rPr>
                <w:color w:val="auto"/>
              </w:rPr>
            </w:pPr>
            <w:r>
              <w:rPr>
                <w:color w:val="auto"/>
              </w:rPr>
              <w:t>This is where all correspondence will be sent for the season from the league</w:t>
            </w:r>
          </w:p>
          <w:p w:rsidR="00925911" w:rsidRPr="003D1128" w:rsidRDefault="00925911" w:rsidP="000005A7">
            <w:pPr>
              <w:rPr>
                <w:color w:val="auto"/>
              </w:rPr>
            </w:pPr>
          </w:p>
        </w:tc>
        <w:tc>
          <w:tcPr>
            <w:tcW w:w="5814" w:type="dxa"/>
            <w:tcBorders>
              <w:left w:val="none" w:sz="0" w:space="0" w:color="auto"/>
              <w:right w:val="none" w:sz="0" w:space="0" w:color="auto"/>
            </w:tcBorders>
            <w:shd w:val="clear" w:color="auto" w:fill="FFFFFF" w:themeFill="background1"/>
          </w:tcPr>
          <w:p w:rsidR="00925911" w:rsidRDefault="00925911" w:rsidP="000005A7">
            <w:pPr>
              <w:cnfStyle w:val="000000100000" w:firstRow="0" w:lastRow="0" w:firstColumn="0" w:lastColumn="0" w:oddVBand="0" w:evenVBand="0" w:oddHBand="1" w:evenHBand="0" w:firstRowFirstColumn="0" w:firstRowLastColumn="0" w:lastRowFirstColumn="0" w:lastRowLastColumn="0"/>
            </w:pPr>
          </w:p>
        </w:tc>
      </w:tr>
      <w:tr w:rsidR="00925911" w:rsidTr="000005A7">
        <w:trPr>
          <w:trHeight w:val="409"/>
        </w:trPr>
        <w:tc>
          <w:tcPr>
            <w:cnfStyle w:val="001000000000" w:firstRow="0" w:lastRow="0" w:firstColumn="1" w:lastColumn="0" w:oddVBand="0" w:evenVBand="0" w:oddHBand="0" w:evenHBand="0" w:firstRowFirstColumn="0" w:firstRowLastColumn="0" w:lastRowFirstColumn="0" w:lastRowLastColumn="0"/>
            <w:tcW w:w="3510" w:type="dxa"/>
            <w:shd w:val="clear" w:color="auto" w:fill="B8CCE4" w:themeFill="accent1" w:themeFillTint="66"/>
          </w:tcPr>
          <w:p w:rsidR="00925911" w:rsidRPr="003D1128" w:rsidRDefault="00925911" w:rsidP="000005A7">
            <w:pPr>
              <w:rPr>
                <w:color w:val="auto"/>
              </w:rPr>
            </w:pPr>
            <w:r w:rsidRPr="003D1128">
              <w:rPr>
                <w:color w:val="auto"/>
              </w:rPr>
              <w:t>Telephone number</w:t>
            </w:r>
          </w:p>
        </w:tc>
        <w:tc>
          <w:tcPr>
            <w:tcW w:w="5814" w:type="dxa"/>
            <w:shd w:val="clear" w:color="auto" w:fill="FFFFFF" w:themeFill="background1"/>
          </w:tcPr>
          <w:p w:rsidR="00925911" w:rsidRDefault="00925911" w:rsidP="000005A7">
            <w:pPr>
              <w:cnfStyle w:val="000000000000" w:firstRow="0" w:lastRow="0" w:firstColumn="0" w:lastColumn="0" w:oddVBand="0" w:evenVBand="0" w:oddHBand="0" w:evenHBand="0" w:firstRowFirstColumn="0" w:firstRowLastColumn="0" w:lastRowFirstColumn="0" w:lastRowLastColumn="0"/>
            </w:pPr>
          </w:p>
        </w:tc>
      </w:tr>
      <w:tr w:rsidR="00925911" w:rsidTr="000005A7">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single" w:sz="8" w:space="0" w:color="4BACC6" w:themeColor="accent5"/>
              <w:right w:val="none" w:sz="0" w:space="0" w:color="auto"/>
            </w:tcBorders>
            <w:shd w:val="clear" w:color="auto" w:fill="B8CCE4" w:themeFill="accent1" w:themeFillTint="66"/>
          </w:tcPr>
          <w:p w:rsidR="00925911" w:rsidRPr="003D1128" w:rsidRDefault="00925911" w:rsidP="000005A7">
            <w:pPr>
              <w:rPr>
                <w:color w:val="auto"/>
              </w:rPr>
            </w:pPr>
            <w:r w:rsidRPr="003D1128">
              <w:rPr>
                <w:color w:val="auto"/>
              </w:rPr>
              <w:t>Mobile number</w:t>
            </w:r>
          </w:p>
        </w:tc>
        <w:tc>
          <w:tcPr>
            <w:tcW w:w="5814" w:type="dxa"/>
            <w:tcBorders>
              <w:left w:val="none" w:sz="0" w:space="0" w:color="auto"/>
              <w:bottom w:val="single" w:sz="8" w:space="0" w:color="4BACC6" w:themeColor="accent5"/>
              <w:right w:val="none" w:sz="0" w:space="0" w:color="auto"/>
            </w:tcBorders>
            <w:shd w:val="clear" w:color="auto" w:fill="FFFFFF" w:themeFill="background1"/>
          </w:tcPr>
          <w:p w:rsidR="00925911" w:rsidRDefault="00925911" w:rsidP="000005A7">
            <w:pPr>
              <w:cnfStyle w:val="000000100000" w:firstRow="0" w:lastRow="0" w:firstColumn="0" w:lastColumn="0" w:oddVBand="0" w:evenVBand="0" w:oddHBand="1" w:evenHBand="0" w:firstRowFirstColumn="0" w:firstRowLastColumn="0" w:lastRowFirstColumn="0" w:lastRowLastColumn="0"/>
            </w:pPr>
          </w:p>
        </w:tc>
      </w:tr>
      <w:tr w:rsidR="00925911" w:rsidTr="000005A7">
        <w:trPr>
          <w:trHeight w:val="550"/>
        </w:trPr>
        <w:tc>
          <w:tcPr>
            <w:cnfStyle w:val="001000000000" w:firstRow="0" w:lastRow="0" w:firstColumn="1" w:lastColumn="0" w:oddVBand="0" w:evenVBand="0" w:oddHBand="0" w:evenHBand="0" w:firstRowFirstColumn="0" w:firstRowLastColumn="0" w:lastRowFirstColumn="0" w:lastRowLastColumn="0"/>
            <w:tcW w:w="3510" w:type="dxa"/>
            <w:shd w:val="clear" w:color="auto" w:fill="B8CCE4" w:themeFill="accent1" w:themeFillTint="66"/>
          </w:tcPr>
          <w:p w:rsidR="00925911" w:rsidRDefault="00925911" w:rsidP="000005A7">
            <w:pPr>
              <w:rPr>
                <w:color w:val="auto"/>
              </w:rPr>
            </w:pPr>
            <w:r w:rsidRPr="002D4A04">
              <w:rPr>
                <w:color w:val="auto"/>
              </w:rPr>
              <w:t>Affiliation number to CFA for club</w:t>
            </w:r>
          </w:p>
          <w:p w:rsidR="00925911" w:rsidRPr="003D1128" w:rsidRDefault="00925911" w:rsidP="000005A7">
            <w:r w:rsidRPr="00161526">
              <w:rPr>
                <w:color w:val="auto"/>
                <w:sz w:val="18"/>
              </w:rPr>
              <w:t>(this will be checked that all teams are listed under a CFA)</w:t>
            </w:r>
          </w:p>
        </w:tc>
        <w:tc>
          <w:tcPr>
            <w:tcW w:w="5814" w:type="dxa"/>
            <w:shd w:val="clear" w:color="auto" w:fill="FFFFFF" w:themeFill="background1"/>
          </w:tcPr>
          <w:p w:rsidR="00925911" w:rsidRDefault="00925911" w:rsidP="000005A7">
            <w:pPr>
              <w:cnfStyle w:val="000000000000" w:firstRow="0" w:lastRow="0" w:firstColumn="0" w:lastColumn="0" w:oddVBand="0" w:evenVBand="0" w:oddHBand="0" w:evenHBand="0" w:firstRowFirstColumn="0" w:firstRowLastColumn="0" w:lastRowFirstColumn="0" w:lastRowLastColumn="0"/>
            </w:pPr>
          </w:p>
        </w:tc>
      </w:tr>
      <w:tr w:rsidR="00925911" w:rsidTr="000005A7">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3510" w:type="dxa"/>
            <w:tcBorders>
              <w:left w:val="single" w:sz="8" w:space="0" w:color="4BACC6" w:themeColor="accent5"/>
              <w:right w:val="single" w:sz="8" w:space="0" w:color="4BACC6" w:themeColor="accent5"/>
            </w:tcBorders>
            <w:shd w:val="clear" w:color="auto" w:fill="B8CCE4" w:themeFill="accent1" w:themeFillTint="66"/>
          </w:tcPr>
          <w:p w:rsidR="00925911" w:rsidRPr="00161526" w:rsidRDefault="00925911" w:rsidP="000005A7">
            <w:pPr>
              <w:rPr>
                <w:color w:val="auto"/>
              </w:rPr>
            </w:pPr>
            <w:r w:rsidRPr="00161526">
              <w:rPr>
                <w:color w:val="auto"/>
              </w:rPr>
              <w:t xml:space="preserve">Media consent – for photography and filming at the events </w:t>
            </w:r>
            <w:r>
              <w:rPr>
                <w:color w:val="auto"/>
              </w:rPr>
              <w:t>from the club</w:t>
            </w:r>
          </w:p>
        </w:tc>
        <w:tc>
          <w:tcPr>
            <w:tcW w:w="5814" w:type="dxa"/>
            <w:tcBorders>
              <w:left w:val="single" w:sz="8" w:space="0" w:color="4BACC6" w:themeColor="accent5"/>
              <w:right w:val="single" w:sz="8" w:space="0" w:color="4BACC6" w:themeColor="accent5"/>
            </w:tcBorders>
            <w:shd w:val="clear" w:color="auto" w:fill="FFFFFF" w:themeFill="background1"/>
          </w:tcPr>
          <w:p w:rsidR="00925911" w:rsidRDefault="00925911" w:rsidP="000005A7">
            <w:pPr>
              <w:cnfStyle w:val="000000100000" w:firstRow="0" w:lastRow="0" w:firstColumn="0" w:lastColumn="0" w:oddVBand="0" w:evenVBand="0" w:oddHBand="1" w:evenHBand="0" w:firstRowFirstColumn="0" w:firstRowLastColumn="0" w:lastRowFirstColumn="0" w:lastRowLastColumn="0"/>
            </w:pPr>
          </w:p>
        </w:tc>
      </w:tr>
      <w:tr w:rsidR="00925911" w:rsidTr="000005A7">
        <w:trPr>
          <w:trHeight w:val="550"/>
        </w:trPr>
        <w:tc>
          <w:tcPr>
            <w:cnfStyle w:val="001000000000" w:firstRow="0" w:lastRow="0" w:firstColumn="1" w:lastColumn="0" w:oddVBand="0" w:evenVBand="0" w:oddHBand="0" w:evenHBand="0" w:firstRowFirstColumn="0" w:firstRowLastColumn="0" w:lastRowFirstColumn="0" w:lastRowLastColumn="0"/>
            <w:tcW w:w="3510" w:type="dxa"/>
            <w:shd w:val="clear" w:color="auto" w:fill="B8CCE4" w:themeFill="accent1" w:themeFillTint="66"/>
          </w:tcPr>
          <w:p w:rsidR="00925911" w:rsidRDefault="00925911" w:rsidP="000005A7">
            <w:pPr>
              <w:rPr>
                <w:color w:val="auto"/>
              </w:rPr>
            </w:pPr>
            <w:r w:rsidRPr="00161526">
              <w:rPr>
                <w:color w:val="auto"/>
              </w:rPr>
              <w:t>Sign</w:t>
            </w:r>
          </w:p>
          <w:p w:rsidR="00925911" w:rsidRPr="00161526" w:rsidRDefault="00925911" w:rsidP="000005A7">
            <w:pPr>
              <w:rPr>
                <w:color w:val="auto"/>
              </w:rPr>
            </w:pPr>
            <w:r>
              <w:rPr>
                <w:color w:val="auto"/>
              </w:rPr>
              <w:t>All information is provided to the best of your ability on behalf of the teams affiliated.</w:t>
            </w:r>
          </w:p>
        </w:tc>
        <w:tc>
          <w:tcPr>
            <w:tcW w:w="5814" w:type="dxa"/>
            <w:shd w:val="clear" w:color="auto" w:fill="FFFFFF" w:themeFill="background1"/>
          </w:tcPr>
          <w:p w:rsidR="00925911" w:rsidRDefault="00925911" w:rsidP="000005A7">
            <w:pPr>
              <w:cnfStyle w:val="000000000000" w:firstRow="0" w:lastRow="0" w:firstColumn="0" w:lastColumn="0" w:oddVBand="0" w:evenVBand="0" w:oddHBand="0" w:evenHBand="0" w:firstRowFirstColumn="0" w:firstRowLastColumn="0" w:lastRowFirstColumn="0" w:lastRowLastColumn="0"/>
            </w:pPr>
          </w:p>
        </w:tc>
      </w:tr>
    </w:tbl>
    <w:p w:rsidR="00925911" w:rsidRDefault="00925911" w:rsidP="00925911">
      <w:pPr>
        <w:spacing w:after="0"/>
      </w:pPr>
    </w:p>
    <w:tbl>
      <w:tblPr>
        <w:tblStyle w:val="LightShading-Accent5"/>
        <w:tblW w:w="9322"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firstRow="1" w:lastRow="0" w:firstColumn="1" w:lastColumn="0" w:noHBand="0" w:noVBand="1"/>
      </w:tblPr>
      <w:tblGrid>
        <w:gridCol w:w="3936"/>
        <w:gridCol w:w="5386"/>
      </w:tblGrid>
      <w:tr w:rsidR="00925911" w:rsidRPr="003D1128" w:rsidTr="000005A7">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936" w:type="dxa"/>
            <w:tcBorders>
              <w:top w:val="none" w:sz="0" w:space="0" w:color="auto"/>
              <w:left w:val="none" w:sz="0" w:space="0" w:color="auto"/>
              <w:bottom w:val="none" w:sz="0" w:space="0" w:color="auto"/>
              <w:right w:val="none" w:sz="0" w:space="0" w:color="auto"/>
            </w:tcBorders>
            <w:shd w:val="clear" w:color="auto" w:fill="B8CCE4" w:themeFill="accent1" w:themeFillTint="66"/>
          </w:tcPr>
          <w:p w:rsidR="00925911" w:rsidRPr="003D1128" w:rsidRDefault="00925911" w:rsidP="000005A7">
            <w:pPr>
              <w:rPr>
                <w:b w:val="0"/>
                <w:bCs w:val="0"/>
              </w:rPr>
            </w:pPr>
            <w:r>
              <w:rPr>
                <w:color w:val="auto"/>
              </w:rPr>
              <w:t xml:space="preserve">Club affiliation </w:t>
            </w:r>
          </w:p>
        </w:tc>
        <w:tc>
          <w:tcPr>
            <w:tcW w:w="5386" w:type="dxa"/>
            <w:tcBorders>
              <w:top w:val="none" w:sz="0" w:space="0" w:color="auto"/>
              <w:left w:val="none" w:sz="0" w:space="0" w:color="auto"/>
              <w:bottom w:val="none" w:sz="0" w:space="0" w:color="auto"/>
              <w:right w:val="none" w:sz="0" w:space="0" w:color="auto"/>
            </w:tcBorders>
            <w:shd w:val="clear" w:color="auto" w:fill="B8CCE4" w:themeFill="accent1" w:themeFillTint="66"/>
          </w:tcPr>
          <w:p w:rsidR="00925911" w:rsidRPr="003D1128" w:rsidRDefault="00925911" w:rsidP="00925911">
            <w:pPr>
              <w:jc w:val="right"/>
              <w:cnfStyle w:val="100000000000" w:firstRow="1" w:lastRow="0" w:firstColumn="0" w:lastColumn="0" w:oddVBand="0" w:evenVBand="0" w:oddHBand="0" w:evenHBand="0" w:firstRowFirstColumn="0" w:firstRowLastColumn="0" w:lastRowFirstColumn="0" w:lastRowLastColumn="0"/>
              <w:rPr>
                <w:color w:val="auto"/>
              </w:rPr>
            </w:pPr>
            <w:r>
              <w:rPr>
                <w:color w:val="auto"/>
              </w:rPr>
              <w:t>£75</w:t>
            </w:r>
          </w:p>
        </w:tc>
      </w:tr>
      <w:tr w:rsidR="00925911" w:rsidRPr="003D1128" w:rsidTr="000005A7">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9322" w:type="dxa"/>
            <w:gridSpan w:val="2"/>
            <w:tcBorders>
              <w:left w:val="none" w:sz="0" w:space="0" w:color="auto"/>
              <w:right w:val="none" w:sz="0" w:space="0" w:color="auto"/>
            </w:tcBorders>
            <w:shd w:val="clear" w:color="auto" w:fill="B8CCE4" w:themeFill="accent1" w:themeFillTint="66"/>
          </w:tcPr>
          <w:p w:rsidR="00925911" w:rsidRDefault="00925911" w:rsidP="00925911">
            <w:pPr>
              <w:jc w:val="right"/>
            </w:pPr>
            <w:r w:rsidRPr="00F90CD6">
              <w:rPr>
                <w:color w:val="auto"/>
              </w:rPr>
              <w:t>Confirm the number of teams - £</w:t>
            </w:r>
            <w:r>
              <w:rPr>
                <w:color w:val="auto"/>
              </w:rPr>
              <w:t>30</w:t>
            </w:r>
            <w:r w:rsidRPr="00F90CD6">
              <w:rPr>
                <w:color w:val="auto"/>
              </w:rPr>
              <w:t xml:space="preserve"> per team</w:t>
            </w:r>
          </w:p>
        </w:tc>
      </w:tr>
      <w:tr w:rsidR="00925911" w:rsidTr="000005A7">
        <w:trPr>
          <w:trHeight w:val="449"/>
        </w:trPr>
        <w:tc>
          <w:tcPr>
            <w:cnfStyle w:val="001000000000" w:firstRow="0" w:lastRow="0" w:firstColumn="1" w:lastColumn="0" w:oddVBand="0" w:evenVBand="0" w:oddHBand="0" w:evenHBand="0" w:firstRowFirstColumn="0" w:firstRowLastColumn="0" w:lastRowFirstColumn="0" w:lastRowLastColumn="0"/>
            <w:tcW w:w="3936" w:type="dxa"/>
            <w:shd w:val="clear" w:color="auto" w:fill="B8CCE4" w:themeFill="accent1" w:themeFillTint="66"/>
          </w:tcPr>
          <w:p w:rsidR="00925911" w:rsidRPr="003D1128" w:rsidRDefault="00925911" w:rsidP="000005A7">
            <w:pPr>
              <w:rPr>
                <w:color w:val="auto"/>
              </w:rPr>
            </w:pPr>
            <w:r>
              <w:rPr>
                <w:color w:val="auto"/>
              </w:rPr>
              <w:t xml:space="preserve">Junior U10’s </w:t>
            </w:r>
          </w:p>
        </w:tc>
        <w:tc>
          <w:tcPr>
            <w:tcW w:w="5386" w:type="dxa"/>
            <w:shd w:val="clear" w:color="auto" w:fill="FFFFFF" w:themeFill="background1"/>
          </w:tcPr>
          <w:p w:rsidR="00925911" w:rsidRDefault="00925911" w:rsidP="000005A7">
            <w:pPr>
              <w:cnfStyle w:val="000000000000" w:firstRow="0" w:lastRow="0" w:firstColumn="0" w:lastColumn="0" w:oddVBand="0" w:evenVBand="0" w:oddHBand="0" w:evenHBand="0" w:firstRowFirstColumn="0" w:firstRowLastColumn="0" w:lastRowFirstColumn="0" w:lastRowLastColumn="0"/>
            </w:pPr>
          </w:p>
        </w:tc>
      </w:tr>
      <w:tr w:rsidR="00925911" w:rsidTr="000005A7">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shd w:val="clear" w:color="auto" w:fill="B8CCE4" w:themeFill="accent1" w:themeFillTint="66"/>
          </w:tcPr>
          <w:p w:rsidR="00925911" w:rsidRDefault="00925911" w:rsidP="000005A7">
            <w:r>
              <w:rPr>
                <w:color w:val="auto"/>
              </w:rPr>
              <w:t>Junior U14’s</w:t>
            </w:r>
          </w:p>
        </w:tc>
        <w:tc>
          <w:tcPr>
            <w:tcW w:w="5386" w:type="dxa"/>
            <w:tcBorders>
              <w:left w:val="none" w:sz="0" w:space="0" w:color="auto"/>
              <w:right w:val="none" w:sz="0" w:space="0" w:color="auto"/>
            </w:tcBorders>
            <w:shd w:val="clear" w:color="auto" w:fill="FFFFFF" w:themeFill="background1"/>
          </w:tcPr>
          <w:p w:rsidR="00925911" w:rsidRDefault="00925911" w:rsidP="000005A7">
            <w:pPr>
              <w:cnfStyle w:val="000000100000" w:firstRow="0" w:lastRow="0" w:firstColumn="0" w:lastColumn="0" w:oddVBand="0" w:evenVBand="0" w:oddHBand="1" w:evenHBand="0" w:firstRowFirstColumn="0" w:firstRowLastColumn="0" w:lastRowFirstColumn="0" w:lastRowLastColumn="0"/>
            </w:pPr>
          </w:p>
        </w:tc>
      </w:tr>
      <w:tr w:rsidR="00925911" w:rsidTr="000005A7">
        <w:trPr>
          <w:trHeight w:val="399"/>
        </w:trPr>
        <w:tc>
          <w:tcPr>
            <w:cnfStyle w:val="001000000000" w:firstRow="0" w:lastRow="0" w:firstColumn="1" w:lastColumn="0" w:oddVBand="0" w:evenVBand="0" w:oddHBand="0" w:evenHBand="0" w:firstRowFirstColumn="0" w:firstRowLastColumn="0" w:lastRowFirstColumn="0" w:lastRowLastColumn="0"/>
            <w:tcW w:w="3936" w:type="dxa"/>
            <w:shd w:val="clear" w:color="auto" w:fill="B8CCE4" w:themeFill="accent1" w:themeFillTint="66"/>
          </w:tcPr>
          <w:p w:rsidR="00925911" w:rsidRPr="003D1128" w:rsidRDefault="00925911" w:rsidP="000005A7">
            <w:pPr>
              <w:rPr>
                <w:color w:val="auto"/>
              </w:rPr>
            </w:pPr>
            <w:r>
              <w:rPr>
                <w:color w:val="auto"/>
              </w:rPr>
              <w:t>Youth U16’s</w:t>
            </w:r>
          </w:p>
        </w:tc>
        <w:tc>
          <w:tcPr>
            <w:tcW w:w="5386" w:type="dxa"/>
            <w:shd w:val="clear" w:color="auto" w:fill="FFFFFF" w:themeFill="background1"/>
          </w:tcPr>
          <w:p w:rsidR="00925911" w:rsidRDefault="00925911" w:rsidP="000005A7">
            <w:pPr>
              <w:cnfStyle w:val="000000000000" w:firstRow="0" w:lastRow="0" w:firstColumn="0" w:lastColumn="0" w:oddVBand="0" w:evenVBand="0" w:oddHBand="0" w:evenHBand="0" w:firstRowFirstColumn="0" w:firstRowLastColumn="0" w:lastRowFirstColumn="0" w:lastRowLastColumn="0"/>
            </w:pPr>
          </w:p>
        </w:tc>
      </w:tr>
      <w:tr w:rsidR="00925911" w:rsidTr="00925911">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shd w:val="clear" w:color="auto" w:fill="B8CCE4" w:themeFill="accent1" w:themeFillTint="66"/>
          </w:tcPr>
          <w:p w:rsidR="00925911" w:rsidRPr="003D1128" w:rsidRDefault="00925911" w:rsidP="000005A7">
            <w:pPr>
              <w:rPr>
                <w:color w:val="auto"/>
              </w:rPr>
            </w:pPr>
            <w:r>
              <w:rPr>
                <w:color w:val="auto"/>
              </w:rPr>
              <w:t>Adult Female</w:t>
            </w:r>
          </w:p>
        </w:tc>
        <w:tc>
          <w:tcPr>
            <w:tcW w:w="5386" w:type="dxa"/>
            <w:tcBorders>
              <w:left w:val="none" w:sz="0" w:space="0" w:color="auto"/>
              <w:right w:val="none" w:sz="0" w:space="0" w:color="auto"/>
            </w:tcBorders>
            <w:shd w:val="clear" w:color="auto" w:fill="FFFFFF" w:themeFill="background1"/>
          </w:tcPr>
          <w:p w:rsidR="00925911" w:rsidRDefault="00925911" w:rsidP="000005A7">
            <w:pPr>
              <w:cnfStyle w:val="000000100000" w:firstRow="0" w:lastRow="0" w:firstColumn="0" w:lastColumn="0" w:oddVBand="0" w:evenVBand="0" w:oddHBand="1" w:evenHBand="0" w:firstRowFirstColumn="0" w:firstRowLastColumn="0" w:lastRowFirstColumn="0" w:lastRowLastColumn="0"/>
            </w:pPr>
          </w:p>
        </w:tc>
      </w:tr>
      <w:tr w:rsidR="00925911" w:rsidTr="000005A7">
        <w:trPr>
          <w:trHeight w:val="397"/>
        </w:trPr>
        <w:tc>
          <w:tcPr>
            <w:cnfStyle w:val="001000000000" w:firstRow="0" w:lastRow="0" w:firstColumn="1" w:lastColumn="0" w:oddVBand="0" w:evenVBand="0" w:oddHBand="0" w:evenHBand="0" w:firstRowFirstColumn="0" w:firstRowLastColumn="0" w:lastRowFirstColumn="0" w:lastRowLastColumn="0"/>
            <w:tcW w:w="3936" w:type="dxa"/>
            <w:shd w:val="clear" w:color="auto" w:fill="B8CCE4" w:themeFill="accent1" w:themeFillTint="66"/>
          </w:tcPr>
          <w:p w:rsidR="00925911" w:rsidRPr="003D1128" w:rsidRDefault="00925911" w:rsidP="000005A7">
            <w:pPr>
              <w:rPr>
                <w:color w:val="auto"/>
              </w:rPr>
            </w:pPr>
            <w:r>
              <w:rPr>
                <w:color w:val="auto"/>
              </w:rPr>
              <w:t>Adult Male -Green</w:t>
            </w:r>
          </w:p>
        </w:tc>
        <w:tc>
          <w:tcPr>
            <w:tcW w:w="5386" w:type="dxa"/>
            <w:shd w:val="clear" w:color="auto" w:fill="FFFFFF" w:themeFill="background1"/>
          </w:tcPr>
          <w:p w:rsidR="00925911" w:rsidRDefault="00925911" w:rsidP="000005A7">
            <w:pPr>
              <w:cnfStyle w:val="000000000000" w:firstRow="0" w:lastRow="0" w:firstColumn="0" w:lastColumn="0" w:oddVBand="0" w:evenVBand="0" w:oddHBand="0" w:evenHBand="0" w:firstRowFirstColumn="0" w:firstRowLastColumn="0" w:lastRowFirstColumn="0" w:lastRowLastColumn="0"/>
            </w:pPr>
          </w:p>
        </w:tc>
      </w:tr>
      <w:tr w:rsidR="00925911" w:rsidTr="00925911">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shd w:val="clear" w:color="auto" w:fill="B8CCE4" w:themeFill="accent1" w:themeFillTint="66"/>
          </w:tcPr>
          <w:p w:rsidR="00925911" w:rsidRPr="003D1128" w:rsidRDefault="00925911" w:rsidP="000005A7">
            <w:pPr>
              <w:rPr>
                <w:color w:val="auto"/>
              </w:rPr>
            </w:pPr>
            <w:r>
              <w:rPr>
                <w:color w:val="auto"/>
              </w:rPr>
              <w:t>Adult Male -Red</w:t>
            </w:r>
          </w:p>
        </w:tc>
        <w:tc>
          <w:tcPr>
            <w:tcW w:w="5386" w:type="dxa"/>
            <w:tcBorders>
              <w:left w:val="none" w:sz="0" w:space="0" w:color="auto"/>
              <w:right w:val="none" w:sz="0" w:space="0" w:color="auto"/>
            </w:tcBorders>
            <w:shd w:val="clear" w:color="auto" w:fill="FFFFFF" w:themeFill="background1"/>
          </w:tcPr>
          <w:p w:rsidR="00925911" w:rsidRDefault="00925911" w:rsidP="000005A7">
            <w:pPr>
              <w:cnfStyle w:val="000000100000" w:firstRow="0" w:lastRow="0" w:firstColumn="0" w:lastColumn="0" w:oddVBand="0" w:evenVBand="0" w:oddHBand="1" w:evenHBand="0" w:firstRowFirstColumn="0" w:firstRowLastColumn="0" w:lastRowFirstColumn="0" w:lastRowLastColumn="0"/>
            </w:pPr>
          </w:p>
        </w:tc>
      </w:tr>
      <w:tr w:rsidR="00925911" w:rsidTr="000005A7">
        <w:trPr>
          <w:trHeight w:val="409"/>
        </w:trPr>
        <w:tc>
          <w:tcPr>
            <w:cnfStyle w:val="001000000000" w:firstRow="0" w:lastRow="0" w:firstColumn="1" w:lastColumn="0" w:oddVBand="0" w:evenVBand="0" w:oddHBand="0" w:evenHBand="0" w:firstRowFirstColumn="0" w:firstRowLastColumn="0" w:lastRowFirstColumn="0" w:lastRowLastColumn="0"/>
            <w:tcW w:w="3936" w:type="dxa"/>
            <w:shd w:val="clear" w:color="auto" w:fill="B8CCE4" w:themeFill="accent1" w:themeFillTint="66"/>
          </w:tcPr>
          <w:p w:rsidR="00925911" w:rsidRPr="003D1128" w:rsidRDefault="00925911" w:rsidP="00925911">
            <w:r>
              <w:rPr>
                <w:color w:val="auto"/>
              </w:rPr>
              <w:t>Adult Male -purple</w:t>
            </w:r>
          </w:p>
        </w:tc>
        <w:tc>
          <w:tcPr>
            <w:tcW w:w="5386" w:type="dxa"/>
            <w:shd w:val="clear" w:color="auto" w:fill="FFFFFF" w:themeFill="background1"/>
          </w:tcPr>
          <w:p w:rsidR="00925911" w:rsidRDefault="00925911" w:rsidP="000005A7">
            <w:pPr>
              <w:cnfStyle w:val="000000000000" w:firstRow="0" w:lastRow="0" w:firstColumn="0" w:lastColumn="0" w:oddVBand="0" w:evenVBand="0" w:oddHBand="0" w:evenHBand="0" w:firstRowFirstColumn="0" w:firstRowLastColumn="0" w:lastRowFirstColumn="0" w:lastRowLastColumn="0"/>
            </w:pPr>
          </w:p>
        </w:tc>
      </w:tr>
      <w:tr w:rsidR="00925911" w:rsidTr="0092591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shd w:val="clear" w:color="auto" w:fill="B8CCE4" w:themeFill="accent1" w:themeFillTint="66"/>
          </w:tcPr>
          <w:p w:rsidR="00925911" w:rsidRDefault="00925911" w:rsidP="000005A7">
            <w:pPr>
              <w:jc w:val="right"/>
            </w:pPr>
            <w:r w:rsidRPr="00F90CD6">
              <w:rPr>
                <w:color w:val="auto"/>
              </w:rPr>
              <w:t>Total Cost</w:t>
            </w:r>
          </w:p>
        </w:tc>
        <w:tc>
          <w:tcPr>
            <w:tcW w:w="5386" w:type="dxa"/>
            <w:tcBorders>
              <w:left w:val="none" w:sz="0" w:space="0" w:color="auto"/>
              <w:right w:val="none" w:sz="0" w:space="0" w:color="auto"/>
            </w:tcBorders>
            <w:shd w:val="clear" w:color="auto" w:fill="FFFFFF" w:themeFill="background1"/>
          </w:tcPr>
          <w:p w:rsidR="00925911" w:rsidRDefault="00925911" w:rsidP="000005A7">
            <w:pPr>
              <w:cnfStyle w:val="000000100000" w:firstRow="0" w:lastRow="0" w:firstColumn="0" w:lastColumn="0" w:oddVBand="0" w:evenVBand="0" w:oddHBand="1" w:evenHBand="0" w:firstRowFirstColumn="0" w:firstRowLastColumn="0" w:lastRowFirstColumn="0" w:lastRowLastColumn="0"/>
            </w:pPr>
          </w:p>
        </w:tc>
      </w:tr>
    </w:tbl>
    <w:p w:rsidR="00925911" w:rsidRPr="00662768" w:rsidRDefault="00925911" w:rsidP="00925911">
      <w:pPr>
        <w:spacing w:after="0"/>
        <w:rPr>
          <w:sz w:val="2"/>
        </w:rPr>
      </w:pPr>
    </w:p>
    <w:p w:rsidR="00925911" w:rsidRDefault="00925911" w:rsidP="00925911">
      <w:pPr>
        <w:spacing w:after="0"/>
      </w:pPr>
      <w:r>
        <w:t>Payments are to be made to the Leicestershire and Rutland Inclusive Football League</w:t>
      </w:r>
    </w:p>
    <w:p w:rsidR="00925911" w:rsidRDefault="00925911" w:rsidP="00925911">
      <w:pPr>
        <w:spacing w:after="0"/>
      </w:pPr>
      <w:r>
        <w:t>BAC’s Details –</w:t>
      </w:r>
      <w:r>
        <w:tab/>
        <w:t xml:space="preserve">Bank: </w:t>
      </w:r>
      <w:r>
        <w:tab/>
      </w:r>
      <w:r>
        <w:tab/>
      </w:r>
      <w:r>
        <w:tab/>
        <w:t>Lloyds</w:t>
      </w:r>
    </w:p>
    <w:p w:rsidR="00925911" w:rsidRDefault="00925911" w:rsidP="00925911">
      <w:pPr>
        <w:spacing w:after="0"/>
        <w:ind w:left="720" w:firstLine="720"/>
      </w:pPr>
      <w:r>
        <w:t xml:space="preserve">Bank account number: </w:t>
      </w:r>
      <w:r>
        <w:tab/>
        <w:t>35860960</w:t>
      </w:r>
    </w:p>
    <w:p w:rsidR="00925911" w:rsidRDefault="00925911" w:rsidP="00925911">
      <w:pPr>
        <w:spacing w:after="0"/>
        <w:ind w:left="720" w:firstLine="720"/>
      </w:pPr>
      <w:r>
        <w:t xml:space="preserve">Sort code: </w:t>
      </w:r>
      <w:r>
        <w:tab/>
      </w:r>
      <w:r>
        <w:tab/>
        <w:t>30-90-89</w:t>
      </w:r>
    </w:p>
    <w:p w:rsidR="00925911" w:rsidRDefault="00925911" w:rsidP="00925911">
      <w:pPr>
        <w:spacing w:after="0"/>
        <w:ind w:left="720" w:firstLine="720"/>
      </w:pPr>
      <w:r>
        <w:t>Please use club names as reference for payments.</w:t>
      </w:r>
    </w:p>
    <w:p w:rsidR="00925911" w:rsidRDefault="00925911" w:rsidP="00925911">
      <w:pPr>
        <w:spacing w:after="0"/>
        <w:rPr>
          <w:b/>
        </w:rPr>
      </w:pPr>
      <w:r>
        <w:t xml:space="preserve">Cheques to be made payable to the </w:t>
      </w:r>
      <w:r w:rsidRPr="00161526">
        <w:rPr>
          <w:b/>
        </w:rPr>
        <w:t>Leicestershire and Rutland Inclusive Football League</w:t>
      </w:r>
    </w:p>
    <w:p w:rsidR="00925911" w:rsidRDefault="00925911" w:rsidP="00925911">
      <w:pPr>
        <w:spacing w:after="0"/>
        <w:rPr>
          <w:b/>
        </w:rPr>
      </w:pPr>
      <w:r>
        <w:rPr>
          <w:b/>
        </w:rPr>
        <w:lastRenderedPageBreak/>
        <w:t xml:space="preserve">Please complete one per team (if you need a hard copy, please email </w:t>
      </w:r>
      <w:hyperlink r:id="rId11" w:history="1">
        <w:r w:rsidRPr="009252F4">
          <w:rPr>
            <w:rStyle w:val="Hyperlink"/>
            <w:b/>
          </w:rPr>
          <w:t>LRIFL@outlook.com</w:t>
        </w:r>
      </w:hyperlink>
      <w:r>
        <w:rPr>
          <w:b/>
        </w:rPr>
        <w:t xml:space="preserve"> and one will be posted to you, please list the address where you need it to go.</w:t>
      </w:r>
    </w:p>
    <w:p w:rsidR="00925911" w:rsidRDefault="00925911" w:rsidP="00925911">
      <w:pPr>
        <w:spacing w:after="0"/>
        <w:rPr>
          <w:b/>
        </w:rPr>
      </w:pPr>
    </w:p>
    <w:tbl>
      <w:tblPr>
        <w:tblStyle w:val="LightShading-Accent5"/>
        <w:tblW w:w="10916" w:type="dxa"/>
        <w:tblInd w:w="-885"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firstRow="1" w:lastRow="0" w:firstColumn="1" w:lastColumn="0" w:noHBand="0" w:noVBand="1"/>
      </w:tblPr>
      <w:tblGrid>
        <w:gridCol w:w="709"/>
        <w:gridCol w:w="1702"/>
        <w:gridCol w:w="4252"/>
        <w:gridCol w:w="2410"/>
        <w:gridCol w:w="1843"/>
      </w:tblGrid>
      <w:tr w:rsidR="00925911" w:rsidRPr="003D1128" w:rsidTr="00925911">
        <w:trPr>
          <w:cnfStyle w:val="100000000000" w:firstRow="1" w:lastRow="0" w:firstColumn="0" w:lastColumn="0" w:oddVBand="0" w:evenVBand="0" w:oddHBand="0"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0916" w:type="dxa"/>
            <w:gridSpan w:val="5"/>
            <w:tcBorders>
              <w:top w:val="none" w:sz="0" w:space="0" w:color="auto"/>
              <w:left w:val="none" w:sz="0" w:space="0" w:color="auto"/>
              <w:bottom w:val="none" w:sz="0" w:space="0" w:color="auto"/>
              <w:right w:val="none" w:sz="0" w:space="0" w:color="auto"/>
            </w:tcBorders>
            <w:shd w:val="clear" w:color="auto" w:fill="B8CCE4" w:themeFill="accent1" w:themeFillTint="66"/>
          </w:tcPr>
          <w:p w:rsidR="00925911" w:rsidRDefault="00925911" w:rsidP="000005A7">
            <w:pPr>
              <w:rPr>
                <w:color w:val="auto"/>
              </w:rPr>
            </w:pPr>
            <w:r w:rsidRPr="003D1128">
              <w:rPr>
                <w:color w:val="auto"/>
              </w:rPr>
              <w:t>Name of Team</w:t>
            </w:r>
            <w:r>
              <w:rPr>
                <w:color w:val="auto"/>
              </w:rPr>
              <w:t xml:space="preserve"> </w:t>
            </w:r>
          </w:p>
          <w:p w:rsidR="00925911" w:rsidRDefault="00925911" w:rsidP="000005A7">
            <w:pPr>
              <w:rPr>
                <w:color w:val="auto"/>
              </w:rPr>
            </w:pPr>
          </w:p>
          <w:p w:rsidR="00925911" w:rsidRPr="003D1128" w:rsidRDefault="00925911" w:rsidP="000005A7">
            <w:pPr>
              <w:rPr>
                <w:color w:val="auto"/>
              </w:rPr>
            </w:pPr>
            <w:r w:rsidRPr="004F0DA4">
              <w:rPr>
                <w:b w:val="0"/>
                <w:color w:val="auto"/>
                <w:sz w:val="16"/>
              </w:rPr>
              <w:t>(if more than one team in each division, teams need to have different names)</w:t>
            </w:r>
          </w:p>
        </w:tc>
      </w:tr>
      <w:tr w:rsidR="00925911" w:rsidRPr="003D1128" w:rsidTr="00925911">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916" w:type="dxa"/>
            <w:gridSpan w:val="5"/>
            <w:tcBorders>
              <w:left w:val="none" w:sz="0" w:space="0" w:color="auto"/>
              <w:right w:val="none" w:sz="0" w:space="0" w:color="auto"/>
            </w:tcBorders>
            <w:shd w:val="clear" w:color="auto" w:fill="B8CCE4" w:themeFill="accent1" w:themeFillTint="66"/>
          </w:tcPr>
          <w:p w:rsidR="00925911" w:rsidRPr="003D1128" w:rsidRDefault="00925911" w:rsidP="000005A7">
            <w:pPr>
              <w:jc w:val="center"/>
              <w:rPr>
                <w:color w:val="auto"/>
              </w:rPr>
            </w:pPr>
            <w:r w:rsidRPr="003D1128">
              <w:rPr>
                <w:color w:val="auto"/>
              </w:rPr>
              <w:t>Division</w:t>
            </w:r>
            <w:r>
              <w:rPr>
                <w:color w:val="auto"/>
              </w:rPr>
              <w:t xml:space="preserve"> (please tick)</w:t>
            </w:r>
          </w:p>
        </w:tc>
      </w:tr>
      <w:tr w:rsidR="00925911" w:rsidRPr="003D1128" w:rsidTr="00925911">
        <w:trPr>
          <w:trHeight w:val="273"/>
        </w:trPr>
        <w:tc>
          <w:tcPr>
            <w:cnfStyle w:val="001000000000" w:firstRow="0" w:lastRow="0" w:firstColumn="1" w:lastColumn="0" w:oddVBand="0" w:evenVBand="0" w:oddHBand="0" w:evenHBand="0" w:firstRowFirstColumn="0" w:firstRowLastColumn="0" w:lastRowFirstColumn="0" w:lastRowLastColumn="0"/>
            <w:tcW w:w="2411" w:type="dxa"/>
            <w:gridSpan w:val="2"/>
            <w:shd w:val="clear" w:color="auto" w:fill="B8CCE4" w:themeFill="accent1" w:themeFillTint="66"/>
          </w:tcPr>
          <w:p w:rsidR="00925911" w:rsidRPr="003D1128" w:rsidRDefault="00925911" w:rsidP="00925911">
            <w:pPr>
              <w:rPr>
                <w:color w:val="auto"/>
              </w:rPr>
            </w:pPr>
            <w:r w:rsidRPr="003D1128">
              <w:rPr>
                <w:color w:val="auto"/>
              </w:rPr>
              <w:t>Juniors (</w:t>
            </w:r>
            <w:r>
              <w:rPr>
                <w:color w:val="auto"/>
              </w:rPr>
              <w:t>U</w:t>
            </w:r>
            <w:r w:rsidRPr="003D1128">
              <w:rPr>
                <w:color w:val="auto"/>
              </w:rPr>
              <w:t>1</w:t>
            </w:r>
            <w:r>
              <w:rPr>
                <w:color w:val="auto"/>
              </w:rPr>
              <w:t>0</w:t>
            </w:r>
            <w:r w:rsidRPr="003D1128">
              <w:rPr>
                <w:color w:val="auto"/>
              </w:rPr>
              <w:t>’s)</w:t>
            </w:r>
            <w:r>
              <w:rPr>
                <w:color w:val="auto"/>
              </w:rPr>
              <w:t xml:space="preserve"> </w:t>
            </w:r>
          </w:p>
        </w:tc>
        <w:tc>
          <w:tcPr>
            <w:tcW w:w="8505" w:type="dxa"/>
            <w:gridSpan w:val="3"/>
            <w:shd w:val="clear" w:color="auto" w:fill="FFFFFF" w:themeFill="background1"/>
          </w:tcPr>
          <w:p w:rsidR="00925911" w:rsidRPr="003D1128" w:rsidRDefault="00925911" w:rsidP="000005A7">
            <w:pPr>
              <w:cnfStyle w:val="000000000000" w:firstRow="0" w:lastRow="0" w:firstColumn="0" w:lastColumn="0" w:oddVBand="0" w:evenVBand="0" w:oddHBand="0" w:evenHBand="0" w:firstRowFirstColumn="0" w:firstRowLastColumn="0" w:lastRowFirstColumn="0" w:lastRowLastColumn="0"/>
              <w:rPr>
                <w:color w:val="auto"/>
              </w:rPr>
            </w:pPr>
          </w:p>
        </w:tc>
      </w:tr>
      <w:tr w:rsidR="00925911" w:rsidRPr="003D1128" w:rsidTr="00925911">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411" w:type="dxa"/>
            <w:gridSpan w:val="2"/>
            <w:tcBorders>
              <w:left w:val="none" w:sz="0" w:space="0" w:color="auto"/>
              <w:right w:val="none" w:sz="0" w:space="0" w:color="auto"/>
            </w:tcBorders>
            <w:shd w:val="clear" w:color="auto" w:fill="B8CCE4" w:themeFill="accent1" w:themeFillTint="66"/>
          </w:tcPr>
          <w:p w:rsidR="00925911" w:rsidRPr="003D1128" w:rsidRDefault="00925911" w:rsidP="00925911">
            <w:pPr>
              <w:rPr>
                <w:color w:val="auto"/>
              </w:rPr>
            </w:pPr>
            <w:r w:rsidRPr="003D1128">
              <w:rPr>
                <w:color w:val="auto"/>
              </w:rPr>
              <w:t>Juniors (</w:t>
            </w:r>
            <w:r>
              <w:rPr>
                <w:color w:val="auto"/>
              </w:rPr>
              <w:t>U</w:t>
            </w:r>
            <w:r w:rsidRPr="003D1128">
              <w:rPr>
                <w:color w:val="auto"/>
              </w:rPr>
              <w:t>1</w:t>
            </w:r>
            <w:r>
              <w:rPr>
                <w:color w:val="auto"/>
              </w:rPr>
              <w:t>4</w:t>
            </w:r>
            <w:r w:rsidRPr="003D1128">
              <w:rPr>
                <w:color w:val="auto"/>
              </w:rPr>
              <w:t>’s)</w:t>
            </w:r>
            <w:r>
              <w:rPr>
                <w:color w:val="auto"/>
              </w:rPr>
              <w:t xml:space="preserve"> </w:t>
            </w:r>
          </w:p>
        </w:tc>
        <w:tc>
          <w:tcPr>
            <w:tcW w:w="8505" w:type="dxa"/>
            <w:gridSpan w:val="3"/>
            <w:tcBorders>
              <w:left w:val="none" w:sz="0" w:space="0" w:color="auto"/>
              <w:right w:val="none" w:sz="0" w:space="0" w:color="auto"/>
            </w:tcBorders>
            <w:shd w:val="clear" w:color="auto" w:fill="FFFFFF" w:themeFill="background1"/>
          </w:tcPr>
          <w:p w:rsidR="00925911" w:rsidRPr="003D1128" w:rsidRDefault="00925911" w:rsidP="000005A7">
            <w:pPr>
              <w:cnfStyle w:val="000000100000" w:firstRow="0" w:lastRow="0" w:firstColumn="0" w:lastColumn="0" w:oddVBand="0" w:evenVBand="0" w:oddHBand="1" w:evenHBand="0" w:firstRowFirstColumn="0" w:firstRowLastColumn="0" w:lastRowFirstColumn="0" w:lastRowLastColumn="0"/>
              <w:rPr>
                <w:color w:val="auto"/>
              </w:rPr>
            </w:pPr>
          </w:p>
        </w:tc>
      </w:tr>
      <w:tr w:rsidR="00925911" w:rsidRPr="003D1128" w:rsidTr="00925911">
        <w:trPr>
          <w:trHeight w:val="249"/>
        </w:trPr>
        <w:tc>
          <w:tcPr>
            <w:cnfStyle w:val="001000000000" w:firstRow="0" w:lastRow="0" w:firstColumn="1" w:lastColumn="0" w:oddVBand="0" w:evenVBand="0" w:oddHBand="0" w:evenHBand="0" w:firstRowFirstColumn="0" w:firstRowLastColumn="0" w:lastRowFirstColumn="0" w:lastRowLastColumn="0"/>
            <w:tcW w:w="2411" w:type="dxa"/>
            <w:gridSpan w:val="2"/>
            <w:shd w:val="clear" w:color="auto" w:fill="B8CCE4" w:themeFill="accent1" w:themeFillTint="66"/>
          </w:tcPr>
          <w:p w:rsidR="00925911" w:rsidRPr="003D1128" w:rsidRDefault="00925911" w:rsidP="00925911">
            <w:r w:rsidRPr="003D1128">
              <w:rPr>
                <w:color w:val="auto"/>
              </w:rPr>
              <w:t>Youth (U16’s)</w:t>
            </w:r>
            <w:r>
              <w:rPr>
                <w:color w:val="auto"/>
              </w:rPr>
              <w:t xml:space="preserve"> </w:t>
            </w:r>
          </w:p>
        </w:tc>
        <w:tc>
          <w:tcPr>
            <w:tcW w:w="8505" w:type="dxa"/>
            <w:gridSpan w:val="3"/>
            <w:shd w:val="clear" w:color="auto" w:fill="FFFFFF" w:themeFill="background1"/>
          </w:tcPr>
          <w:p w:rsidR="00925911" w:rsidRPr="003D1128" w:rsidRDefault="00925911" w:rsidP="000005A7">
            <w:pPr>
              <w:cnfStyle w:val="000000000000" w:firstRow="0" w:lastRow="0" w:firstColumn="0" w:lastColumn="0" w:oddVBand="0" w:evenVBand="0" w:oddHBand="0" w:evenHBand="0" w:firstRowFirstColumn="0" w:firstRowLastColumn="0" w:lastRowFirstColumn="0" w:lastRowLastColumn="0"/>
            </w:pPr>
          </w:p>
        </w:tc>
      </w:tr>
      <w:tr w:rsidR="00925911" w:rsidRPr="003D1128" w:rsidTr="00925911">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411" w:type="dxa"/>
            <w:gridSpan w:val="2"/>
            <w:tcBorders>
              <w:left w:val="none" w:sz="0" w:space="0" w:color="auto"/>
              <w:right w:val="none" w:sz="0" w:space="0" w:color="auto"/>
            </w:tcBorders>
            <w:shd w:val="clear" w:color="auto" w:fill="B8CCE4" w:themeFill="accent1" w:themeFillTint="66"/>
          </w:tcPr>
          <w:p w:rsidR="00925911" w:rsidRPr="003D1128" w:rsidRDefault="00925911" w:rsidP="00925911">
            <w:r w:rsidRPr="003D1128">
              <w:rPr>
                <w:color w:val="auto"/>
              </w:rPr>
              <w:t>Youth (U1</w:t>
            </w:r>
            <w:r>
              <w:rPr>
                <w:color w:val="auto"/>
              </w:rPr>
              <w:t>8</w:t>
            </w:r>
            <w:r w:rsidRPr="003D1128">
              <w:rPr>
                <w:color w:val="auto"/>
              </w:rPr>
              <w:t>’s)</w:t>
            </w:r>
            <w:r>
              <w:rPr>
                <w:color w:val="auto"/>
              </w:rPr>
              <w:t xml:space="preserve"> </w:t>
            </w:r>
          </w:p>
        </w:tc>
        <w:tc>
          <w:tcPr>
            <w:tcW w:w="8505" w:type="dxa"/>
            <w:gridSpan w:val="3"/>
            <w:tcBorders>
              <w:left w:val="none" w:sz="0" w:space="0" w:color="auto"/>
              <w:right w:val="none" w:sz="0" w:space="0" w:color="auto"/>
            </w:tcBorders>
            <w:shd w:val="clear" w:color="auto" w:fill="FFFFFF" w:themeFill="background1"/>
          </w:tcPr>
          <w:p w:rsidR="00925911" w:rsidRPr="003D1128" w:rsidRDefault="00925911" w:rsidP="000005A7">
            <w:pPr>
              <w:cnfStyle w:val="000000100000" w:firstRow="0" w:lastRow="0" w:firstColumn="0" w:lastColumn="0" w:oddVBand="0" w:evenVBand="0" w:oddHBand="1" w:evenHBand="0" w:firstRowFirstColumn="0" w:firstRowLastColumn="0" w:lastRowFirstColumn="0" w:lastRowLastColumn="0"/>
            </w:pPr>
          </w:p>
        </w:tc>
      </w:tr>
      <w:tr w:rsidR="00925911" w:rsidRPr="003D1128" w:rsidTr="00925911">
        <w:trPr>
          <w:trHeight w:val="253"/>
        </w:trPr>
        <w:tc>
          <w:tcPr>
            <w:cnfStyle w:val="001000000000" w:firstRow="0" w:lastRow="0" w:firstColumn="1" w:lastColumn="0" w:oddVBand="0" w:evenVBand="0" w:oddHBand="0" w:evenHBand="0" w:firstRowFirstColumn="0" w:firstRowLastColumn="0" w:lastRowFirstColumn="0" w:lastRowLastColumn="0"/>
            <w:tcW w:w="2411" w:type="dxa"/>
            <w:gridSpan w:val="2"/>
            <w:shd w:val="clear" w:color="auto" w:fill="B8CCE4" w:themeFill="accent1" w:themeFillTint="66"/>
          </w:tcPr>
          <w:p w:rsidR="00925911" w:rsidRPr="003D1128" w:rsidRDefault="00925911" w:rsidP="00925911">
            <w:pPr>
              <w:rPr>
                <w:color w:val="auto"/>
              </w:rPr>
            </w:pPr>
            <w:r w:rsidRPr="003D1128">
              <w:rPr>
                <w:color w:val="auto"/>
              </w:rPr>
              <w:t>Adult Female</w:t>
            </w:r>
            <w:r>
              <w:rPr>
                <w:color w:val="auto"/>
              </w:rPr>
              <w:t xml:space="preserve"> </w:t>
            </w:r>
          </w:p>
        </w:tc>
        <w:tc>
          <w:tcPr>
            <w:tcW w:w="8505" w:type="dxa"/>
            <w:gridSpan w:val="3"/>
            <w:shd w:val="clear" w:color="auto" w:fill="FFFFFF" w:themeFill="background1"/>
          </w:tcPr>
          <w:p w:rsidR="00925911" w:rsidRPr="003D1128" w:rsidRDefault="00925911" w:rsidP="000005A7">
            <w:pPr>
              <w:cnfStyle w:val="000000000000" w:firstRow="0" w:lastRow="0" w:firstColumn="0" w:lastColumn="0" w:oddVBand="0" w:evenVBand="0" w:oddHBand="0" w:evenHBand="0" w:firstRowFirstColumn="0" w:firstRowLastColumn="0" w:lastRowFirstColumn="0" w:lastRowLastColumn="0"/>
              <w:rPr>
                <w:color w:val="auto"/>
              </w:rPr>
            </w:pPr>
          </w:p>
        </w:tc>
      </w:tr>
      <w:tr w:rsidR="00925911" w:rsidRPr="003D1128" w:rsidTr="00925911">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411" w:type="dxa"/>
            <w:gridSpan w:val="2"/>
            <w:tcBorders>
              <w:left w:val="none" w:sz="0" w:space="0" w:color="auto"/>
              <w:right w:val="none" w:sz="0" w:space="0" w:color="auto"/>
            </w:tcBorders>
            <w:shd w:val="clear" w:color="auto" w:fill="B8CCE4" w:themeFill="accent1" w:themeFillTint="66"/>
          </w:tcPr>
          <w:p w:rsidR="00925911" w:rsidRPr="003D1128" w:rsidRDefault="00925911" w:rsidP="00925911">
            <w:r w:rsidRPr="003D1128">
              <w:rPr>
                <w:color w:val="auto"/>
              </w:rPr>
              <w:t>Adult Male Green</w:t>
            </w:r>
          </w:p>
        </w:tc>
        <w:tc>
          <w:tcPr>
            <w:tcW w:w="4252" w:type="dxa"/>
            <w:tcBorders>
              <w:left w:val="none" w:sz="0" w:space="0" w:color="auto"/>
              <w:right w:val="none" w:sz="0" w:space="0" w:color="auto"/>
            </w:tcBorders>
            <w:shd w:val="clear" w:color="auto" w:fill="FFFFFF" w:themeFill="background1"/>
          </w:tcPr>
          <w:p w:rsidR="00925911" w:rsidRPr="003D1128" w:rsidRDefault="00925911" w:rsidP="000005A7">
            <w:pPr>
              <w:cnfStyle w:val="000000100000" w:firstRow="0" w:lastRow="0" w:firstColumn="0" w:lastColumn="0" w:oddVBand="0" w:evenVBand="0" w:oddHBand="1" w:evenHBand="0" w:firstRowFirstColumn="0" w:firstRowLastColumn="0" w:lastRowFirstColumn="0" w:lastRowLastColumn="0"/>
            </w:pPr>
          </w:p>
        </w:tc>
        <w:tc>
          <w:tcPr>
            <w:tcW w:w="2410" w:type="dxa"/>
            <w:tcBorders>
              <w:left w:val="none" w:sz="0" w:space="0" w:color="auto"/>
              <w:right w:val="none" w:sz="0" w:space="0" w:color="auto"/>
            </w:tcBorders>
            <w:shd w:val="clear" w:color="auto" w:fill="B8CCE4" w:themeFill="accent1" w:themeFillTint="66"/>
          </w:tcPr>
          <w:p w:rsidR="00925911" w:rsidRDefault="00925911" w:rsidP="00925911">
            <w:pPr>
              <w:cnfStyle w:val="000000100000" w:firstRow="0" w:lastRow="0" w:firstColumn="0" w:lastColumn="0" w:oddVBand="0" w:evenVBand="0" w:oddHBand="1" w:evenHBand="0" w:firstRowFirstColumn="0" w:firstRowLastColumn="0" w:lastRowFirstColumn="0" w:lastRowLastColumn="0"/>
              <w:rPr>
                <w:sz w:val="16"/>
              </w:rPr>
            </w:pPr>
            <w:r>
              <w:rPr>
                <w:color w:val="auto"/>
                <w:sz w:val="16"/>
              </w:rPr>
              <w:t xml:space="preserve">Opt out of </w:t>
            </w:r>
            <w:r w:rsidRPr="00237BB0">
              <w:rPr>
                <w:color w:val="auto"/>
                <w:sz w:val="16"/>
              </w:rPr>
              <w:t xml:space="preserve"> inclusive Shield (please tick)</w:t>
            </w:r>
          </w:p>
        </w:tc>
        <w:tc>
          <w:tcPr>
            <w:tcW w:w="1843" w:type="dxa"/>
            <w:tcBorders>
              <w:left w:val="none" w:sz="0" w:space="0" w:color="auto"/>
              <w:right w:val="none" w:sz="0" w:space="0" w:color="auto"/>
            </w:tcBorders>
            <w:shd w:val="clear" w:color="auto" w:fill="FFFFFF" w:themeFill="background1"/>
          </w:tcPr>
          <w:p w:rsidR="00925911" w:rsidRPr="003D1128" w:rsidRDefault="00925911" w:rsidP="000005A7">
            <w:pPr>
              <w:cnfStyle w:val="000000100000" w:firstRow="0" w:lastRow="0" w:firstColumn="0" w:lastColumn="0" w:oddVBand="0" w:evenVBand="0" w:oddHBand="1" w:evenHBand="0" w:firstRowFirstColumn="0" w:firstRowLastColumn="0" w:lastRowFirstColumn="0" w:lastRowLastColumn="0"/>
            </w:pPr>
          </w:p>
        </w:tc>
      </w:tr>
      <w:tr w:rsidR="00925911" w:rsidRPr="003D1128" w:rsidTr="00925911">
        <w:trPr>
          <w:trHeight w:val="233"/>
        </w:trPr>
        <w:tc>
          <w:tcPr>
            <w:cnfStyle w:val="001000000000" w:firstRow="0" w:lastRow="0" w:firstColumn="1" w:lastColumn="0" w:oddVBand="0" w:evenVBand="0" w:oddHBand="0" w:evenHBand="0" w:firstRowFirstColumn="0" w:firstRowLastColumn="0" w:lastRowFirstColumn="0" w:lastRowLastColumn="0"/>
            <w:tcW w:w="2411" w:type="dxa"/>
            <w:gridSpan w:val="2"/>
            <w:shd w:val="clear" w:color="auto" w:fill="B8CCE4" w:themeFill="accent1" w:themeFillTint="66"/>
          </w:tcPr>
          <w:p w:rsidR="00925911" w:rsidRPr="003D1128" w:rsidRDefault="00925911" w:rsidP="00925911">
            <w:pPr>
              <w:rPr>
                <w:color w:val="auto"/>
              </w:rPr>
            </w:pPr>
            <w:r w:rsidRPr="003D1128">
              <w:rPr>
                <w:color w:val="auto"/>
              </w:rPr>
              <w:t>Adult Male Red</w:t>
            </w:r>
            <w:r>
              <w:rPr>
                <w:color w:val="auto"/>
              </w:rPr>
              <w:t xml:space="preserve"> </w:t>
            </w:r>
          </w:p>
        </w:tc>
        <w:tc>
          <w:tcPr>
            <w:tcW w:w="4252" w:type="dxa"/>
            <w:shd w:val="clear" w:color="auto" w:fill="FFFFFF" w:themeFill="background1"/>
          </w:tcPr>
          <w:p w:rsidR="00925911" w:rsidRPr="003D1128" w:rsidRDefault="00925911" w:rsidP="000005A7">
            <w:pPr>
              <w:cnfStyle w:val="000000000000" w:firstRow="0" w:lastRow="0" w:firstColumn="0" w:lastColumn="0" w:oddVBand="0" w:evenVBand="0" w:oddHBand="0" w:evenHBand="0" w:firstRowFirstColumn="0" w:firstRowLastColumn="0" w:lastRowFirstColumn="0" w:lastRowLastColumn="0"/>
            </w:pPr>
          </w:p>
        </w:tc>
        <w:tc>
          <w:tcPr>
            <w:tcW w:w="2410" w:type="dxa"/>
            <w:shd w:val="clear" w:color="auto" w:fill="B8CCE4" w:themeFill="accent1" w:themeFillTint="66"/>
          </w:tcPr>
          <w:p w:rsidR="00925911" w:rsidRPr="00237BB0" w:rsidRDefault="00925911" w:rsidP="00925911">
            <w:pPr>
              <w:cnfStyle w:val="000000000000" w:firstRow="0" w:lastRow="0" w:firstColumn="0" w:lastColumn="0" w:oddVBand="0" w:evenVBand="0" w:oddHBand="0" w:evenHBand="0" w:firstRowFirstColumn="0" w:firstRowLastColumn="0" w:lastRowFirstColumn="0" w:lastRowLastColumn="0"/>
              <w:rPr>
                <w:color w:val="auto"/>
              </w:rPr>
            </w:pPr>
            <w:r>
              <w:rPr>
                <w:color w:val="auto"/>
                <w:sz w:val="16"/>
              </w:rPr>
              <w:t xml:space="preserve">Opt out of </w:t>
            </w:r>
            <w:r w:rsidRPr="00237BB0">
              <w:rPr>
                <w:color w:val="auto"/>
                <w:sz w:val="16"/>
              </w:rPr>
              <w:t xml:space="preserve"> inclusive Shield (please tick)</w:t>
            </w:r>
          </w:p>
        </w:tc>
        <w:tc>
          <w:tcPr>
            <w:tcW w:w="1843" w:type="dxa"/>
            <w:shd w:val="clear" w:color="auto" w:fill="FFFFFF" w:themeFill="background1"/>
          </w:tcPr>
          <w:p w:rsidR="00925911" w:rsidRPr="003D1128" w:rsidRDefault="00925911" w:rsidP="000005A7">
            <w:pPr>
              <w:cnfStyle w:val="000000000000" w:firstRow="0" w:lastRow="0" w:firstColumn="0" w:lastColumn="0" w:oddVBand="0" w:evenVBand="0" w:oddHBand="0" w:evenHBand="0" w:firstRowFirstColumn="0" w:firstRowLastColumn="0" w:lastRowFirstColumn="0" w:lastRowLastColumn="0"/>
              <w:rPr>
                <w:color w:val="auto"/>
              </w:rPr>
            </w:pPr>
          </w:p>
        </w:tc>
      </w:tr>
      <w:tr w:rsidR="00925911" w:rsidRPr="003D1128" w:rsidTr="00925911">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411" w:type="dxa"/>
            <w:gridSpan w:val="2"/>
            <w:tcBorders>
              <w:left w:val="none" w:sz="0" w:space="0" w:color="auto"/>
              <w:right w:val="none" w:sz="0" w:space="0" w:color="auto"/>
            </w:tcBorders>
            <w:shd w:val="clear" w:color="auto" w:fill="B8CCE4" w:themeFill="accent1" w:themeFillTint="66"/>
          </w:tcPr>
          <w:p w:rsidR="00925911" w:rsidRPr="003D1128" w:rsidRDefault="00925911" w:rsidP="00925911">
            <w:r w:rsidRPr="003D1128">
              <w:rPr>
                <w:color w:val="auto"/>
              </w:rPr>
              <w:t xml:space="preserve">Adult Male </w:t>
            </w:r>
            <w:r>
              <w:rPr>
                <w:color w:val="auto"/>
              </w:rPr>
              <w:t xml:space="preserve">purple </w:t>
            </w:r>
          </w:p>
        </w:tc>
        <w:tc>
          <w:tcPr>
            <w:tcW w:w="4252" w:type="dxa"/>
            <w:tcBorders>
              <w:left w:val="none" w:sz="0" w:space="0" w:color="auto"/>
              <w:right w:val="none" w:sz="0" w:space="0" w:color="auto"/>
            </w:tcBorders>
            <w:shd w:val="clear" w:color="auto" w:fill="FFFFFF" w:themeFill="background1"/>
          </w:tcPr>
          <w:p w:rsidR="00925911" w:rsidRPr="003D1128" w:rsidRDefault="00925911" w:rsidP="000005A7">
            <w:pPr>
              <w:cnfStyle w:val="000000100000" w:firstRow="0" w:lastRow="0" w:firstColumn="0" w:lastColumn="0" w:oddVBand="0" w:evenVBand="0" w:oddHBand="1" w:evenHBand="0" w:firstRowFirstColumn="0" w:firstRowLastColumn="0" w:lastRowFirstColumn="0" w:lastRowLastColumn="0"/>
            </w:pPr>
          </w:p>
        </w:tc>
        <w:tc>
          <w:tcPr>
            <w:tcW w:w="2410" w:type="dxa"/>
            <w:tcBorders>
              <w:left w:val="none" w:sz="0" w:space="0" w:color="auto"/>
              <w:right w:val="none" w:sz="0" w:space="0" w:color="auto"/>
            </w:tcBorders>
            <w:shd w:val="clear" w:color="auto" w:fill="B8CCE4" w:themeFill="accent1" w:themeFillTint="66"/>
          </w:tcPr>
          <w:p w:rsidR="00925911" w:rsidRPr="00237BB0" w:rsidRDefault="00925911" w:rsidP="000005A7">
            <w:pPr>
              <w:cnfStyle w:val="000000100000" w:firstRow="0" w:lastRow="0" w:firstColumn="0" w:lastColumn="0" w:oddVBand="0" w:evenVBand="0" w:oddHBand="1" w:evenHBand="0" w:firstRowFirstColumn="0" w:firstRowLastColumn="0" w:lastRowFirstColumn="0" w:lastRowLastColumn="0"/>
              <w:rPr>
                <w:color w:val="auto"/>
                <w:sz w:val="16"/>
              </w:rPr>
            </w:pPr>
            <w:r>
              <w:rPr>
                <w:color w:val="auto"/>
                <w:sz w:val="16"/>
              </w:rPr>
              <w:t xml:space="preserve">Opt out of </w:t>
            </w:r>
            <w:r w:rsidRPr="00237BB0">
              <w:rPr>
                <w:color w:val="auto"/>
                <w:sz w:val="16"/>
              </w:rPr>
              <w:t xml:space="preserve"> inclusive Shield (please tick)</w:t>
            </w:r>
          </w:p>
        </w:tc>
        <w:tc>
          <w:tcPr>
            <w:tcW w:w="1843" w:type="dxa"/>
            <w:tcBorders>
              <w:left w:val="none" w:sz="0" w:space="0" w:color="auto"/>
              <w:right w:val="none" w:sz="0" w:space="0" w:color="auto"/>
            </w:tcBorders>
            <w:shd w:val="clear" w:color="auto" w:fill="FFFFFF" w:themeFill="background1"/>
          </w:tcPr>
          <w:p w:rsidR="00925911" w:rsidRPr="003D1128" w:rsidRDefault="00925911" w:rsidP="000005A7">
            <w:pPr>
              <w:cnfStyle w:val="000000100000" w:firstRow="0" w:lastRow="0" w:firstColumn="0" w:lastColumn="0" w:oddVBand="0" w:evenVBand="0" w:oddHBand="1" w:evenHBand="0" w:firstRowFirstColumn="0" w:firstRowLastColumn="0" w:lastRowFirstColumn="0" w:lastRowLastColumn="0"/>
            </w:pPr>
          </w:p>
        </w:tc>
      </w:tr>
      <w:tr w:rsidR="00925911" w:rsidRPr="003D1128" w:rsidTr="00925911">
        <w:trPr>
          <w:trHeight w:val="548"/>
        </w:trPr>
        <w:tc>
          <w:tcPr>
            <w:cnfStyle w:val="001000000000" w:firstRow="0" w:lastRow="0" w:firstColumn="1" w:lastColumn="0" w:oddVBand="0" w:evenVBand="0" w:oddHBand="0" w:evenHBand="0" w:firstRowFirstColumn="0" w:firstRowLastColumn="0" w:lastRowFirstColumn="0" w:lastRowLastColumn="0"/>
            <w:tcW w:w="2411" w:type="dxa"/>
            <w:gridSpan w:val="2"/>
            <w:shd w:val="clear" w:color="auto" w:fill="B8CCE4" w:themeFill="accent1" w:themeFillTint="66"/>
          </w:tcPr>
          <w:p w:rsidR="00925911" w:rsidRPr="003D1128" w:rsidRDefault="00925911" w:rsidP="000005A7">
            <w:pPr>
              <w:rPr>
                <w:color w:val="auto"/>
              </w:rPr>
            </w:pPr>
            <w:r>
              <w:rPr>
                <w:color w:val="auto"/>
              </w:rPr>
              <w:t>M</w:t>
            </w:r>
            <w:r w:rsidRPr="003D1128">
              <w:rPr>
                <w:color w:val="auto"/>
              </w:rPr>
              <w:t>anager name</w:t>
            </w:r>
            <w:r>
              <w:rPr>
                <w:color w:val="auto"/>
              </w:rPr>
              <w:t>’s</w:t>
            </w:r>
          </w:p>
        </w:tc>
        <w:tc>
          <w:tcPr>
            <w:tcW w:w="8505" w:type="dxa"/>
            <w:gridSpan w:val="3"/>
            <w:shd w:val="clear" w:color="auto" w:fill="FFFFFF" w:themeFill="background1"/>
          </w:tcPr>
          <w:p w:rsidR="00925911" w:rsidRPr="003D1128" w:rsidRDefault="00925911" w:rsidP="000005A7">
            <w:pPr>
              <w:cnfStyle w:val="000000000000" w:firstRow="0" w:lastRow="0" w:firstColumn="0" w:lastColumn="0" w:oddVBand="0" w:evenVBand="0" w:oddHBand="0" w:evenHBand="0" w:firstRowFirstColumn="0" w:firstRowLastColumn="0" w:lastRowFirstColumn="0" w:lastRowLastColumn="0"/>
              <w:rPr>
                <w:color w:val="auto"/>
              </w:rPr>
            </w:pPr>
          </w:p>
        </w:tc>
      </w:tr>
      <w:tr w:rsidR="00925911" w:rsidRPr="003D1128" w:rsidTr="0092591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411" w:type="dxa"/>
            <w:gridSpan w:val="2"/>
            <w:tcBorders>
              <w:left w:val="none" w:sz="0" w:space="0" w:color="auto"/>
              <w:right w:val="none" w:sz="0" w:space="0" w:color="auto"/>
            </w:tcBorders>
            <w:shd w:val="clear" w:color="auto" w:fill="B8CCE4" w:themeFill="accent1" w:themeFillTint="66"/>
          </w:tcPr>
          <w:p w:rsidR="00925911" w:rsidRPr="003D1128" w:rsidRDefault="00925911" w:rsidP="000005A7">
            <w:pPr>
              <w:rPr>
                <w:color w:val="auto"/>
              </w:rPr>
            </w:pPr>
            <w:r>
              <w:rPr>
                <w:color w:val="auto"/>
              </w:rPr>
              <w:t>FAN number</w:t>
            </w:r>
          </w:p>
        </w:tc>
        <w:tc>
          <w:tcPr>
            <w:tcW w:w="8505" w:type="dxa"/>
            <w:gridSpan w:val="3"/>
            <w:tcBorders>
              <w:left w:val="none" w:sz="0" w:space="0" w:color="auto"/>
              <w:right w:val="none" w:sz="0" w:space="0" w:color="auto"/>
            </w:tcBorders>
            <w:shd w:val="clear" w:color="auto" w:fill="FFFFFF" w:themeFill="background1"/>
          </w:tcPr>
          <w:p w:rsidR="00925911" w:rsidRPr="003D1128" w:rsidRDefault="00925911" w:rsidP="000005A7">
            <w:pPr>
              <w:cnfStyle w:val="000000100000" w:firstRow="0" w:lastRow="0" w:firstColumn="0" w:lastColumn="0" w:oddVBand="0" w:evenVBand="0" w:oddHBand="1" w:evenHBand="0" w:firstRowFirstColumn="0" w:firstRowLastColumn="0" w:lastRowFirstColumn="0" w:lastRowLastColumn="0"/>
              <w:rPr>
                <w:color w:val="auto"/>
              </w:rPr>
            </w:pPr>
          </w:p>
        </w:tc>
      </w:tr>
      <w:tr w:rsidR="00925911" w:rsidRPr="003D1128" w:rsidTr="00925911">
        <w:trPr>
          <w:trHeight w:val="395"/>
        </w:trPr>
        <w:tc>
          <w:tcPr>
            <w:cnfStyle w:val="001000000000" w:firstRow="0" w:lastRow="0" w:firstColumn="1" w:lastColumn="0" w:oddVBand="0" w:evenVBand="0" w:oddHBand="0" w:evenHBand="0" w:firstRowFirstColumn="0" w:firstRowLastColumn="0" w:lastRowFirstColumn="0" w:lastRowLastColumn="0"/>
            <w:tcW w:w="2411" w:type="dxa"/>
            <w:gridSpan w:val="2"/>
            <w:shd w:val="clear" w:color="auto" w:fill="B8CCE4" w:themeFill="accent1" w:themeFillTint="66"/>
          </w:tcPr>
          <w:p w:rsidR="00925911" w:rsidRPr="00925911" w:rsidRDefault="00925911" w:rsidP="000005A7">
            <w:pPr>
              <w:rPr>
                <w:color w:val="auto"/>
              </w:rPr>
            </w:pPr>
            <w:r w:rsidRPr="00925911">
              <w:rPr>
                <w:color w:val="auto"/>
              </w:rPr>
              <w:t>Assistant managers name</w:t>
            </w:r>
          </w:p>
        </w:tc>
        <w:tc>
          <w:tcPr>
            <w:tcW w:w="8505" w:type="dxa"/>
            <w:gridSpan w:val="3"/>
            <w:shd w:val="clear" w:color="auto" w:fill="FFFFFF" w:themeFill="background1"/>
          </w:tcPr>
          <w:p w:rsidR="00925911" w:rsidRPr="003D1128" w:rsidRDefault="00925911" w:rsidP="000005A7">
            <w:pPr>
              <w:cnfStyle w:val="000000000000" w:firstRow="0" w:lastRow="0" w:firstColumn="0" w:lastColumn="0" w:oddVBand="0" w:evenVBand="0" w:oddHBand="0" w:evenHBand="0" w:firstRowFirstColumn="0" w:firstRowLastColumn="0" w:lastRowFirstColumn="0" w:lastRowLastColumn="0"/>
            </w:pPr>
          </w:p>
        </w:tc>
      </w:tr>
      <w:tr w:rsidR="00925911" w:rsidRPr="003D1128" w:rsidTr="0092591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411" w:type="dxa"/>
            <w:gridSpan w:val="2"/>
            <w:tcBorders>
              <w:left w:val="none" w:sz="0" w:space="0" w:color="auto"/>
              <w:right w:val="none" w:sz="0" w:space="0" w:color="auto"/>
            </w:tcBorders>
            <w:shd w:val="clear" w:color="auto" w:fill="B8CCE4" w:themeFill="accent1" w:themeFillTint="66"/>
          </w:tcPr>
          <w:p w:rsidR="00925911" w:rsidRPr="00925911" w:rsidRDefault="00925911" w:rsidP="000005A7">
            <w:pPr>
              <w:rPr>
                <w:color w:val="auto"/>
              </w:rPr>
            </w:pPr>
            <w:r w:rsidRPr="00925911">
              <w:rPr>
                <w:color w:val="auto"/>
              </w:rPr>
              <w:t>FAN number</w:t>
            </w:r>
          </w:p>
        </w:tc>
        <w:tc>
          <w:tcPr>
            <w:tcW w:w="8505" w:type="dxa"/>
            <w:gridSpan w:val="3"/>
            <w:tcBorders>
              <w:left w:val="none" w:sz="0" w:space="0" w:color="auto"/>
              <w:right w:val="none" w:sz="0" w:space="0" w:color="auto"/>
            </w:tcBorders>
            <w:shd w:val="clear" w:color="auto" w:fill="FFFFFF" w:themeFill="background1"/>
          </w:tcPr>
          <w:p w:rsidR="00925911" w:rsidRPr="003D1128" w:rsidRDefault="00925911" w:rsidP="000005A7">
            <w:pPr>
              <w:cnfStyle w:val="000000100000" w:firstRow="0" w:lastRow="0" w:firstColumn="0" w:lastColumn="0" w:oddVBand="0" w:evenVBand="0" w:oddHBand="1" w:evenHBand="0" w:firstRowFirstColumn="0" w:firstRowLastColumn="0" w:lastRowFirstColumn="0" w:lastRowLastColumn="0"/>
            </w:pPr>
          </w:p>
        </w:tc>
      </w:tr>
      <w:tr w:rsidR="00925911" w:rsidRPr="003D1128" w:rsidTr="00925911">
        <w:trPr>
          <w:trHeight w:val="542"/>
        </w:trPr>
        <w:tc>
          <w:tcPr>
            <w:cnfStyle w:val="001000000000" w:firstRow="0" w:lastRow="0" w:firstColumn="1" w:lastColumn="0" w:oddVBand="0" w:evenVBand="0" w:oddHBand="0" w:evenHBand="0" w:firstRowFirstColumn="0" w:firstRowLastColumn="0" w:lastRowFirstColumn="0" w:lastRowLastColumn="0"/>
            <w:tcW w:w="2411" w:type="dxa"/>
            <w:gridSpan w:val="2"/>
            <w:shd w:val="clear" w:color="auto" w:fill="B8CCE4" w:themeFill="accent1" w:themeFillTint="66"/>
          </w:tcPr>
          <w:p w:rsidR="00925911" w:rsidRDefault="00925911" w:rsidP="000005A7">
            <w:pPr>
              <w:rPr>
                <w:color w:val="auto"/>
              </w:rPr>
            </w:pPr>
            <w:r>
              <w:rPr>
                <w:color w:val="auto"/>
              </w:rPr>
              <w:t>Kit Colour</w:t>
            </w:r>
          </w:p>
          <w:p w:rsidR="00925911" w:rsidRPr="003D1128" w:rsidRDefault="00925911" w:rsidP="000005A7">
            <w:pPr>
              <w:rPr>
                <w:color w:val="auto"/>
              </w:rPr>
            </w:pPr>
            <w:r>
              <w:rPr>
                <w:color w:val="auto"/>
              </w:rPr>
              <w:t>(shirts and shorts/socks)</w:t>
            </w:r>
          </w:p>
        </w:tc>
        <w:tc>
          <w:tcPr>
            <w:tcW w:w="8505" w:type="dxa"/>
            <w:gridSpan w:val="3"/>
            <w:shd w:val="clear" w:color="auto" w:fill="FFFFFF" w:themeFill="background1"/>
          </w:tcPr>
          <w:p w:rsidR="00925911" w:rsidRPr="003D1128" w:rsidRDefault="00925911" w:rsidP="000005A7">
            <w:pPr>
              <w:cnfStyle w:val="000000000000" w:firstRow="0" w:lastRow="0" w:firstColumn="0" w:lastColumn="0" w:oddVBand="0" w:evenVBand="0" w:oddHBand="0" w:evenHBand="0" w:firstRowFirstColumn="0" w:firstRowLastColumn="0" w:lastRowFirstColumn="0" w:lastRowLastColumn="0"/>
              <w:rPr>
                <w:color w:val="auto"/>
              </w:rPr>
            </w:pPr>
          </w:p>
        </w:tc>
      </w:tr>
      <w:tr w:rsidR="00925911" w:rsidRPr="003D1128" w:rsidTr="00925911">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0916" w:type="dxa"/>
            <w:gridSpan w:val="5"/>
            <w:tcBorders>
              <w:left w:val="none" w:sz="0" w:space="0" w:color="auto"/>
              <w:right w:val="none" w:sz="0" w:space="0" w:color="auto"/>
            </w:tcBorders>
            <w:shd w:val="clear" w:color="auto" w:fill="B8CCE4" w:themeFill="accent1" w:themeFillTint="66"/>
          </w:tcPr>
          <w:p w:rsidR="00925911" w:rsidRPr="003D1128" w:rsidRDefault="00925911" w:rsidP="000005A7">
            <w:pPr>
              <w:jc w:val="center"/>
              <w:rPr>
                <w:color w:val="auto"/>
              </w:rPr>
            </w:pPr>
            <w:r>
              <w:rPr>
                <w:color w:val="auto"/>
              </w:rPr>
              <w:t>Players (not all 10 slots need to be complete)</w:t>
            </w:r>
          </w:p>
        </w:tc>
      </w:tr>
      <w:tr w:rsidR="00925911" w:rsidRPr="003D1128" w:rsidTr="00925911">
        <w:trPr>
          <w:trHeight w:val="542"/>
        </w:trPr>
        <w:tc>
          <w:tcPr>
            <w:cnfStyle w:val="001000000000" w:firstRow="0" w:lastRow="0" w:firstColumn="1" w:lastColumn="0" w:oddVBand="0" w:evenVBand="0" w:oddHBand="0" w:evenHBand="0" w:firstRowFirstColumn="0" w:firstRowLastColumn="0" w:lastRowFirstColumn="0" w:lastRowLastColumn="0"/>
            <w:tcW w:w="709" w:type="dxa"/>
            <w:shd w:val="clear" w:color="auto" w:fill="B8CCE4" w:themeFill="accent1" w:themeFillTint="66"/>
          </w:tcPr>
          <w:p w:rsidR="00925911" w:rsidRPr="00161526" w:rsidRDefault="00925911" w:rsidP="000005A7">
            <w:pPr>
              <w:rPr>
                <w:color w:val="auto"/>
              </w:rPr>
            </w:pPr>
            <w:r w:rsidRPr="00161526">
              <w:rPr>
                <w:color w:val="auto"/>
              </w:rPr>
              <w:t>No.</w:t>
            </w:r>
          </w:p>
        </w:tc>
        <w:tc>
          <w:tcPr>
            <w:tcW w:w="10207" w:type="dxa"/>
            <w:gridSpan w:val="4"/>
            <w:shd w:val="clear" w:color="auto" w:fill="B8CCE4" w:themeFill="accent1" w:themeFillTint="66"/>
          </w:tcPr>
          <w:p w:rsidR="00925911" w:rsidRPr="00161526" w:rsidRDefault="00925911" w:rsidP="000005A7">
            <w:pPr>
              <w:cnfStyle w:val="000000000000" w:firstRow="0" w:lastRow="0" w:firstColumn="0" w:lastColumn="0" w:oddVBand="0" w:evenVBand="0" w:oddHBand="0" w:evenHBand="0" w:firstRowFirstColumn="0" w:firstRowLastColumn="0" w:lastRowFirstColumn="0" w:lastRowLastColumn="0"/>
              <w:rPr>
                <w:color w:val="auto"/>
              </w:rPr>
            </w:pPr>
            <w:r w:rsidRPr="00161526">
              <w:rPr>
                <w:color w:val="auto"/>
              </w:rPr>
              <w:t>Name</w:t>
            </w:r>
          </w:p>
        </w:tc>
      </w:tr>
      <w:tr w:rsidR="00925911" w:rsidRPr="003D1128" w:rsidTr="00925911">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709" w:type="dxa"/>
            <w:tcBorders>
              <w:left w:val="none" w:sz="0" w:space="0" w:color="auto"/>
              <w:right w:val="none" w:sz="0" w:space="0" w:color="auto"/>
            </w:tcBorders>
            <w:shd w:val="clear" w:color="auto" w:fill="B8CCE4" w:themeFill="accent1" w:themeFillTint="66"/>
          </w:tcPr>
          <w:p w:rsidR="00925911" w:rsidRPr="00161526" w:rsidRDefault="00925911" w:rsidP="000005A7">
            <w:pPr>
              <w:rPr>
                <w:color w:val="auto"/>
              </w:rPr>
            </w:pPr>
            <w:r w:rsidRPr="00161526">
              <w:rPr>
                <w:color w:val="auto"/>
              </w:rPr>
              <w:t>1</w:t>
            </w:r>
          </w:p>
        </w:tc>
        <w:tc>
          <w:tcPr>
            <w:tcW w:w="10207" w:type="dxa"/>
            <w:gridSpan w:val="4"/>
            <w:tcBorders>
              <w:left w:val="none" w:sz="0" w:space="0" w:color="auto"/>
              <w:right w:val="none" w:sz="0" w:space="0" w:color="auto"/>
            </w:tcBorders>
            <w:shd w:val="clear" w:color="auto" w:fill="FFFFFF" w:themeFill="background1"/>
          </w:tcPr>
          <w:p w:rsidR="00925911" w:rsidRPr="003D1128" w:rsidRDefault="00925911" w:rsidP="000005A7">
            <w:pPr>
              <w:cnfStyle w:val="000000100000" w:firstRow="0" w:lastRow="0" w:firstColumn="0" w:lastColumn="0" w:oddVBand="0" w:evenVBand="0" w:oddHBand="1" w:evenHBand="0" w:firstRowFirstColumn="0" w:firstRowLastColumn="0" w:lastRowFirstColumn="0" w:lastRowLastColumn="0"/>
            </w:pPr>
          </w:p>
        </w:tc>
      </w:tr>
      <w:tr w:rsidR="00925911" w:rsidRPr="003D1128" w:rsidTr="00925911">
        <w:trPr>
          <w:trHeight w:val="542"/>
        </w:trPr>
        <w:tc>
          <w:tcPr>
            <w:cnfStyle w:val="001000000000" w:firstRow="0" w:lastRow="0" w:firstColumn="1" w:lastColumn="0" w:oddVBand="0" w:evenVBand="0" w:oddHBand="0" w:evenHBand="0" w:firstRowFirstColumn="0" w:firstRowLastColumn="0" w:lastRowFirstColumn="0" w:lastRowLastColumn="0"/>
            <w:tcW w:w="709" w:type="dxa"/>
            <w:shd w:val="clear" w:color="auto" w:fill="B8CCE4" w:themeFill="accent1" w:themeFillTint="66"/>
          </w:tcPr>
          <w:p w:rsidR="00925911" w:rsidRPr="00161526" w:rsidRDefault="00925911" w:rsidP="000005A7">
            <w:pPr>
              <w:rPr>
                <w:color w:val="auto"/>
              </w:rPr>
            </w:pPr>
            <w:r w:rsidRPr="00161526">
              <w:rPr>
                <w:color w:val="auto"/>
              </w:rPr>
              <w:t>2</w:t>
            </w:r>
          </w:p>
        </w:tc>
        <w:tc>
          <w:tcPr>
            <w:tcW w:w="10207" w:type="dxa"/>
            <w:gridSpan w:val="4"/>
            <w:shd w:val="clear" w:color="auto" w:fill="FFFFFF" w:themeFill="background1"/>
          </w:tcPr>
          <w:p w:rsidR="00925911" w:rsidRPr="003D1128" w:rsidRDefault="00925911" w:rsidP="000005A7">
            <w:pPr>
              <w:cnfStyle w:val="000000000000" w:firstRow="0" w:lastRow="0" w:firstColumn="0" w:lastColumn="0" w:oddVBand="0" w:evenVBand="0" w:oddHBand="0" w:evenHBand="0" w:firstRowFirstColumn="0" w:firstRowLastColumn="0" w:lastRowFirstColumn="0" w:lastRowLastColumn="0"/>
            </w:pPr>
          </w:p>
        </w:tc>
      </w:tr>
      <w:tr w:rsidR="00925911" w:rsidRPr="003D1128" w:rsidTr="00925911">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709" w:type="dxa"/>
            <w:tcBorders>
              <w:left w:val="none" w:sz="0" w:space="0" w:color="auto"/>
              <w:right w:val="none" w:sz="0" w:space="0" w:color="auto"/>
            </w:tcBorders>
            <w:shd w:val="clear" w:color="auto" w:fill="B8CCE4" w:themeFill="accent1" w:themeFillTint="66"/>
          </w:tcPr>
          <w:p w:rsidR="00925911" w:rsidRPr="00161526" w:rsidRDefault="00925911" w:rsidP="000005A7">
            <w:pPr>
              <w:rPr>
                <w:color w:val="auto"/>
              </w:rPr>
            </w:pPr>
            <w:r w:rsidRPr="00161526">
              <w:rPr>
                <w:color w:val="auto"/>
              </w:rPr>
              <w:t>3</w:t>
            </w:r>
          </w:p>
        </w:tc>
        <w:tc>
          <w:tcPr>
            <w:tcW w:w="10207" w:type="dxa"/>
            <w:gridSpan w:val="4"/>
            <w:tcBorders>
              <w:left w:val="none" w:sz="0" w:space="0" w:color="auto"/>
              <w:right w:val="none" w:sz="0" w:space="0" w:color="auto"/>
            </w:tcBorders>
            <w:shd w:val="clear" w:color="auto" w:fill="FFFFFF" w:themeFill="background1"/>
          </w:tcPr>
          <w:p w:rsidR="00925911" w:rsidRPr="003D1128" w:rsidRDefault="00925911" w:rsidP="000005A7">
            <w:pPr>
              <w:cnfStyle w:val="000000100000" w:firstRow="0" w:lastRow="0" w:firstColumn="0" w:lastColumn="0" w:oddVBand="0" w:evenVBand="0" w:oddHBand="1" w:evenHBand="0" w:firstRowFirstColumn="0" w:firstRowLastColumn="0" w:lastRowFirstColumn="0" w:lastRowLastColumn="0"/>
            </w:pPr>
          </w:p>
        </w:tc>
      </w:tr>
      <w:tr w:rsidR="00925911" w:rsidRPr="003D1128" w:rsidTr="00925911">
        <w:trPr>
          <w:trHeight w:val="542"/>
        </w:trPr>
        <w:tc>
          <w:tcPr>
            <w:cnfStyle w:val="001000000000" w:firstRow="0" w:lastRow="0" w:firstColumn="1" w:lastColumn="0" w:oddVBand="0" w:evenVBand="0" w:oddHBand="0" w:evenHBand="0" w:firstRowFirstColumn="0" w:firstRowLastColumn="0" w:lastRowFirstColumn="0" w:lastRowLastColumn="0"/>
            <w:tcW w:w="709" w:type="dxa"/>
            <w:shd w:val="clear" w:color="auto" w:fill="B8CCE4" w:themeFill="accent1" w:themeFillTint="66"/>
          </w:tcPr>
          <w:p w:rsidR="00925911" w:rsidRPr="00161526" w:rsidRDefault="00925911" w:rsidP="000005A7">
            <w:pPr>
              <w:rPr>
                <w:color w:val="auto"/>
              </w:rPr>
            </w:pPr>
            <w:r w:rsidRPr="00161526">
              <w:rPr>
                <w:color w:val="auto"/>
              </w:rPr>
              <w:t>4</w:t>
            </w:r>
          </w:p>
        </w:tc>
        <w:tc>
          <w:tcPr>
            <w:tcW w:w="10207" w:type="dxa"/>
            <w:gridSpan w:val="4"/>
            <w:shd w:val="clear" w:color="auto" w:fill="FFFFFF" w:themeFill="background1"/>
          </w:tcPr>
          <w:p w:rsidR="00925911" w:rsidRPr="003D1128" w:rsidRDefault="00925911" w:rsidP="000005A7">
            <w:pPr>
              <w:cnfStyle w:val="000000000000" w:firstRow="0" w:lastRow="0" w:firstColumn="0" w:lastColumn="0" w:oddVBand="0" w:evenVBand="0" w:oddHBand="0" w:evenHBand="0" w:firstRowFirstColumn="0" w:firstRowLastColumn="0" w:lastRowFirstColumn="0" w:lastRowLastColumn="0"/>
            </w:pPr>
          </w:p>
        </w:tc>
      </w:tr>
      <w:tr w:rsidR="00925911" w:rsidRPr="003D1128" w:rsidTr="00925911">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709" w:type="dxa"/>
            <w:tcBorders>
              <w:left w:val="none" w:sz="0" w:space="0" w:color="auto"/>
              <w:right w:val="none" w:sz="0" w:space="0" w:color="auto"/>
            </w:tcBorders>
            <w:shd w:val="clear" w:color="auto" w:fill="B8CCE4" w:themeFill="accent1" w:themeFillTint="66"/>
          </w:tcPr>
          <w:p w:rsidR="00925911" w:rsidRPr="00161526" w:rsidRDefault="00925911" w:rsidP="000005A7">
            <w:pPr>
              <w:rPr>
                <w:color w:val="auto"/>
              </w:rPr>
            </w:pPr>
            <w:r w:rsidRPr="00161526">
              <w:rPr>
                <w:color w:val="auto"/>
              </w:rPr>
              <w:t>5</w:t>
            </w:r>
          </w:p>
        </w:tc>
        <w:tc>
          <w:tcPr>
            <w:tcW w:w="10207" w:type="dxa"/>
            <w:gridSpan w:val="4"/>
            <w:tcBorders>
              <w:left w:val="none" w:sz="0" w:space="0" w:color="auto"/>
              <w:right w:val="none" w:sz="0" w:space="0" w:color="auto"/>
            </w:tcBorders>
            <w:shd w:val="clear" w:color="auto" w:fill="FFFFFF" w:themeFill="background1"/>
          </w:tcPr>
          <w:p w:rsidR="00925911" w:rsidRPr="003D1128" w:rsidRDefault="00925911" w:rsidP="000005A7">
            <w:pPr>
              <w:cnfStyle w:val="000000100000" w:firstRow="0" w:lastRow="0" w:firstColumn="0" w:lastColumn="0" w:oddVBand="0" w:evenVBand="0" w:oddHBand="1" w:evenHBand="0" w:firstRowFirstColumn="0" w:firstRowLastColumn="0" w:lastRowFirstColumn="0" w:lastRowLastColumn="0"/>
            </w:pPr>
          </w:p>
        </w:tc>
      </w:tr>
      <w:tr w:rsidR="00925911" w:rsidRPr="003D1128" w:rsidTr="00925911">
        <w:trPr>
          <w:trHeight w:val="542"/>
        </w:trPr>
        <w:tc>
          <w:tcPr>
            <w:cnfStyle w:val="001000000000" w:firstRow="0" w:lastRow="0" w:firstColumn="1" w:lastColumn="0" w:oddVBand="0" w:evenVBand="0" w:oddHBand="0" w:evenHBand="0" w:firstRowFirstColumn="0" w:firstRowLastColumn="0" w:lastRowFirstColumn="0" w:lastRowLastColumn="0"/>
            <w:tcW w:w="709" w:type="dxa"/>
            <w:shd w:val="clear" w:color="auto" w:fill="B8CCE4" w:themeFill="accent1" w:themeFillTint="66"/>
          </w:tcPr>
          <w:p w:rsidR="00925911" w:rsidRPr="00161526" w:rsidRDefault="00925911" w:rsidP="000005A7">
            <w:pPr>
              <w:rPr>
                <w:color w:val="auto"/>
              </w:rPr>
            </w:pPr>
            <w:r w:rsidRPr="00161526">
              <w:rPr>
                <w:color w:val="auto"/>
              </w:rPr>
              <w:t>6</w:t>
            </w:r>
          </w:p>
        </w:tc>
        <w:tc>
          <w:tcPr>
            <w:tcW w:w="10207" w:type="dxa"/>
            <w:gridSpan w:val="4"/>
            <w:shd w:val="clear" w:color="auto" w:fill="FFFFFF" w:themeFill="background1"/>
          </w:tcPr>
          <w:p w:rsidR="00925911" w:rsidRPr="003D1128" w:rsidRDefault="00925911" w:rsidP="000005A7">
            <w:pPr>
              <w:cnfStyle w:val="000000000000" w:firstRow="0" w:lastRow="0" w:firstColumn="0" w:lastColumn="0" w:oddVBand="0" w:evenVBand="0" w:oddHBand="0" w:evenHBand="0" w:firstRowFirstColumn="0" w:firstRowLastColumn="0" w:lastRowFirstColumn="0" w:lastRowLastColumn="0"/>
            </w:pPr>
          </w:p>
        </w:tc>
      </w:tr>
      <w:tr w:rsidR="00925911" w:rsidRPr="003D1128" w:rsidTr="00925911">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709" w:type="dxa"/>
            <w:tcBorders>
              <w:left w:val="none" w:sz="0" w:space="0" w:color="auto"/>
              <w:right w:val="none" w:sz="0" w:space="0" w:color="auto"/>
            </w:tcBorders>
            <w:shd w:val="clear" w:color="auto" w:fill="B8CCE4" w:themeFill="accent1" w:themeFillTint="66"/>
          </w:tcPr>
          <w:p w:rsidR="00925911" w:rsidRPr="00161526" w:rsidRDefault="00925911" w:rsidP="000005A7">
            <w:pPr>
              <w:rPr>
                <w:color w:val="auto"/>
              </w:rPr>
            </w:pPr>
            <w:r w:rsidRPr="00161526">
              <w:rPr>
                <w:color w:val="auto"/>
              </w:rPr>
              <w:t>7</w:t>
            </w:r>
          </w:p>
        </w:tc>
        <w:tc>
          <w:tcPr>
            <w:tcW w:w="10207" w:type="dxa"/>
            <w:gridSpan w:val="4"/>
            <w:tcBorders>
              <w:left w:val="none" w:sz="0" w:space="0" w:color="auto"/>
              <w:right w:val="none" w:sz="0" w:space="0" w:color="auto"/>
            </w:tcBorders>
            <w:shd w:val="clear" w:color="auto" w:fill="FFFFFF" w:themeFill="background1"/>
          </w:tcPr>
          <w:p w:rsidR="00925911" w:rsidRPr="003D1128" w:rsidRDefault="00925911" w:rsidP="000005A7">
            <w:pPr>
              <w:cnfStyle w:val="000000100000" w:firstRow="0" w:lastRow="0" w:firstColumn="0" w:lastColumn="0" w:oddVBand="0" w:evenVBand="0" w:oddHBand="1" w:evenHBand="0" w:firstRowFirstColumn="0" w:firstRowLastColumn="0" w:lastRowFirstColumn="0" w:lastRowLastColumn="0"/>
            </w:pPr>
          </w:p>
        </w:tc>
      </w:tr>
      <w:tr w:rsidR="00925911" w:rsidRPr="003D1128" w:rsidTr="00925911">
        <w:trPr>
          <w:trHeight w:val="542"/>
        </w:trPr>
        <w:tc>
          <w:tcPr>
            <w:cnfStyle w:val="001000000000" w:firstRow="0" w:lastRow="0" w:firstColumn="1" w:lastColumn="0" w:oddVBand="0" w:evenVBand="0" w:oddHBand="0" w:evenHBand="0" w:firstRowFirstColumn="0" w:firstRowLastColumn="0" w:lastRowFirstColumn="0" w:lastRowLastColumn="0"/>
            <w:tcW w:w="709" w:type="dxa"/>
            <w:shd w:val="clear" w:color="auto" w:fill="B8CCE4" w:themeFill="accent1" w:themeFillTint="66"/>
          </w:tcPr>
          <w:p w:rsidR="00925911" w:rsidRPr="00161526" w:rsidRDefault="00925911" w:rsidP="000005A7">
            <w:pPr>
              <w:rPr>
                <w:color w:val="auto"/>
              </w:rPr>
            </w:pPr>
            <w:r w:rsidRPr="00161526">
              <w:rPr>
                <w:color w:val="auto"/>
              </w:rPr>
              <w:t>8</w:t>
            </w:r>
          </w:p>
        </w:tc>
        <w:tc>
          <w:tcPr>
            <w:tcW w:w="10207" w:type="dxa"/>
            <w:gridSpan w:val="4"/>
            <w:shd w:val="clear" w:color="auto" w:fill="FFFFFF" w:themeFill="background1"/>
          </w:tcPr>
          <w:p w:rsidR="00925911" w:rsidRPr="003D1128" w:rsidRDefault="00925911" w:rsidP="000005A7">
            <w:pPr>
              <w:cnfStyle w:val="000000000000" w:firstRow="0" w:lastRow="0" w:firstColumn="0" w:lastColumn="0" w:oddVBand="0" w:evenVBand="0" w:oddHBand="0" w:evenHBand="0" w:firstRowFirstColumn="0" w:firstRowLastColumn="0" w:lastRowFirstColumn="0" w:lastRowLastColumn="0"/>
            </w:pPr>
          </w:p>
        </w:tc>
      </w:tr>
      <w:tr w:rsidR="00925911" w:rsidRPr="003D1128" w:rsidTr="00925911">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709" w:type="dxa"/>
            <w:tcBorders>
              <w:left w:val="none" w:sz="0" w:space="0" w:color="auto"/>
              <w:right w:val="none" w:sz="0" w:space="0" w:color="auto"/>
            </w:tcBorders>
            <w:shd w:val="clear" w:color="auto" w:fill="B8CCE4" w:themeFill="accent1" w:themeFillTint="66"/>
          </w:tcPr>
          <w:p w:rsidR="00925911" w:rsidRPr="00161526" w:rsidRDefault="00925911" w:rsidP="000005A7">
            <w:pPr>
              <w:rPr>
                <w:color w:val="auto"/>
              </w:rPr>
            </w:pPr>
            <w:r w:rsidRPr="00161526">
              <w:rPr>
                <w:color w:val="auto"/>
              </w:rPr>
              <w:t>9</w:t>
            </w:r>
          </w:p>
        </w:tc>
        <w:tc>
          <w:tcPr>
            <w:tcW w:w="10207" w:type="dxa"/>
            <w:gridSpan w:val="4"/>
            <w:tcBorders>
              <w:left w:val="none" w:sz="0" w:space="0" w:color="auto"/>
              <w:right w:val="none" w:sz="0" w:space="0" w:color="auto"/>
            </w:tcBorders>
            <w:shd w:val="clear" w:color="auto" w:fill="FFFFFF" w:themeFill="background1"/>
          </w:tcPr>
          <w:p w:rsidR="00925911" w:rsidRPr="003D1128" w:rsidRDefault="00925911" w:rsidP="000005A7">
            <w:pPr>
              <w:cnfStyle w:val="000000100000" w:firstRow="0" w:lastRow="0" w:firstColumn="0" w:lastColumn="0" w:oddVBand="0" w:evenVBand="0" w:oddHBand="1" w:evenHBand="0" w:firstRowFirstColumn="0" w:firstRowLastColumn="0" w:lastRowFirstColumn="0" w:lastRowLastColumn="0"/>
            </w:pPr>
          </w:p>
        </w:tc>
      </w:tr>
      <w:tr w:rsidR="00925911" w:rsidRPr="003D1128" w:rsidTr="00925911">
        <w:trPr>
          <w:trHeight w:val="542"/>
        </w:trPr>
        <w:tc>
          <w:tcPr>
            <w:cnfStyle w:val="001000000000" w:firstRow="0" w:lastRow="0" w:firstColumn="1" w:lastColumn="0" w:oddVBand="0" w:evenVBand="0" w:oddHBand="0" w:evenHBand="0" w:firstRowFirstColumn="0" w:firstRowLastColumn="0" w:lastRowFirstColumn="0" w:lastRowLastColumn="0"/>
            <w:tcW w:w="709" w:type="dxa"/>
            <w:shd w:val="clear" w:color="auto" w:fill="B8CCE4" w:themeFill="accent1" w:themeFillTint="66"/>
          </w:tcPr>
          <w:p w:rsidR="00925911" w:rsidRPr="00161526" w:rsidRDefault="00925911" w:rsidP="000005A7">
            <w:pPr>
              <w:rPr>
                <w:color w:val="auto"/>
              </w:rPr>
            </w:pPr>
            <w:r w:rsidRPr="00161526">
              <w:rPr>
                <w:color w:val="auto"/>
              </w:rPr>
              <w:t>10</w:t>
            </w:r>
          </w:p>
        </w:tc>
        <w:tc>
          <w:tcPr>
            <w:tcW w:w="10207" w:type="dxa"/>
            <w:gridSpan w:val="4"/>
            <w:shd w:val="clear" w:color="auto" w:fill="FFFFFF" w:themeFill="background1"/>
          </w:tcPr>
          <w:p w:rsidR="00925911" w:rsidRPr="003D1128" w:rsidRDefault="00925911" w:rsidP="000005A7">
            <w:pPr>
              <w:cnfStyle w:val="000000000000" w:firstRow="0" w:lastRow="0" w:firstColumn="0" w:lastColumn="0" w:oddVBand="0" w:evenVBand="0" w:oddHBand="0" w:evenHBand="0" w:firstRowFirstColumn="0" w:firstRowLastColumn="0" w:lastRowFirstColumn="0" w:lastRowLastColumn="0"/>
            </w:pPr>
          </w:p>
        </w:tc>
      </w:tr>
    </w:tbl>
    <w:p w:rsidR="00925911" w:rsidRDefault="00925911" w:rsidP="00925911">
      <w:pPr>
        <w:spacing w:after="0" w:line="240" w:lineRule="auto"/>
        <w:rPr>
          <w:rFonts w:ascii="Calibri" w:hAnsi="Calibri" w:cs="Calibri"/>
          <w:b/>
        </w:rPr>
      </w:pPr>
    </w:p>
    <w:p w:rsidR="00925911" w:rsidRDefault="00925911" w:rsidP="00925911">
      <w:pPr>
        <w:spacing w:after="0" w:line="240" w:lineRule="auto"/>
        <w:rPr>
          <w:rFonts w:ascii="Calibri" w:hAnsi="Calibri" w:cs="Calibri"/>
          <w:b/>
        </w:rPr>
      </w:pPr>
    </w:p>
    <w:p w:rsidR="00925911" w:rsidRPr="005729F7" w:rsidRDefault="00925911" w:rsidP="00925911">
      <w:pPr>
        <w:spacing w:after="0" w:line="240" w:lineRule="auto"/>
        <w:rPr>
          <w:rFonts w:ascii="Calibri" w:hAnsi="Calibri" w:cs="Calibri"/>
          <w:b/>
          <w:sz w:val="28"/>
        </w:rPr>
      </w:pPr>
      <w:r w:rsidRPr="005729F7">
        <w:rPr>
          <w:rFonts w:ascii="Calibri" w:hAnsi="Calibri" w:cs="Calibri"/>
          <w:b/>
          <w:sz w:val="28"/>
        </w:rPr>
        <w:t xml:space="preserve">League information – </w:t>
      </w:r>
    </w:p>
    <w:p w:rsidR="00925911" w:rsidRDefault="00925911" w:rsidP="00925911">
      <w:pPr>
        <w:spacing w:after="0" w:line="240" w:lineRule="auto"/>
        <w:rPr>
          <w:rFonts w:ascii="Calibri" w:hAnsi="Calibri" w:cs="Calibri"/>
          <w:b/>
        </w:rPr>
      </w:pPr>
    </w:p>
    <w:p w:rsidR="00925911" w:rsidRDefault="00925911" w:rsidP="00925911">
      <w:pPr>
        <w:spacing w:after="0" w:line="240" w:lineRule="auto"/>
        <w:rPr>
          <w:rFonts w:ascii="Calibri" w:hAnsi="Calibri" w:cs="Calibri"/>
          <w:b/>
        </w:rPr>
      </w:pPr>
      <w:r>
        <w:rPr>
          <w:rFonts w:ascii="Calibri" w:hAnsi="Calibri" w:cs="Calibri"/>
          <w:b/>
        </w:rPr>
        <w:t>Date for the 2019/20 season</w:t>
      </w:r>
    </w:p>
    <w:p w:rsidR="005729F7" w:rsidRDefault="005729F7" w:rsidP="00925911">
      <w:pPr>
        <w:spacing w:after="0" w:line="240" w:lineRule="auto"/>
        <w:rPr>
          <w:rFonts w:ascii="Calibri" w:hAnsi="Calibri" w:cs="Calibri"/>
          <w:b/>
        </w:rPr>
      </w:pPr>
      <w:r>
        <w:rPr>
          <w:rFonts w:ascii="Calibri" w:hAnsi="Calibri" w:cs="Calibri"/>
          <w:b/>
        </w:rPr>
        <w:t>All times will be confirmed ASAP</w:t>
      </w:r>
    </w:p>
    <w:p w:rsidR="005729F7" w:rsidRDefault="005729F7" w:rsidP="00925911">
      <w:pPr>
        <w:spacing w:after="0" w:line="240" w:lineRule="auto"/>
        <w:rPr>
          <w:rFonts w:ascii="Calibri" w:hAnsi="Calibri" w:cs="Calibri"/>
          <w:b/>
        </w:rPr>
      </w:pPr>
    </w:p>
    <w:p w:rsidR="00925911" w:rsidRPr="00925911" w:rsidRDefault="00925911" w:rsidP="00925911">
      <w:pPr>
        <w:spacing w:after="0" w:line="240" w:lineRule="auto"/>
        <w:rPr>
          <w:rFonts w:ascii="Calibri" w:hAnsi="Calibri" w:cs="Calibri"/>
        </w:rPr>
      </w:pPr>
      <w:r w:rsidRPr="00925911">
        <w:rPr>
          <w:rFonts w:ascii="Calibri" w:hAnsi="Calibri" w:cs="Calibri"/>
        </w:rPr>
        <w:t xml:space="preserve">7th September </w:t>
      </w:r>
    </w:p>
    <w:p w:rsidR="00925911" w:rsidRPr="00925911" w:rsidRDefault="00925911" w:rsidP="00925911">
      <w:pPr>
        <w:spacing w:after="0" w:line="240" w:lineRule="auto"/>
        <w:rPr>
          <w:rFonts w:ascii="Calibri" w:hAnsi="Calibri" w:cs="Calibri"/>
        </w:rPr>
      </w:pPr>
      <w:r w:rsidRPr="00925911">
        <w:rPr>
          <w:rFonts w:ascii="Calibri" w:hAnsi="Calibri" w:cs="Calibri"/>
        </w:rPr>
        <w:t>12th October</w:t>
      </w:r>
    </w:p>
    <w:p w:rsidR="00925911" w:rsidRPr="00925911" w:rsidRDefault="00925911" w:rsidP="00925911">
      <w:pPr>
        <w:spacing w:after="0" w:line="240" w:lineRule="auto"/>
        <w:rPr>
          <w:rFonts w:ascii="Calibri" w:hAnsi="Calibri" w:cs="Calibri"/>
        </w:rPr>
      </w:pPr>
      <w:r w:rsidRPr="00925911">
        <w:rPr>
          <w:rFonts w:ascii="Calibri" w:hAnsi="Calibri" w:cs="Calibri"/>
        </w:rPr>
        <w:t>16th November</w:t>
      </w:r>
    </w:p>
    <w:p w:rsidR="00925911" w:rsidRPr="00925911" w:rsidRDefault="00925911" w:rsidP="00925911">
      <w:pPr>
        <w:spacing w:after="0" w:line="240" w:lineRule="auto"/>
        <w:rPr>
          <w:rFonts w:ascii="Calibri" w:hAnsi="Calibri" w:cs="Calibri"/>
        </w:rPr>
      </w:pPr>
      <w:r w:rsidRPr="00925911">
        <w:rPr>
          <w:rFonts w:ascii="Calibri" w:hAnsi="Calibri" w:cs="Calibri"/>
        </w:rPr>
        <w:t>21st December</w:t>
      </w:r>
    </w:p>
    <w:p w:rsidR="00925911" w:rsidRPr="00925911" w:rsidRDefault="00925911" w:rsidP="00925911">
      <w:pPr>
        <w:spacing w:after="0" w:line="240" w:lineRule="auto"/>
        <w:rPr>
          <w:rFonts w:ascii="Calibri" w:hAnsi="Calibri" w:cs="Calibri"/>
        </w:rPr>
      </w:pPr>
      <w:r w:rsidRPr="00925911">
        <w:rPr>
          <w:rFonts w:ascii="Calibri" w:hAnsi="Calibri" w:cs="Calibri"/>
        </w:rPr>
        <w:t xml:space="preserve">18th January - Rudkin cup, South Charnwood High School, </w:t>
      </w:r>
      <w:r w:rsidRPr="00925911">
        <w:rPr>
          <w:rFonts w:cstheme="minorHAnsi"/>
          <w:color w:val="222222"/>
          <w:shd w:val="clear" w:color="auto" w:fill="FFFFFF"/>
        </w:rPr>
        <w:t>Broad Lane, Markfield LE67 9TB</w:t>
      </w:r>
    </w:p>
    <w:p w:rsidR="00925911" w:rsidRPr="00925911" w:rsidRDefault="00925911" w:rsidP="00925911">
      <w:pPr>
        <w:spacing w:after="0" w:line="240" w:lineRule="auto"/>
        <w:rPr>
          <w:rFonts w:ascii="Calibri" w:hAnsi="Calibri" w:cs="Calibri"/>
        </w:rPr>
      </w:pPr>
      <w:r w:rsidRPr="00925911">
        <w:rPr>
          <w:rFonts w:ascii="Calibri" w:hAnsi="Calibri" w:cs="Calibri"/>
        </w:rPr>
        <w:t>29th February</w:t>
      </w:r>
    </w:p>
    <w:p w:rsidR="00925911" w:rsidRPr="00925911" w:rsidRDefault="00925911" w:rsidP="00925911">
      <w:pPr>
        <w:spacing w:after="0" w:line="240" w:lineRule="auto"/>
        <w:rPr>
          <w:rFonts w:ascii="Calibri" w:hAnsi="Calibri" w:cs="Calibri"/>
        </w:rPr>
      </w:pPr>
      <w:r w:rsidRPr="00925911">
        <w:rPr>
          <w:rFonts w:ascii="Calibri" w:hAnsi="Calibri" w:cs="Calibri"/>
        </w:rPr>
        <w:t>28th March</w:t>
      </w:r>
    </w:p>
    <w:p w:rsidR="00925911" w:rsidRPr="00925911" w:rsidRDefault="00925911" w:rsidP="00925911">
      <w:pPr>
        <w:spacing w:after="0" w:line="240" w:lineRule="auto"/>
        <w:rPr>
          <w:rFonts w:ascii="Calibri" w:hAnsi="Calibri" w:cs="Calibri"/>
        </w:rPr>
      </w:pPr>
      <w:r w:rsidRPr="00925911">
        <w:rPr>
          <w:rFonts w:ascii="Calibri" w:hAnsi="Calibri" w:cs="Calibri"/>
        </w:rPr>
        <w:t xml:space="preserve">25th April </w:t>
      </w:r>
    </w:p>
    <w:p w:rsidR="00925911" w:rsidRPr="00925911" w:rsidRDefault="00925911" w:rsidP="00925911">
      <w:pPr>
        <w:spacing w:after="0" w:line="240" w:lineRule="auto"/>
        <w:rPr>
          <w:rFonts w:ascii="Calibri" w:hAnsi="Calibri" w:cs="Calibri"/>
        </w:rPr>
      </w:pPr>
      <w:r w:rsidRPr="00925911">
        <w:rPr>
          <w:rFonts w:ascii="Calibri" w:hAnsi="Calibri" w:cs="Calibri"/>
        </w:rPr>
        <w:t xml:space="preserve">23rd May </w:t>
      </w:r>
    </w:p>
    <w:p w:rsidR="00925911" w:rsidRPr="00925911" w:rsidRDefault="00925911" w:rsidP="00925911">
      <w:pPr>
        <w:spacing w:after="0" w:line="240" w:lineRule="auto"/>
        <w:rPr>
          <w:rFonts w:ascii="Calibri" w:hAnsi="Calibri" w:cs="Calibri"/>
        </w:rPr>
      </w:pPr>
      <w:r w:rsidRPr="00925911">
        <w:rPr>
          <w:rFonts w:ascii="Calibri" w:hAnsi="Calibri" w:cs="Calibri"/>
        </w:rPr>
        <w:t>6th June - League Cup, Holmes Park, Dog and Gun Lane, Whetstone, Leicester, LE8 6FA</w:t>
      </w:r>
    </w:p>
    <w:p w:rsidR="00EE6630" w:rsidRDefault="00EE6630" w:rsidP="00D04752">
      <w:pPr>
        <w:pStyle w:val="BodyText"/>
        <w:jc w:val="both"/>
        <w:rPr>
          <w:rFonts w:asciiTheme="minorHAnsi" w:hAnsiTheme="minorHAnsi"/>
          <w:b w:val="0"/>
          <w:sz w:val="22"/>
          <w:szCs w:val="22"/>
        </w:rPr>
      </w:pPr>
    </w:p>
    <w:p w:rsidR="005729F7" w:rsidRDefault="005729F7" w:rsidP="00D04752">
      <w:pPr>
        <w:pStyle w:val="BodyText"/>
        <w:jc w:val="both"/>
        <w:rPr>
          <w:rFonts w:asciiTheme="minorHAnsi" w:hAnsiTheme="minorHAnsi"/>
          <w:b w:val="0"/>
          <w:sz w:val="22"/>
          <w:szCs w:val="22"/>
        </w:rPr>
      </w:pPr>
    </w:p>
    <w:p w:rsidR="005729F7" w:rsidRDefault="005729F7" w:rsidP="00D04752">
      <w:pPr>
        <w:pStyle w:val="BodyText"/>
        <w:jc w:val="both"/>
        <w:rPr>
          <w:rFonts w:asciiTheme="minorHAnsi" w:hAnsiTheme="minorHAnsi"/>
          <w:b w:val="0"/>
          <w:sz w:val="22"/>
          <w:szCs w:val="22"/>
        </w:rPr>
      </w:pPr>
    </w:p>
    <w:p w:rsidR="005729F7" w:rsidRDefault="005729F7" w:rsidP="00D04752">
      <w:pPr>
        <w:pStyle w:val="BodyText"/>
        <w:jc w:val="both"/>
        <w:rPr>
          <w:rFonts w:asciiTheme="minorHAnsi" w:hAnsiTheme="minorHAnsi"/>
          <w:b w:val="0"/>
          <w:sz w:val="22"/>
          <w:szCs w:val="22"/>
        </w:rPr>
      </w:pPr>
    </w:p>
    <w:p w:rsidR="005729F7" w:rsidRDefault="005729F7" w:rsidP="00D04752">
      <w:pPr>
        <w:pStyle w:val="BodyText"/>
        <w:jc w:val="both"/>
        <w:rPr>
          <w:rFonts w:asciiTheme="minorHAnsi" w:hAnsiTheme="minorHAnsi"/>
          <w:sz w:val="22"/>
          <w:szCs w:val="22"/>
        </w:rPr>
      </w:pPr>
      <w:r w:rsidRPr="005729F7">
        <w:rPr>
          <w:rFonts w:asciiTheme="minorHAnsi" w:hAnsiTheme="minorHAnsi"/>
          <w:sz w:val="22"/>
          <w:szCs w:val="22"/>
        </w:rPr>
        <w:t xml:space="preserve">Competition programme </w:t>
      </w:r>
      <w:r>
        <w:rPr>
          <w:rFonts w:asciiTheme="minorHAnsi" w:hAnsiTheme="minorHAnsi"/>
          <w:sz w:val="22"/>
          <w:szCs w:val="22"/>
        </w:rPr>
        <w:t>–</w:t>
      </w:r>
      <w:r w:rsidRPr="005729F7">
        <w:rPr>
          <w:rFonts w:asciiTheme="minorHAnsi" w:hAnsiTheme="minorHAnsi"/>
          <w:sz w:val="22"/>
          <w:szCs w:val="22"/>
        </w:rPr>
        <w:t xml:space="preserve"> </w:t>
      </w:r>
    </w:p>
    <w:p w:rsidR="005729F7" w:rsidRPr="005729F7" w:rsidRDefault="005729F7" w:rsidP="00D04752">
      <w:pPr>
        <w:pStyle w:val="BodyText"/>
        <w:jc w:val="both"/>
        <w:rPr>
          <w:rFonts w:asciiTheme="minorHAnsi" w:hAnsiTheme="minorHAnsi"/>
          <w:b w:val="0"/>
          <w:sz w:val="22"/>
          <w:szCs w:val="22"/>
        </w:rPr>
      </w:pPr>
    </w:p>
    <w:p w:rsidR="005729F7" w:rsidRPr="005729F7" w:rsidRDefault="005729F7" w:rsidP="005729F7">
      <w:pPr>
        <w:spacing w:after="0" w:line="240" w:lineRule="auto"/>
      </w:pPr>
      <w:r w:rsidRPr="005729F7">
        <w:t>10 fixtures per season:</w:t>
      </w:r>
    </w:p>
    <w:p w:rsidR="005729F7" w:rsidRPr="005729F7" w:rsidRDefault="005729F7" w:rsidP="005729F7">
      <w:pPr>
        <w:spacing w:after="0" w:line="240" w:lineRule="auto"/>
      </w:pPr>
      <w:r w:rsidRPr="005729F7">
        <w:t>2 cup competitions (Rudkin cup and League cup)</w:t>
      </w:r>
    </w:p>
    <w:p w:rsidR="005729F7" w:rsidRPr="005729F7" w:rsidRDefault="005729F7" w:rsidP="005729F7">
      <w:pPr>
        <w:spacing w:after="0" w:line="240" w:lineRule="auto"/>
      </w:pPr>
      <w:r w:rsidRPr="005729F7">
        <w:t>8 inclusive cup fixtures (for juniors/youth and adult female) + league shield for green/red and purple.</w:t>
      </w:r>
    </w:p>
    <w:p w:rsidR="005729F7" w:rsidRDefault="005729F7" w:rsidP="005729F7">
      <w:pPr>
        <w:spacing w:after="0" w:line="240" w:lineRule="auto"/>
      </w:pPr>
    </w:p>
    <w:p w:rsidR="005729F7" w:rsidRPr="00703550" w:rsidRDefault="005729F7" w:rsidP="005729F7">
      <w:pPr>
        <w:spacing w:after="0" w:line="240" w:lineRule="auto"/>
        <w:rPr>
          <w:b/>
        </w:rPr>
      </w:pPr>
      <w:r>
        <w:rPr>
          <w:b/>
        </w:rPr>
        <w:t xml:space="preserve">Juniors / </w:t>
      </w:r>
      <w:r w:rsidRPr="00703550">
        <w:rPr>
          <w:b/>
        </w:rPr>
        <w:t xml:space="preserve">Youth – </w:t>
      </w:r>
    </w:p>
    <w:p w:rsidR="005729F7" w:rsidRDefault="005729F7" w:rsidP="005729F7">
      <w:pPr>
        <w:spacing w:after="0" w:line="240" w:lineRule="auto"/>
      </w:pPr>
      <w:r>
        <w:t>8 non-competitive and 2 competitive cup matches</w:t>
      </w:r>
    </w:p>
    <w:p w:rsidR="005729F7" w:rsidRDefault="005729F7" w:rsidP="005729F7">
      <w:pPr>
        <w:spacing w:after="0" w:line="240" w:lineRule="auto"/>
      </w:pPr>
      <w:proofErr w:type="gramStart"/>
      <w:r>
        <w:t>Non-competitive play for the inclusive cup at each of the fixtures.</w:t>
      </w:r>
      <w:proofErr w:type="gramEnd"/>
    </w:p>
    <w:p w:rsidR="005729F7" w:rsidRDefault="005729F7" w:rsidP="005729F7">
      <w:pPr>
        <w:spacing w:after="0" w:line="240" w:lineRule="auto"/>
      </w:pPr>
      <w:r>
        <w:t>Awarded to the club with the highest number of wins per season</w:t>
      </w:r>
    </w:p>
    <w:p w:rsidR="005729F7" w:rsidRDefault="005729F7" w:rsidP="005729F7">
      <w:pPr>
        <w:spacing w:after="0" w:line="240" w:lineRule="auto"/>
      </w:pPr>
    </w:p>
    <w:p w:rsidR="005729F7" w:rsidRPr="00703550" w:rsidRDefault="005729F7" w:rsidP="005729F7">
      <w:pPr>
        <w:spacing w:after="0" w:line="240" w:lineRule="auto"/>
        <w:rPr>
          <w:b/>
        </w:rPr>
      </w:pPr>
      <w:r>
        <w:rPr>
          <w:b/>
        </w:rPr>
        <w:t xml:space="preserve">Adults </w:t>
      </w:r>
      <w:r w:rsidRPr="00703550">
        <w:rPr>
          <w:b/>
        </w:rPr>
        <w:t xml:space="preserve">female </w:t>
      </w:r>
    </w:p>
    <w:p w:rsidR="005729F7" w:rsidRDefault="005729F7" w:rsidP="005729F7">
      <w:pPr>
        <w:spacing w:after="0" w:line="240" w:lineRule="auto"/>
      </w:pPr>
      <w:r>
        <w:t>2 competitive cup matches (Rudkin and League Cup)</w:t>
      </w:r>
    </w:p>
    <w:p w:rsidR="005729F7" w:rsidRDefault="005729F7" w:rsidP="005729F7">
      <w:pPr>
        <w:spacing w:after="0" w:line="240" w:lineRule="auto"/>
      </w:pPr>
      <w:r>
        <w:t>8 non-competitive and 2 competitive cup matches</w:t>
      </w:r>
    </w:p>
    <w:p w:rsidR="005729F7" w:rsidRDefault="005729F7" w:rsidP="005729F7">
      <w:pPr>
        <w:spacing w:after="0" w:line="240" w:lineRule="auto"/>
      </w:pPr>
      <w:proofErr w:type="gramStart"/>
      <w:r>
        <w:t>Non-competitive play for the inclusive cup at each of the fixtures.</w:t>
      </w:r>
      <w:proofErr w:type="gramEnd"/>
    </w:p>
    <w:p w:rsidR="005729F7" w:rsidRDefault="005729F7" w:rsidP="005729F7">
      <w:pPr>
        <w:spacing w:after="0" w:line="240" w:lineRule="auto"/>
      </w:pPr>
      <w:r>
        <w:t>Awarded to the club with the highest number of wins per season</w:t>
      </w:r>
    </w:p>
    <w:p w:rsidR="005729F7" w:rsidRDefault="005729F7" w:rsidP="005729F7">
      <w:pPr>
        <w:spacing w:after="0" w:line="240" w:lineRule="auto"/>
      </w:pPr>
    </w:p>
    <w:p w:rsidR="005729F7" w:rsidRDefault="005729F7" w:rsidP="005729F7">
      <w:pPr>
        <w:spacing w:after="0" w:line="240" w:lineRule="auto"/>
      </w:pPr>
      <w:r>
        <w:rPr>
          <w:b/>
        </w:rPr>
        <w:t xml:space="preserve">Adult Male – all divisions - </w:t>
      </w:r>
    </w:p>
    <w:p w:rsidR="005729F7" w:rsidRDefault="005729F7" w:rsidP="005729F7">
      <w:pPr>
        <w:spacing w:after="0" w:line="240" w:lineRule="auto"/>
      </w:pPr>
      <w:r>
        <w:t>8 inclusive cup fixtures</w:t>
      </w:r>
    </w:p>
    <w:p w:rsidR="005729F7" w:rsidRDefault="005729F7" w:rsidP="005729F7">
      <w:pPr>
        <w:spacing w:after="0" w:line="240" w:lineRule="auto"/>
      </w:pPr>
      <w:r>
        <w:t xml:space="preserve">8 league shield fixtures: </w:t>
      </w:r>
    </w:p>
    <w:p w:rsidR="005729F7" w:rsidRDefault="005729F7" w:rsidP="005729F7">
      <w:pPr>
        <w:spacing w:after="0" w:line="240" w:lineRule="auto"/>
      </w:pPr>
      <w:proofErr w:type="gramStart"/>
      <w:r>
        <w:t>shield</w:t>
      </w:r>
      <w:proofErr w:type="gramEnd"/>
      <w:r>
        <w:t xml:space="preserve"> competition </w:t>
      </w:r>
    </w:p>
    <w:p w:rsidR="005729F7" w:rsidRDefault="005729F7" w:rsidP="005729F7">
      <w:pPr>
        <w:spacing w:after="0" w:line="240" w:lineRule="auto"/>
      </w:pPr>
      <w:proofErr w:type="gramStart"/>
      <w:r>
        <w:t>split</w:t>
      </w:r>
      <w:proofErr w:type="gramEnd"/>
      <w:r>
        <w:t xml:space="preserve"> season (2 x 4 fixtures)</w:t>
      </w:r>
    </w:p>
    <w:p w:rsidR="005729F7" w:rsidRDefault="005729F7" w:rsidP="005729F7">
      <w:pPr>
        <w:spacing w:after="0" w:line="240" w:lineRule="auto"/>
      </w:pPr>
      <w:r>
        <w:t>September/October/November/December – winner</w:t>
      </w:r>
    </w:p>
    <w:p w:rsidR="005729F7" w:rsidRDefault="005729F7" w:rsidP="005729F7">
      <w:pPr>
        <w:spacing w:after="0" w:line="240" w:lineRule="auto"/>
      </w:pPr>
      <w:r>
        <w:t>February/march/April/May – winner</w:t>
      </w:r>
    </w:p>
    <w:p w:rsidR="005729F7" w:rsidRPr="005729F7" w:rsidRDefault="005729F7" w:rsidP="005729F7">
      <w:pPr>
        <w:spacing w:after="0" w:line="240" w:lineRule="auto"/>
        <w:rPr>
          <w:b/>
        </w:rPr>
      </w:pPr>
      <w:r w:rsidRPr="005729F7">
        <w:rPr>
          <w:b/>
        </w:rPr>
        <w:t>Inclusive cup must now play a part in this shield competition</w:t>
      </w:r>
    </w:p>
    <w:p w:rsidR="005729F7" w:rsidRDefault="005729F7" w:rsidP="005729F7">
      <w:pPr>
        <w:spacing w:after="0" w:line="240" w:lineRule="auto"/>
      </w:pPr>
      <w:r w:rsidRPr="00FA68F7">
        <w:rPr>
          <w:color w:val="FF0000"/>
        </w:rPr>
        <w:t xml:space="preserve"> </w:t>
      </w:r>
      <w:r>
        <w:t>– With a point’s value for the league shield tally.</w:t>
      </w:r>
    </w:p>
    <w:p w:rsidR="005729F7" w:rsidRDefault="005729F7" w:rsidP="005729F7">
      <w:pPr>
        <w:spacing w:after="0" w:line="240" w:lineRule="auto"/>
      </w:pPr>
      <w:r>
        <w:t>7 point awarded to the league for the inclusive cup win, so we are reward behaviour as well as the score line.</w:t>
      </w:r>
    </w:p>
    <w:p w:rsidR="005729F7" w:rsidRDefault="005729F7" w:rsidP="005729F7">
      <w:pPr>
        <w:spacing w:after="0" w:line="240" w:lineRule="auto"/>
      </w:pPr>
    </w:p>
    <w:p w:rsidR="005729F7" w:rsidRDefault="005729F7" w:rsidP="005729F7">
      <w:pPr>
        <w:spacing w:after="0" w:line="240" w:lineRule="auto"/>
      </w:pPr>
    </w:p>
    <w:p w:rsidR="005729F7" w:rsidRDefault="005729F7" w:rsidP="005729F7">
      <w:pPr>
        <w:spacing w:after="0" w:line="240" w:lineRule="auto"/>
      </w:pPr>
    </w:p>
    <w:p w:rsidR="005729F7" w:rsidRPr="00237BB0" w:rsidRDefault="005729F7" w:rsidP="005729F7">
      <w:pPr>
        <w:pStyle w:val="BodyText"/>
        <w:jc w:val="both"/>
        <w:rPr>
          <w:rFonts w:asciiTheme="minorHAnsi" w:hAnsiTheme="minorHAnsi"/>
          <w:sz w:val="28"/>
          <w:szCs w:val="28"/>
        </w:rPr>
      </w:pPr>
      <w:r w:rsidRPr="00237BB0">
        <w:rPr>
          <w:rFonts w:asciiTheme="minorHAnsi" w:hAnsiTheme="minorHAnsi"/>
          <w:sz w:val="28"/>
          <w:szCs w:val="28"/>
        </w:rPr>
        <w:t xml:space="preserve">Divisions – </w:t>
      </w:r>
    </w:p>
    <w:p w:rsidR="005729F7" w:rsidRPr="00EC5CDD" w:rsidRDefault="005729F7" w:rsidP="005729F7">
      <w:pPr>
        <w:pStyle w:val="BodyText"/>
        <w:jc w:val="both"/>
        <w:rPr>
          <w:rFonts w:asciiTheme="minorHAnsi" w:hAnsiTheme="minorHAnsi"/>
          <w:szCs w:val="22"/>
        </w:rPr>
      </w:pPr>
      <w:r w:rsidRPr="00EC5CDD">
        <w:rPr>
          <w:rFonts w:asciiTheme="minorHAnsi" w:hAnsiTheme="minorHAnsi"/>
          <w:szCs w:val="22"/>
        </w:rPr>
        <w:t xml:space="preserve">The inclusive league has </w:t>
      </w:r>
      <w:r>
        <w:rPr>
          <w:rFonts w:asciiTheme="minorHAnsi" w:hAnsiTheme="minorHAnsi"/>
          <w:szCs w:val="22"/>
        </w:rPr>
        <w:t>6/7</w:t>
      </w:r>
      <w:r w:rsidRPr="00EC5CDD">
        <w:rPr>
          <w:rFonts w:asciiTheme="minorHAnsi" w:hAnsiTheme="minorHAnsi"/>
          <w:szCs w:val="22"/>
        </w:rPr>
        <w:t xml:space="preserve"> main divisions – </w:t>
      </w:r>
    </w:p>
    <w:p w:rsidR="005729F7" w:rsidRPr="007C68E0" w:rsidRDefault="005729F7" w:rsidP="005729F7">
      <w:pPr>
        <w:pStyle w:val="BodyText"/>
        <w:jc w:val="both"/>
        <w:rPr>
          <w:rFonts w:asciiTheme="minorHAnsi" w:hAnsiTheme="minorHAnsi"/>
          <w:sz w:val="22"/>
          <w:szCs w:val="22"/>
        </w:rPr>
      </w:pPr>
    </w:p>
    <w:p w:rsidR="005729F7" w:rsidRPr="005729F7" w:rsidRDefault="005729F7" w:rsidP="005729F7">
      <w:pPr>
        <w:pStyle w:val="BodyText"/>
        <w:jc w:val="both"/>
        <w:rPr>
          <w:rFonts w:asciiTheme="minorHAnsi" w:hAnsiTheme="minorHAnsi"/>
          <w:sz w:val="28"/>
          <w:szCs w:val="22"/>
        </w:rPr>
      </w:pPr>
      <w:r w:rsidRPr="005729F7">
        <w:rPr>
          <w:rFonts w:asciiTheme="minorHAnsi" w:hAnsiTheme="minorHAnsi"/>
          <w:sz w:val="28"/>
          <w:szCs w:val="22"/>
          <w:highlight w:val="yellow"/>
        </w:rPr>
        <w:t xml:space="preserve">Juniors </w:t>
      </w:r>
      <w:r w:rsidRPr="005729F7">
        <w:rPr>
          <w:rFonts w:asciiTheme="minorHAnsi" w:hAnsiTheme="minorHAnsi"/>
          <w:sz w:val="28"/>
          <w:szCs w:val="22"/>
          <w:highlight w:val="yellow"/>
        </w:rPr>
        <w:t>and youth are TBC following additional meeting</w:t>
      </w:r>
    </w:p>
    <w:p w:rsidR="005729F7" w:rsidRDefault="005729F7" w:rsidP="005729F7">
      <w:pPr>
        <w:pStyle w:val="BodyText"/>
        <w:jc w:val="both"/>
        <w:rPr>
          <w:rFonts w:asciiTheme="minorHAnsi" w:hAnsiTheme="minorHAnsi"/>
          <w:b w:val="0"/>
          <w:sz w:val="22"/>
          <w:szCs w:val="22"/>
        </w:rPr>
      </w:pPr>
    </w:p>
    <w:p w:rsidR="005729F7" w:rsidRDefault="005729F7" w:rsidP="005729F7">
      <w:pPr>
        <w:pStyle w:val="BodyText"/>
        <w:jc w:val="both"/>
        <w:rPr>
          <w:rFonts w:asciiTheme="minorHAnsi" w:hAnsiTheme="minorHAnsi"/>
          <w:b w:val="0"/>
          <w:sz w:val="22"/>
          <w:szCs w:val="22"/>
        </w:rPr>
      </w:pPr>
    </w:p>
    <w:p w:rsidR="005729F7" w:rsidRPr="00914015" w:rsidRDefault="005729F7" w:rsidP="005729F7">
      <w:pPr>
        <w:pStyle w:val="BodyText"/>
        <w:jc w:val="both"/>
        <w:rPr>
          <w:rFonts w:asciiTheme="minorHAnsi" w:hAnsiTheme="minorHAnsi"/>
          <w:sz w:val="22"/>
          <w:szCs w:val="22"/>
        </w:rPr>
      </w:pPr>
      <w:r w:rsidRPr="00914015">
        <w:rPr>
          <w:rFonts w:asciiTheme="minorHAnsi" w:hAnsiTheme="minorHAnsi"/>
          <w:sz w:val="22"/>
          <w:szCs w:val="22"/>
        </w:rPr>
        <w:t xml:space="preserve">Adult Female – </w:t>
      </w:r>
    </w:p>
    <w:p w:rsidR="005729F7" w:rsidRDefault="005729F7" w:rsidP="005729F7">
      <w:pPr>
        <w:pStyle w:val="BodyText"/>
        <w:jc w:val="both"/>
        <w:rPr>
          <w:rFonts w:asciiTheme="minorHAnsi" w:hAnsiTheme="minorHAnsi"/>
          <w:b w:val="0"/>
          <w:sz w:val="22"/>
          <w:szCs w:val="22"/>
        </w:rPr>
      </w:pPr>
      <w:r>
        <w:rPr>
          <w:rFonts w:asciiTheme="minorHAnsi" w:hAnsiTheme="minorHAnsi"/>
          <w:b w:val="0"/>
          <w:sz w:val="22"/>
          <w:szCs w:val="22"/>
        </w:rPr>
        <w:t>For females 16 years old and over as of the 31</w:t>
      </w:r>
      <w:r w:rsidRPr="00914015">
        <w:rPr>
          <w:rFonts w:asciiTheme="minorHAnsi" w:hAnsiTheme="minorHAnsi"/>
          <w:b w:val="0"/>
          <w:sz w:val="22"/>
          <w:szCs w:val="22"/>
          <w:vertAlign w:val="superscript"/>
        </w:rPr>
        <w:t>st</w:t>
      </w:r>
      <w:r>
        <w:rPr>
          <w:rFonts w:asciiTheme="minorHAnsi" w:hAnsiTheme="minorHAnsi"/>
          <w:b w:val="0"/>
          <w:sz w:val="22"/>
          <w:szCs w:val="22"/>
        </w:rPr>
        <w:t xml:space="preserve"> August 2018</w:t>
      </w:r>
    </w:p>
    <w:p w:rsidR="005729F7" w:rsidRDefault="005729F7" w:rsidP="005729F7">
      <w:pPr>
        <w:pStyle w:val="BodyText"/>
        <w:jc w:val="both"/>
        <w:rPr>
          <w:rFonts w:asciiTheme="minorHAnsi" w:hAnsiTheme="minorHAnsi"/>
          <w:b w:val="0"/>
          <w:sz w:val="22"/>
          <w:szCs w:val="22"/>
        </w:rPr>
      </w:pPr>
    </w:p>
    <w:p w:rsidR="005729F7" w:rsidRPr="00EC5CDD" w:rsidRDefault="005729F7" w:rsidP="005729F7">
      <w:pPr>
        <w:pStyle w:val="BodyText"/>
        <w:jc w:val="both"/>
        <w:rPr>
          <w:rFonts w:asciiTheme="minorHAnsi" w:hAnsiTheme="minorHAnsi"/>
          <w:sz w:val="22"/>
          <w:szCs w:val="22"/>
        </w:rPr>
      </w:pPr>
      <w:r w:rsidRPr="00EC5CDD">
        <w:rPr>
          <w:rFonts w:asciiTheme="minorHAnsi" w:hAnsiTheme="minorHAnsi"/>
          <w:sz w:val="22"/>
          <w:szCs w:val="22"/>
        </w:rPr>
        <w:t xml:space="preserve">Adult Male – </w:t>
      </w:r>
    </w:p>
    <w:p w:rsidR="005729F7" w:rsidRDefault="005729F7" w:rsidP="005729F7">
      <w:pPr>
        <w:pStyle w:val="BodyText"/>
        <w:jc w:val="both"/>
        <w:rPr>
          <w:rFonts w:asciiTheme="minorHAnsi" w:hAnsiTheme="minorHAnsi"/>
          <w:b w:val="0"/>
          <w:sz w:val="22"/>
          <w:szCs w:val="22"/>
        </w:rPr>
      </w:pPr>
      <w:r>
        <w:rPr>
          <w:rFonts w:asciiTheme="minorHAnsi" w:hAnsiTheme="minorHAnsi"/>
          <w:b w:val="0"/>
          <w:sz w:val="22"/>
          <w:szCs w:val="22"/>
        </w:rPr>
        <w:t>For males 16 years old and over as of the 31</w:t>
      </w:r>
      <w:r w:rsidRPr="00914015">
        <w:rPr>
          <w:rFonts w:asciiTheme="minorHAnsi" w:hAnsiTheme="minorHAnsi"/>
          <w:b w:val="0"/>
          <w:sz w:val="22"/>
          <w:szCs w:val="22"/>
          <w:vertAlign w:val="superscript"/>
        </w:rPr>
        <w:t>st</w:t>
      </w:r>
      <w:r>
        <w:rPr>
          <w:rFonts w:asciiTheme="minorHAnsi" w:hAnsiTheme="minorHAnsi"/>
          <w:b w:val="0"/>
          <w:sz w:val="22"/>
          <w:szCs w:val="22"/>
        </w:rPr>
        <w:t xml:space="preserve"> August 2018</w:t>
      </w:r>
    </w:p>
    <w:p w:rsidR="005729F7" w:rsidRDefault="005729F7" w:rsidP="005729F7">
      <w:pPr>
        <w:pStyle w:val="BodyText"/>
        <w:jc w:val="both"/>
        <w:rPr>
          <w:rFonts w:asciiTheme="minorHAnsi" w:hAnsiTheme="minorHAnsi"/>
          <w:b w:val="0"/>
          <w:sz w:val="22"/>
          <w:szCs w:val="22"/>
        </w:rPr>
      </w:pPr>
      <w:r>
        <w:rPr>
          <w:rFonts w:asciiTheme="minorHAnsi" w:hAnsiTheme="minorHAnsi"/>
          <w:b w:val="0"/>
          <w:sz w:val="22"/>
          <w:szCs w:val="22"/>
        </w:rPr>
        <w:t>Please see below all three playing banding grading’s.</w:t>
      </w:r>
    </w:p>
    <w:p w:rsidR="005729F7" w:rsidRDefault="005729F7" w:rsidP="005729F7">
      <w:pPr>
        <w:pStyle w:val="BodyText"/>
        <w:jc w:val="both"/>
        <w:rPr>
          <w:rFonts w:asciiTheme="minorHAnsi" w:hAnsiTheme="minorHAnsi"/>
          <w:b w:val="0"/>
          <w:sz w:val="22"/>
          <w:szCs w:val="22"/>
        </w:rPr>
      </w:pPr>
    </w:p>
    <w:p w:rsidR="005729F7" w:rsidRDefault="005729F7" w:rsidP="005729F7">
      <w:pPr>
        <w:pStyle w:val="BodyText"/>
        <w:jc w:val="both"/>
        <w:rPr>
          <w:rFonts w:asciiTheme="minorHAnsi" w:hAnsiTheme="minorHAnsi"/>
          <w:b w:val="0"/>
          <w:sz w:val="22"/>
          <w:szCs w:val="22"/>
        </w:rPr>
      </w:pPr>
    </w:p>
    <w:p w:rsidR="005729F7" w:rsidRPr="00CD40F0" w:rsidRDefault="005729F7" w:rsidP="005729F7">
      <w:pPr>
        <w:pStyle w:val="BodyText"/>
        <w:rPr>
          <w:rFonts w:asciiTheme="minorHAnsi" w:hAnsiTheme="minorHAnsi"/>
          <w:sz w:val="22"/>
          <w:szCs w:val="22"/>
        </w:rPr>
      </w:pPr>
      <w:r w:rsidRPr="00CD40F0">
        <w:rPr>
          <w:rFonts w:asciiTheme="minorHAnsi" w:hAnsiTheme="minorHAnsi"/>
          <w:sz w:val="22"/>
          <w:szCs w:val="22"/>
        </w:rPr>
        <w:t>Grading</w:t>
      </w:r>
    </w:p>
    <w:p w:rsidR="005729F7" w:rsidRPr="00EC5CDD" w:rsidRDefault="005729F7" w:rsidP="005729F7">
      <w:pPr>
        <w:pStyle w:val="BodyText"/>
        <w:rPr>
          <w:rFonts w:asciiTheme="minorHAnsi" w:hAnsiTheme="minorHAnsi"/>
          <w:color w:val="00B050"/>
          <w:sz w:val="22"/>
          <w:szCs w:val="22"/>
        </w:rPr>
      </w:pPr>
      <w:r w:rsidRPr="00EC5CDD">
        <w:rPr>
          <w:rFonts w:asciiTheme="minorHAnsi" w:hAnsiTheme="minorHAnsi"/>
          <w:color w:val="00B050"/>
          <w:sz w:val="22"/>
          <w:szCs w:val="22"/>
        </w:rPr>
        <w:t>Adult Green (League)</w:t>
      </w:r>
    </w:p>
    <w:p w:rsidR="005729F7" w:rsidRDefault="005729F7" w:rsidP="005729F7">
      <w:pPr>
        <w:pStyle w:val="BodyText"/>
        <w:rPr>
          <w:rFonts w:asciiTheme="minorHAnsi" w:hAnsiTheme="minorHAnsi"/>
          <w:b w:val="0"/>
          <w:sz w:val="22"/>
          <w:szCs w:val="22"/>
        </w:rPr>
      </w:pPr>
      <w:r>
        <w:rPr>
          <w:rFonts w:asciiTheme="minorHAnsi" w:hAnsiTheme="minorHAnsi"/>
          <w:b w:val="0"/>
          <w:sz w:val="22"/>
          <w:szCs w:val="22"/>
        </w:rPr>
        <w:t>Players with limited mobility, spatial awareness and fitness</w:t>
      </w:r>
    </w:p>
    <w:p w:rsidR="005729F7" w:rsidRDefault="005729F7" w:rsidP="005729F7">
      <w:pPr>
        <w:pStyle w:val="BodyText"/>
        <w:rPr>
          <w:rFonts w:asciiTheme="minorHAnsi" w:hAnsiTheme="minorHAnsi"/>
          <w:b w:val="0"/>
          <w:sz w:val="22"/>
          <w:szCs w:val="22"/>
        </w:rPr>
      </w:pPr>
    </w:p>
    <w:p w:rsidR="005729F7" w:rsidRPr="00EC5CDD" w:rsidRDefault="005729F7" w:rsidP="005729F7">
      <w:pPr>
        <w:pStyle w:val="BodyText"/>
        <w:rPr>
          <w:rFonts w:asciiTheme="minorHAnsi" w:hAnsiTheme="minorHAnsi"/>
          <w:color w:val="C00000"/>
          <w:sz w:val="22"/>
          <w:szCs w:val="22"/>
        </w:rPr>
      </w:pPr>
      <w:r w:rsidRPr="00EC5CDD">
        <w:rPr>
          <w:rFonts w:asciiTheme="minorHAnsi" w:hAnsiTheme="minorHAnsi"/>
          <w:color w:val="C00000"/>
          <w:sz w:val="22"/>
          <w:szCs w:val="22"/>
        </w:rPr>
        <w:t>Adult Red (Championship)</w:t>
      </w:r>
    </w:p>
    <w:p w:rsidR="005729F7" w:rsidRDefault="005729F7" w:rsidP="005729F7">
      <w:pPr>
        <w:pStyle w:val="BodyText"/>
        <w:rPr>
          <w:rFonts w:asciiTheme="minorHAnsi" w:hAnsiTheme="minorHAnsi"/>
          <w:b w:val="0"/>
          <w:sz w:val="22"/>
          <w:szCs w:val="22"/>
        </w:rPr>
      </w:pPr>
      <w:r>
        <w:rPr>
          <w:rFonts w:asciiTheme="minorHAnsi" w:hAnsiTheme="minorHAnsi"/>
          <w:b w:val="0"/>
          <w:sz w:val="22"/>
          <w:szCs w:val="22"/>
        </w:rPr>
        <w:t>Players that are mobile, have spatial and tactile awareness, knowledge of the laws of the game and a good level of fitness</w:t>
      </w:r>
    </w:p>
    <w:p w:rsidR="005729F7" w:rsidRDefault="005729F7" w:rsidP="005729F7">
      <w:pPr>
        <w:pStyle w:val="BodyText"/>
        <w:rPr>
          <w:rFonts w:asciiTheme="minorHAnsi" w:hAnsiTheme="minorHAnsi"/>
          <w:b w:val="0"/>
          <w:sz w:val="22"/>
          <w:szCs w:val="22"/>
        </w:rPr>
      </w:pPr>
    </w:p>
    <w:p w:rsidR="005729F7" w:rsidRPr="00BE6CB4" w:rsidRDefault="005729F7" w:rsidP="005729F7">
      <w:pPr>
        <w:pStyle w:val="BodyText"/>
        <w:rPr>
          <w:rFonts w:asciiTheme="minorHAnsi" w:hAnsiTheme="minorHAnsi"/>
          <w:color w:val="7030A0"/>
          <w:sz w:val="22"/>
          <w:szCs w:val="22"/>
        </w:rPr>
      </w:pPr>
      <w:r w:rsidRPr="00BE6CB4">
        <w:rPr>
          <w:rFonts w:asciiTheme="minorHAnsi" w:hAnsiTheme="minorHAnsi"/>
          <w:color w:val="7030A0"/>
          <w:sz w:val="22"/>
          <w:szCs w:val="22"/>
        </w:rPr>
        <w:t>Adult Purple (Premiership)</w:t>
      </w:r>
    </w:p>
    <w:p w:rsidR="005729F7" w:rsidRDefault="005729F7" w:rsidP="005729F7">
      <w:pPr>
        <w:pStyle w:val="BodyText"/>
        <w:rPr>
          <w:rFonts w:asciiTheme="minorHAnsi" w:hAnsiTheme="minorHAnsi"/>
          <w:b w:val="0"/>
          <w:sz w:val="22"/>
          <w:szCs w:val="22"/>
        </w:rPr>
      </w:pPr>
      <w:r>
        <w:rPr>
          <w:rFonts w:asciiTheme="minorHAnsi" w:hAnsiTheme="minorHAnsi"/>
          <w:b w:val="0"/>
          <w:sz w:val="22"/>
          <w:szCs w:val="22"/>
        </w:rPr>
        <w:t>Players with good mobility, good level of spatial awareness, excellent ability to understand tactics and good level of physical strength and fitness as well as good knowledge of the laws of the game.</w:t>
      </w:r>
    </w:p>
    <w:p w:rsidR="005729F7" w:rsidRDefault="005729F7" w:rsidP="005729F7">
      <w:pPr>
        <w:pStyle w:val="BodyText"/>
        <w:rPr>
          <w:rFonts w:asciiTheme="minorHAnsi" w:hAnsiTheme="minorHAnsi"/>
          <w:b w:val="0"/>
          <w:sz w:val="22"/>
          <w:szCs w:val="22"/>
        </w:rPr>
      </w:pPr>
    </w:p>
    <w:p w:rsidR="005729F7" w:rsidRDefault="005729F7" w:rsidP="005729F7">
      <w:pPr>
        <w:pStyle w:val="BodyText"/>
        <w:rPr>
          <w:rFonts w:asciiTheme="minorHAnsi" w:hAnsiTheme="minorHAnsi"/>
          <w:b w:val="0"/>
          <w:sz w:val="22"/>
          <w:szCs w:val="22"/>
        </w:rPr>
      </w:pPr>
    </w:p>
    <w:p w:rsidR="005729F7" w:rsidRDefault="005729F7" w:rsidP="005729F7">
      <w:pPr>
        <w:pStyle w:val="BodyText"/>
        <w:rPr>
          <w:rFonts w:asciiTheme="minorHAnsi" w:hAnsiTheme="minorHAnsi"/>
          <w:b w:val="0"/>
          <w:sz w:val="22"/>
          <w:szCs w:val="22"/>
        </w:rPr>
      </w:pPr>
      <w:r>
        <w:rPr>
          <w:rFonts w:asciiTheme="minorHAnsi" w:hAnsiTheme="minorHAnsi"/>
          <w:b w:val="0"/>
          <w:sz w:val="22"/>
          <w:szCs w:val="22"/>
        </w:rPr>
        <w:t>When you register your team, please do make sure that players are listed under the correct ability banding</w:t>
      </w:r>
    </w:p>
    <w:p w:rsidR="005729F7" w:rsidRDefault="005729F7" w:rsidP="005729F7">
      <w:pPr>
        <w:pStyle w:val="BodyText"/>
        <w:jc w:val="both"/>
        <w:rPr>
          <w:rFonts w:asciiTheme="minorHAnsi" w:hAnsiTheme="minorHAnsi"/>
          <w:b w:val="0"/>
          <w:sz w:val="22"/>
          <w:szCs w:val="22"/>
        </w:rPr>
      </w:pPr>
    </w:p>
    <w:p w:rsidR="005729F7" w:rsidRPr="00CD40F0" w:rsidRDefault="005729F7" w:rsidP="005729F7">
      <w:pPr>
        <w:pStyle w:val="BodyText"/>
        <w:jc w:val="both"/>
        <w:rPr>
          <w:rFonts w:asciiTheme="minorHAnsi" w:hAnsiTheme="minorHAnsi"/>
          <w:sz w:val="28"/>
          <w:szCs w:val="22"/>
        </w:rPr>
      </w:pPr>
      <w:r w:rsidRPr="00CD40F0">
        <w:rPr>
          <w:rFonts w:asciiTheme="minorHAnsi" w:hAnsiTheme="minorHAnsi"/>
          <w:sz w:val="28"/>
          <w:szCs w:val="22"/>
        </w:rPr>
        <w:t xml:space="preserve">FEMALE </w:t>
      </w:r>
      <w:r>
        <w:rPr>
          <w:rFonts w:asciiTheme="minorHAnsi" w:hAnsiTheme="minorHAnsi"/>
          <w:sz w:val="28"/>
          <w:szCs w:val="22"/>
        </w:rPr>
        <w:t xml:space="preserve">PLAYERS </w:t>
      </w:r>
      <w:r w:rsidRPr="00CD40F0">
        <w:rPr>
          <w:rFonts w:asciiTheme="minorHAnsi" w:hAnsiTheme="minorHAnsi"/>
          <w:sz w:val="28"/>
          <w:szCs w:val="22"/>
        </w:rPr>
        <w:t>ARE NOT PERMITTED TO PLAY WITHIN THE ADULT MALE DIVSIONS.</w:t>
      </w:r>
    </w:p>
    <w:p w:rsidR="005729F7" w:rsidRDefault="005729F7" w:rsidP="005729F7">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cstheme="minorHAnsi"/>
          <w:sz w:val="28"/>
          <w:szCs w:val="22"/>
        </w:rPr>
      </w:pPr>
    </w:p>
    <w:p w:rsidR="005729F7" w:rsidRDefault="005729F7" w:rsidP="00D04752">
      <w:pPr>
        <w:pStyle w:val="BodyText"/>
        <w:jc w:val="both"/>
        <w:rPr>
          <w:rFonts w:asciiTheme="minorHAnsi" w:hAnsiTheme="minorHAnsi" w:cstheme="minorHAnsi"/>
          <w:sz w:val="28"/>
          <w:szCs w:val="22"/>
        </w:rPr>
      </w:pPr>
    </w:p>
    <w:p w:rsidR="005729F7" w:rsidRPr="005729F7" w:rsidRDefault="005729F7" w:rsidP="00D04752">
      <w:pPr>
        <w:pStyle w:val="BodyText"/>
        <w:jc w:val="both"/>
        <w:rPr>
          <w:rFonts w:asciiTheme="minorHAnsi" w:hAnsiTheme="minorHAnsi" w:cstheme="minorHAnsi"/>
          <w:sz w:val="28"/>
          <w:szCs w:val="22"/>
        </w:rPr>
      </w:pPr>
    </w:p>
    <w:p w:rsidR="005729F7" w:rsidRPr="005729F7" w:rsidRDefault="005729F7" w:rsidP="005729F7">
      <w:pPr>
        <w:pStyle w:val="BodyText"/>
        <w:spacing w:line="276" w:lineRule="auto"/>
        <w:rPr>
          <w:rFonts w:asciiTheme="minorHAnsi" w:hAnsiTheme="minorHAnsi" w:cstheme="minorHAnsi"/>
          <w:bCs w:val="0"/>
          <w:color w:val="212121"/>
          <w:sz w:val="28"/>
          <w:szCs w:val="22"/>
        </w:rPr>
      </w:pPr>
      <w:r w:rsidRPr="005729F7">
        <w:rPr>
          <w:rFonts w:asciiTheme="minorHAnsi" w:hAnsiTheme="minorHAnsi" w:cstheme="minorHAnsi"/>
          <w:color w:val="212121"/>
          <w:sz w:val="28"/>
          <w:szCs w:val="22"/>
        </w:rPr>
        <w:lastRenderedPageBreak/>
        <w:t>Game Rules –</w:t>
      </w:r>
    </w:p>
    <w:p w:rsidR="005729F7" w:rsidRPr="005729F7" w:rsidRDefault="005729F7" w:rsidP="005729F7">
      <w:pPr>
        <w:pStyle w:val="BodyText"/>
        <w:spacing w:line="276" w:lineRule="auto"/>
        <w:rPr>
          <w:rFonts w:asciiTheme="minorHAnsi" w:hAnsiTheme="minorHAnsi" w:cstheme="minorHAnsi"/>
          <w:b w:val="0"/>
          <w:bCs w:val="0"/>
          <w:color w:val="212121"/>
          <w:sz w:val="22"/>
          <w:szCs w:val="22"/>
          <w:u w:val="single"/>
        </w:rPr>
      </w:pPr>
    </w:p>
    <w:p w:rsidR="005729F7" w:rsidRPr="005729F7" w:rsidRDefault="005729F7" w:rsidP="005729F7">
      <w:pPr>
        <w:pStyle w:val="BodyText"/>
        <w:spacing w:line="276" w:lineRule="auto"/>
        <w:rPr>
          <w:rFonts w:asciiTheme="minorHAnsi" w:hAnsiTheme="minorHAnsi" w:cstheme="minorHAnsi"/>
          <w:b w:val="0"/>
          <w:bCs w:val="0"/>
          <w:color w:val="212121"/>
          <w:sz w:val="22"/>
          <w:szCs w:val="22"/>
          <w:u w:val="single"/>
        </w:rPr>
      </w:pPr>
      <w:r w:rsidRPr="005729F7">
        <w:rPr>
          <w:rFonts w:asciiTheme="minorHAnsi" w:hAnsiTheme="minorHAnsi" w:cstheme="minorHAnsi"/>
          <w:b w:val="0"/>
          <w:color w:val="212121"/>
          <w:sz w:val="22"/>
          <w:szCs w:val="22"/>
          <w:u w:val="single"/>
        </w:rPr>
        <w:t>Normal Laws of the Game will apply with the following exceptions: -</w:t>
      </w:r>
    </w:p>
    <w:p w:rsidR="005729F7" w:rsidRPr="005729F7" w:rsidRDefault="005729F7" w:rsidP="005729F7">
      <w:pPr>
        <w:pStyle w:val="BodyText"/>
        <w:spacing w:line="276" w:lineRule="auto"/>
        <w:rPr>
          <w:rFonts w:asciiTheme="minorHAnsi" w:hAnsiTheme="minorHAnsi" w:cstheme="minorHAnsi"/>
          <w:b w:val="0"/>
          <w:bCs w:val="0"/>
          <w:color w:val="212121"/>
          <w:sz w:val="22"/>
          <w:szCs w:val="22"/>
        </w:rPr>
      </w:pPr>
      <w:r w:rsidRPr="005729F7">
        <w:rPr>
          <w:rFonts w:asciiTheme="minorHAnsi" w:hAnsiTheme="minorHAnsi" w:cstheme="minorHAnsi"/>
          <w:b w:val="0"/>
          <w:color w:val="212121"/>
          <w:sz w:val="22"/>
          <w:szCs w:val="22"/>
        </w:rPr>
        <w:t> </w:t>
      </w:r>
    </w:p>
    <w:p w:rsidR="005729F7" w:rsidRPr="005729F7" w:rsidRDefault="005729F7" w:rsidP="005729F7">
      <w:pPr>
        <w:pStyle w:val="BodyText"/>
        <w:spacing w:line="276" w:lineRule="auto"/>
        <w:rPr>
          <w:rFonts w:asciiTheme="minorHAnsi" w:hAnsiTheme="minorHAnsi" w:cstheme="minorHAnsi"/>
          <w:b w:val="0"/>
          <w:bCs w:val="0"/>
          <w:color w:val="212121"/>
          <w:sz w:val="22"/>
          <w:szCs w:val="22"/>
        </w:rPr>
      </w:pPr>
      <w:r w:rsidRPr="005729F7">
        <w:rPr>
          <w:rFonts w:asciiTheme="minorHAnsi" w:hAnsiTheme="minorHAnsi" w:cstheme="minorHAnsi"/>
          <w:b w:val="0"/>
          <w:color w:val="212121"/>
          <w:sz w:val="22"/>
          <w:szCs w:val="22"/>
        </w:rPr>
        <w:t> </w:t>
      </w:r>
    </w:p>
    <w:p w:rsidR="005729F7" w:rsidRPr="005729F7" w:rsidRDefault="005729F7" w:rsidP="005729F7">
      <w:pPr>
        <w:pStyle w:val="BodyText"/>
        <w:numPr>
          <w:ilvl w:val="0"/>
          <w:numId w:val="9"/>
        </w:numPr>
        <w:spacing w:line="276" w:lineRule="auto"/>
        <w:ind w:left="567" w:hanging="567"/>
        <w:outlineLvl w:val="0"/>
        <w:rPr>
          <w:rFonts w:asciiTheme="minorHAnsi" w:hAnsiTheme="minorHAnsi" w:cstheme="minorHAnsi"/>
          <w:b w:val="0"/>
          <w:bCs w:val="0"/>
          <w:sz w:val="22"/>
          <w:szCs w:val="22"/>
        </w:rPr>
      </w:pPr>
      <w:r w:rsidRPr="005729F7">
        <w:rPr>
          <w:rFonts w:asciiTheme="minorHAnsi" w:hAnsiTheme="minorHAnsi" w:cstheme="minorHAnsi"/>
          <w:b w:val="0"/>
          <w:sz w:val="22"/>
          <w:szCs w:val="22"/>
        </w:rPr>
        <w:t>No more than 10 players may make up a match day squad, per team.</w:t>
      </w:r>
    </w:p>
    <w:p w:rsidR="005729F7" w:rsidRPr="005729F7" w:rsidRDefault="005729F7" w:rsidP="005729F7">
      <w:pPr>
        <w:pStyle w:val="BodyText"/>
        <w:numPr>
          <w:ilvl w:val="1"/>
          <w:numId w:val="9"/>
        </w:numPr>
        <w:spacing w:line="276" w:lineRule="auto"/>
        <w:ind w:left="1134" w:hanging="567"/>
        <w:outlineLvl w:val="0"/>
        <w:rPr>
          <w:rFonts w:asciiTheme="minorHAnsi" w:hAnsiTheme="minorHAnsi" w:cstheme="minorHAnsi"/>
          <w:b w:val="0"/>
          <w:bCs w:val="0"/>
          <w:sz w:val="22"/>
          <w:szCs w:val="22"/>
        </w:rPr>
      </w:pPr>
      <w:r w:rsidRPr="005729F7">
        <w:rPr>
          <w:rFonts w:asciiTheme="minorHAnsi" w:hAnsiTheme="minorHAnsi" w:cstheme="minorHAnsi"/>
          <w:b w:val="0"/>
          <w:sz w:val="22"/>
          <w:szCs w:val="22"/>
        </w:rPr>
        <w:t>Juniors, youth and adult females may be played with either 4v4 5v5, or 6v6 (matched play)</w:t>
      </w:r>
    </w:p>
    <w:p w:rsidR="005729F7" w:rsidRPr="005729F7" w:rsidRDefault="005729F7" w:rsidP="005729F7">
      <w:pPr>
        <w:pStyle w:val="BodyText"/>
        <w:numPr>
          <w:ilvl w:val="1"/>
          <w:numId w:val="9"/>
        </w:numPr>
        <w:spacing w:line="276" w:lineRule="auto"/>
        <w:ind w:left="1134" w:hanging="567"/>
        <w:outlineLvl w:val="0"/>
        <w:rPr>
          <w:rFonts w:asciiTheme="minorHAnsi" w:hAnsiTheme="minorHAnsi" w:cstheme="minorHAnsi"/>
          <w:b w:val="0"/>
          <w:bCs w:val="0"/>
          <w:sz w:val="22"/>
          <w:szCs w:val="22"/>
        </w:rPr>
      </w:pPr>
      <w:r w:rsidRPr="005729F7">
        <w:rPr>
          <w:rFonts w:asciiTheme="minorHAnsi" w:hAnsiTheme="minorHAnsi" w:cstheme="minorHAnsi"/>
          <w:b w:val="0"/>
          <w:sz w:val="22"/>
          <w:szCs w:val="22"/>
        </w:rPr>
        <w:t>Adult male matches are 5v5 or 6v6 (matched play) (Green (lower ability); Red (moderate ability) and Purple (higher ability). Male players are not permitted to play for teams in different ability divisions on the same match day.</w:t>
      </w:r>
    </w:p>
    <w:p w:rsidR="005729F7" w:rsidRPr="005729F7" w:rsidRDefault="005729F7" w:rsidP="005729F7">
      <w:pPr>
        <w:pStyle w:val="BodyText"/>
        <w:numPr>
          <w:ilvl w:val="1"/>
          <w:numId w:val="9"/>
        </w:numPr>
        <w:spacing w:line="276" w:lineRule="auto"/>
        <w:ind w:left="1134" w:hanging="567"/>
        <w:outlineLvl w:val="0"/>
        <w:rPr>
          <w:rFonts w:asciiTheme="minorHAnsi" w:hAnsiTheme="minorHAnsi" w:cstheme="minorHAnsi"/>
          <w:b w:val="0"/>
          <w:bCs w:val="0"/>
          <w:sz w:val="22"/>
          <w:szCs w:val="22"/>
        </w:rPr>
      </w:pPr>
      <w:r w:rsidRPr="005729F7">
        <w:rPr>
          <w:rFonts w:asciiTheme="minorHAnsi" w:hAnsiTheme="minorHAnsi" w:cstheme="minorHAnsi"/>
          <w:b w:val="0"/>
          <w:sz w:val="22"/>
          <w:szCs w:val="22"/>
        </w:rPr>
        <w:t>Substitutions are a roll on roll off basis and you may repeat subs as many times as you wish. Substitutions can only be done once the ball is out of play, and has been sanctioned by the referee.</w:t>
      </w:r>
    </w:p>
    <w:p w:rsidR="005729F7" w:rsidRPr="005729F7" w:rsidRDefault="005729F7" w:rsidP="005729F7">
      <w:pPr>
        <w:pStyle w:val="BodyText"/>
        <w:numPr>
          <w:ilvl w:val="1"/>
          <w:numId w:val="9"/>
        </w:numPr>
        <w:spacing w:line="276" w:lineRule="auto"/>
        <w:ind w:left="1134" w:hanging="567"/>
        <w:outlineLvl w:val="0"/>
        <w:rPr>
          <w:rFonts w:asciiTheme="minorHAnsi" w:hAnsiTheme="minorHAnsi" w:cstheme="minorHAnsi"/>
          <w:b w:val="0"/>
          <w:bCs w:val="0"/>
          <w:sz w:val="22"/>
          <w:szCs w:val="22"/>
        </w:rPr>
      </w:pPr>
      <w:r w:rsidRPr="005729F7">
        <w:rPr>
          <w:rFonts w:asciiTheme="minorHAnsi" w:hAnsiTheme="minorHAnsi" w:cstheme="minorHAnsi"/>
          <w:b w:val="0"/>
          <w:sz w:val="22"/>
          <w:szCs w:val="22"/>
        </w:rPr>
        <w:t>A team may play short or may borrow players to make up the designated number.</w:t>
      </w:r>
    </w:p>
    <w:p w:rsidR="005729F7" w:rsidRPr="005729F7" w:rsidRDefault="005729F7" w:rsidP="005729F7">
      <w:pPr>
        <w:pStyle w:val="BodyText"/>
        <w:numPr>
          <w:ilvl w:val="0"/>
          <w:numId w:val="9"/>
        </w:numPr>
        <w:spacing w:line="276" w:lineRule="auto"/>
        <w:ind w:left="567" w:hanging="567"/>
        <w:outlineLvl w:val="0"/>
        <w:rPr>
          <w:rFonts w:asciiTheme="minorHAnsi" w:hAnsiTheme="minorHAnsi" w:cstheme="minorHAnsi"/>
          <w:b w:val="0"/>
          <w:bCs w:val="0"/>
          <w:sz w:val="22"/>
          <w:szCs w:val="22"/>
        </w:rPr>
      </w:pPr>
      <w:r w:rsidRPr="005729F7">
        <w:rPr>
          <w:rFonts w:asciiTheme="minorHAnsi" w:hAnsiTheme="minorHAnsi" w:cstheme="minorHAnsi"/>
          <w:b w:val="0"/>
          <w:sz w:val="22"/>
          <w:szCs w:val="22"/>
        </w:rPr>
        <w:t>Teams will be told of the match duration at the start of each match day. This will depend on the number of teams participating on a given match day.</w:t>
      </w:r>
    </w:p>
    <w:p w:rsidR="005729F7" w:rsidRPr="005729F7" w:rsidRDefault="005729F7" w:rsidP="005729F7">
      <w:pPr>
        <w:pStyle w:val="BodyText"/>
        <w:numPr>
          <w:ilvl w:val="0"/>
          <w:numId w:val="9"/>
        </w:numPr>
        <w:spacing w:line="276" w:lineRule="auto"/>
        <w:ind w:left="567" w:hanging="567"/>
        <w:outlineLvl w:val="0"/>
        <w:rPr>
          <w:rFonts w:asciiTheme="minorHAnsi" w:hAnsiTheme="minorHAnsi" w:cstheme="minorHAnsi"/>
          <w:b w:val="0"/>
          <w:bCs w:val="0"/>
          <w:sz w:val="22"/>
          <w:szCs w:val="22"/>
        </w:rPr>
      </w:pPr>
      <w:r w:rsidRPr="005729F7">
        <w:rPr>
          <w:rFonts w:asciiTheme="minorHAnsi" w:hAnsiTheme="minorHAnsi" w:cstheme="minorHAnsi"/>
          <w:b w:val="0"/>
          <w:sz w:val="22"/>
          <w:szCs w:val="22"/>
        </w:rPr>
        <w:t>All players are allowed within the goal area, and goalkeepers are allowed outside of the goal area.</w:t>
      </w:r>
    </w:p>
    <w:p w:rsidR="005729F7" w:rsidRPr="005729F7" w:rsidRDefault="005729F7" w:rsidP="005729F7">
      <w:pPr>
        <w:pStyle w:val="BodyText"/>
        <w:numPr>
          <w:ilvl w:val="0"/>
          <w:numId w:val="9"/>
        </w:numPr>
        <w:spacing w:line="276" w:lineRule="auto"/>
        <w:ind w:left="567" w:hanging="567"/>
        <w:outlineLvl w:val="0"/>
        <w:rPr>
          <w:rFonts w:asciiTheme="minorHAnsi" w:hAnsiTheme="minorHAnsi" w:cstheme="minorHAnsi"/>
          <w:b w:val="0"/>
          <w:bCs w:val="0"/>
          <w:sz w:val="22"/>
          <w:szCs w:val="22"/>
        </w:rPr>
      </w:pPr>
      <w:r w:rsidRPr="005729F7">
        <w:rPr>
          <w:rFonts w:asciiTheme="minorHAnsi" w:hAnsiTheme="minorHAnsi" w:cstheme="minorHAnsi"/>
          <w:b w:val="0"/>
          <w:sz w:val="22"/>
          <w:szCs w:val="22"/>
        </w:rPr>
        <w:t>A kick off is taken from the centre spot at the start of the game and after each goal has been scored. Opponents of the kick must be 3 metres away from the ball.</w:t>
      </w:r>
    </w:p>
    <w:p w:rsidR="005729F7" w:rsidRPr="005729F7" w:rsidRDefault="005729F7" w:rsidP="005729F7">
      <w:pPr>
        <w:pStyle w:val="BodyText"/>
        <w:numPr>
          <w:ilvl w:val="0"/>
          <w:numId w:val="9"/>
        </w:numPr>
        <w:spacing w:line="276" w:lineRule="auto"/>
        <w:ind w:left="567" w:hanging="567"/>
        <w:outlineLvl w:val="0"/>
        <w:rPr>
          <w:rFonts w:asciiTheme="minorHAnsi" w:hAnsiTheme="minorHAnsi" w:cstheme="minorHAnsi"/>
          <w:b w:val="0"/>
          <w:bCs w:val="0"/>
          <w:sz w:val="22"/>
          <w:szCs w:val="22"/>
        </w:rPr>
      </w:pPr>
      <w:r w:rsidRPr="005729F7">
        <w:rPr>
          <w:rFonts w:asciiTheme="minorHAnsi" w:hAnsiTheme="minorHAnsi" w:cstheme="minorHAnsi"/>
          <w:b w:val="0"/>
          <w:sz w:val="22"/>
          <w:szCs w:val="22"/>
        </w:rPr>
        <w:t>A goal MAY NOT be scored directly from a Kick Off or any restart of play.</w:t>
      </w:r>
    </w:p>
    <w:p w:rsidR="005729F7" w:rsidRPr="005729F7" w:rsidRDefault="005729F7" w:rsidP="005729F7">
      <w:pPr>
        <w:pStyle w:val="BodyText"/>
        <w:numPr>
          <w:ilvl w:val="0"/>
          <w:numId w:val="9"/>
        </w:numPr>
        <w:spacing w:line="276" w:lineRule="auto"/>
        <w:ind w:left="567" w:hanging="567"/>
        <w:outlineLvl w:val="0"/>
        <w:rPr>
          <w:rFonts w:asciiTheme="minorHAnsi" w:hAnsiTheme="minorHAnsi" w:cstheme="minorHAnsi"/>
          <w:b w:val="0"/>
          <w:bCs w:val="0"/>
          <w:sz w:val="22"/>
          <w:szCs w:val="22"/>
        </w:rPr>
      </w:pPr>
      <w:r w:rsidRPr="005729F7">
        <w:rPr>
          <w:rFonts w:asciiTheme="minorHAnsi" w:hAnsiTheme="minorHAnsi" w:cstheme="minorHAnsi"/>
          <w:b w:val="0"/>
          <w:sz w:val="22"/>
          <w:szCs w:val="22"/>
        </w:rPr>
        <w:t>When a ball is put out of play on the side-lines, play will be restarted with either a throw-in or a roll-in, (whichever the player feels most comfortable in doing). Roll-ins must be done below shoulder height. Opposing players must be a minimum of 2 metres away.</w:t>
      </w:r>
    </w:p>
    <w:p w:rsidR="005729F7" w:rsidRPr="005729F7" w:rsidRDefault="005729F7" w:rsidP="005729F7">
      <w:pPr>
        <w:pStyle w:val="BodyText"/>
        <w:numPr>
          <w:ilvl w:val="0"/>
          <w:numId w:val="9"/>
        </w:numPr>
        <w:spacing w:line="276" w:lineRule="auto"/>
        <w:ind w:left="567" w:hanging="567"/>
        <w:outlineLvl w:val="0"/>
        <w:rPr>
          <w:rFonts w:asciiTheme="minorHAnsi" w:hAnsiTheme="minorHAnsi" w:cstheme="minorHAnsi"/>
          <w:b w:val="0"/>
          <w:bCs w:val="0"/>
          <w:sz w:val="22"/>
          <w:szCs w:val="22"/>
        </w:rPr>
      </w:pPr>
      <w:r w:rsidRPr="005729F7">
        <w:rPr>
          <w:rFonts w:asciiTheme="minorHAnsi" w:hAnsiTheme="minorHAnsi" w:cstheme="minorHAnsi"/>
          <w:b w:val="0"/>
          <w:sz w:val="22"/>
          <w:szCs w:val="22"/>
        </w:rPr>
        <w:t>When a ball is put out of play over the goal line by the defending team a corner will be awarded to the attacking team.</w:t>
      </w:r>
    </w:p>
    <w:p w:rsidR="005729F7" w:rsidRPr="005729F7" w:rsidRDefault="005729F7" w:rsidP="005729F7">
      <w:pPr>
        <w:pStyle w:val="BodyText"/>
        <w:numPr>
          <w:ilvl w:val="0"/>
          <w:numId w:val="9"/>
        </w:numPr>
        <w:spacing w:line="276" w:lineRule="auto"/>
        <w:ind w:left="567" w:hanging="567"/>
        <w:outlineLvl w:val="0"/>
        <w:rPr>
          <w:rFonts w:asciiTheme="minorHAnsi" w:hAnsiTheme="minorHAnsi" w:cstheme="minorHAnsi"/>
          <w:b w:val="0"/>
          <w:bCs w:val="0"/>
          <w:sz w:val="22"/>
          <w:szCs w:val="22"/>
        </w:rPr>
      </w:pPr>
      <w:r w:rsidRPr="005729F7">
        <w:rPr>
          <w:rFonts w:asciiTheme="minorHAnsi" w:hAnsiTheme="minorHAnsi" w:cstheme="minorHAnsi"/>
          <w:b w:val="0"/>
          <w:sz w:val="22"/>
          <w:szCs w:val="22"/>
        </w:rPr>
        <w:t>When a ball is put out of play on the goal line by the attacking team, a goal kick (preferred) or roll will be awarded to the defending team. If the goalkeeper is rolling the ball out, this must be done below shoulder height. This may be taken from anywhere within the goal area. Opposing players must be 3 metres away from the point at which it’s placed. The ball must not be kicked over the half way line without a bounce.</w:t>
      </w:r>
    </w:p>
    <w:p w:rsidR="005729F7" w:rsidRPr="005729F7" w:rsidRDefault="005729F7" w:rsidP="005729F7">
      <w:pPr>
        <w:pStyle w:val="BodyText"/>
        <w:numPr>
          <w:ilvl w:val="0"/>
          <w:numId w:val="9"/>
        </w:numPr>
        <w:spacing w:line="276" w:lineRule="auto"/>
        <w:ind w:left="567" w:hanging="567"/>
        <w:outlineLvl w:val="0"/>
        <w:rPr>
          <w:rFonts w:asciiTheme="minorHAnsi" w:hAnsiTheme="minorHAnsi" w:cstheme="minorHAnsi"/>
          <w:b w:val="0"/>
          <w:bCs w:val="0"/>
          <w:sz w:val="22"/>
          <w:szCs w:val="22"/>
        </w:rPr>
      </w:pPr>
      <w:r w:rsidRPr="005729F7">
        <w:rPr>
          <w:rFonts w:asciiTheme="minorHAnsi" w:hAnsiTheme="minorHAnsi" w:cstheme="minorHAnsi"/>
          <w:b w:val="0"/>
          <w:sz w:val="22"/>
          <w:szCs w:val="22"/>
        </w:rPr>
        <w:t>The ball may be played above head height, unless otherwise stated in competition regulations.</w:t>
      </w:r>
    </w:p>
    <w:p w:rsidR="005729F7" w:rsidRPr="005729F7" w:rsidRDefault="005729F7" w:rsidP="005729F7">
      <w:pPr>
        <w:pStyle w:val="BodyText"/>
        <w:numPr>
          <w:ilvl w:val="0"/>
          <w:numId w:val="9"/>
        </w:numPr>
        <w:spacing w:line="276" w:lineRule="auto"/>
        <w:ind w:left="567" w:hanging="567"/>
        <w:outlineLvl w:val="0"/>
        <w:rPr>
          <w:rFonts w:asciiTheme="minorHAnsi" w:hAnsiTheme="minorHAnsi" w:cstheme="minorHAnsi"/>
          <w:b w:val="0"/>
          <w:bCs w:val="0"/>
          <w:sz w:val="22"/>
          <w:szCs w:val="22"/>
        </w:rPr>
      </w:pPr>
      <w:r w:rsidRPr="005729F7">
        <w:rPr>
          <w:rFonts w:asciiTheme="minorHAnsi" w:hAnsiTheme="minorHAnsi" w:cstheme="minorHAnsi"/>
          <w:b w:val="0"/>
          <w:sz w:val="22"/>
          <w:szCs w:val="22"/>
        </w:rPr>
        <w:t>The Goalkeeper may pick up the ball from a back pass. Drop kicks are not permitted by goalkeepers. If a goalkeeper wishes to kick the ball this MUST be off the pitch surface.</w:t>
      </w:r>
    </w:p>
    <w:p w:rsidR="005729F7" w:rsidRPr="005729F7" w:rsidRDefault="005729F7" w:rsidP="005729F7">
      <w:pPr>
        <w:pStyle w:val="BodyText"/>
        <w:numPr>
          <w:ilvl w:val="0"/>
          <w:numId w:val="9"/>
        </w:numPr>
        <w:spacing w:line="276" w:lineRule="auto"/>
        <w:ind w:left="567" w:hanging="567"/>
        <w:outlineLvl w:val="0"/>
        <w:rPr>
          <w:rFonts w:asciiTheme="minorHAnsi" w:hAnsiTheme="minorHAnsi" w:cstheme="minorHAnsi"/>
          <w:b w:val="0"/>
          <w:bCs w:val="0"/>
          <w:sz w:val="22"/>
          <w:szCs w:val="22"/>
        </w:rPr>
      </w:pPr>
      <w:r w:rsidRPr="005729F7">
        <w:rPr>
          <w:rFonts w:asciiTheme="minorHAnsi" w:hAnsiTheme="minorHAnsi" w:cstheme="minorHAnsi"/>
          <w:b w:val="0"/>
          <w:sz w:val="22"/>
          <w:szCs w:val="22"/>
        </w:rPr>
        <w:t>Opposing players must be a minimum of 3m from the place of the free kick.</w:t>
      </w:r>
    </w:p>
    <w:p w:rsidR="005729F7" w:rsidRPr="005729F7" w:rsidRDefault="005729F7" w:rsidP="005729F7">
      <w:pPr>
        <w:pStyle w:val="BodyText"/>
        <w:numPr>
          <w:ilvl w:val="0"/>
          <w:numId w:val="9"/>
        </w:numPr>
        <w:spacing w:line="276" w:lineRule="auto"/>
        <w:ind w:left="567" w:hanging="567"/>
        <w:outlineLvl w:val="0"/>
        <w:rPr>
          <w:rFonts w:asciiTheme="minorHAnsi" w:hAnsiTheme="minorHAnsi" w:cstheme="minorHAnsi"/>
          <w:b w:val="0"/>
          <w:bCs w:val="0"/>
          <w:sz w:val="22"/>
          <w:szCs w:val="22"/>
        </w:rPr>
      </w:pPr>
      <w:r w:rsidRPr="005729F7">
        <w:rPr>
          <w:rFonts w:asciiTheme="minorHAnsi" w:hAnsiTheme="minorHAnsi" w:cstheme="minorHAnsi"/>
          <w:b w:val="0"/>
          <w:sz w:val="22"/>
          <w:szCs w:val="22"/>
        </w:rPr>
        <w:t>All free kicks are indirect (a goal cannot be scored directly from a free kick without the ball touching a second player).</w:t>
      </w:r>
    </w:p>
    <w:p w:rsidR="005729F7" w:rsidRPr="005729F7" w:rsidRDefault="005729F7" w:rsidP="005729F7">
      <w:pPr>
        <w:pStyle w:val="BodyText"/>
        <w:numPr>
          <w:ilvl w:val="0"/>
          <w:numId w:val="9"/>
        </w:numPr>
        <w:spacing w:line="276" w:lineRule="auto"/>
        <w:ind w:left="567" w:hanging="567"/>
        <w:outlineLvl w:val="0"/>
        <w:rPr>
          <w:rFonts w:asciiTheme="minorHAnsi" w:hAnsiTheme="minorHAnsi" w:cstheme="minorHAnsi"/>
          <w:b w:val="0"/>
          <w:bCs w:val="0"/>
          <w:sz w:val="22"/>
          <w:szCs w:val="22"/>
        </w:rPr>
      </w:pPr>
      <w:r w:rsidRPr="005729F7">
        <w:rPr>
          <w:rFonts w:asciiTheme="minorHAnsi" w:hAnsiTheme="minorHAnsi" w:cstheme="minorHAnsi"/>
          <w:b w:val="0"/>
          <w:sz w:val="22"/>
          <w:szCs w:val="22"/>
        </w:rPr>
        <w:t>If the ball touches the referee, and goes into the goal, possession changes or an attacking move starts, play will restart with a drop ball, at the place on the field of play where it touched the referee.</w:t>
      </w:r>
    </w:p>
    <w:p w:rsidR="005729F7" w:rsidRPr="005729F7" w:rsidRDefault="005729F7" w:rsidP="005729F7">
      <w:pPr>
        <w:pStyle w:val="BodyText"/>
        <w:numPr>
          <w:ilvl w:val="0"/>
          <w:numId w:val="9"/>
        </w:numPr>
        <w:spacing w:line="276" w:lineRule="auto"/>
        <w:ind w:left="567" w:hanging="567"/>
        <w:outlineLvl w:val="0"/>
        <w:rPr>
          <w:rFonts w:asciiTheme="minorHAnsi" w:hAnsiTheme="minorHAnsi" w:cstheme="minorHAnsi"/>
          <w:b w:val="0"/>
          <w:bCs w:val="0"/>
          <w:sz w:val="22"/>
          <w:szCs w:val="22"/>
        </w:rPr>
      </w:pPr>
      <w:r w:rsidRPr="005729F7">
        <w:rPr>
          <w:rFonts w:asciiTheme="minorHAnsi" w:hAnsiTheme="minorHAnsi" w:cstheme="minorHAnsi"/>
          <w:b w:val="0"/>
          <w:sz w:val="22"/>
          <w:szCs w:val="22"/>
        </w:rPr>
        <w:t>When there is a defensive ‘wall’ of 2 or more defensive players, attacking players must be at least 1 metre from the ‘wall’.</w:t>
      </w:r>
    </w:p>
    <w:p w:rsidR="005729F7" w:rsidRPr="005729F7" w:rsidRDefault="005729F7" w:rsidP="005729F7">
      <w:pPr>
        <w:pStyle w:val="BodyText"/>
        <w:numPr>
          <w:ilvl w:val="0"/>
          <w:numId w:val="9"/>
        </w:numPr>
        <w:spacing w:line="276" w:lineRule="auto"/>
        <w:ind w:left="567" w:hanging="567"/>
        <w:outlineLvl w:val="0"/>
        <w:rPr>
          <w:rFonts w:asciiTheme="minorHAnsi" w:hAnsiTheme="minorHAnsi" w:cstheme="minorHAnsi"/>
          <w:b w:val="0"/>
          <w:bCs w:val="0"/>
          <w:sz w:val="22"/>
          <w:szCs w:val="22"/>
        </w:rPr>
      </w:pPr>
      <w:r w:rsidRPr="005729F7">
        <w:rPr>
          <w:rFonts w:asciiTheme="minorHAnsi" w:hAnsiTheme="minorHAnsi" w:cstheme="minorHAnsi"/>
          <w:b w:val="0"/>
          <w:sz w:val="22"/>
          <w:szCs w:val="22"/>
        </w:rPr>
        <w:t>At the end of the match it is the team manager’s responsibility to ensure that the referee properly records the result. There will be no post tournament appeal.</w:t>
      </w:r>
    </w:p>
    <w:p w:rsidR="005729F7" w:rsidRPr="005729F7" w:rsidRDefault="005729F7" w:rsidP="005729F7">
      <w:pPr>
        <w:pStyle w:val="BodyText"/>
        <w:numPr>
          <w:ilvl w:val="0"/>
          <w:numId w:val="9"/>
        </w:numPr>
        <w:spacing w:line="276" w:lineRule="auto"/>
        <w:ind w:left="567" w:hanging="567"/>
        <w:outlineLvl w:val="0"/>
        <w:rPr>
          <w:rFonts w:asciiTheme="minorHAnsi" w:hAnsiTheme="minorHAnsi" w:cstheme="minorHAnsi"/>
          <w:b w:val="0"/>
          <w:bCs w:val="0"/>
          <w:sz w:val="22"/>
          <w:szCs w:val="22"/>
        </w:rPr>
      </w:pPr>
      <w:r w:rsidRPr="005729F7">
        <w:rPr>
          <w:rFonts w:asciiTheme="minorHAnsi" w:hAnsiTheme="minorHAnsi" w:cstheme="minorHAnsi"/>
          <w:b w:val="0"/>
          <w:sz w:val="22"/>
          <w:szCs w:val="22"/>
        </w:rPr>
        <w:lastRenderedPageBreak/>
        <w:t>Slide tackles are NOT permitted in any matches.</w:t>
      </w:r>
    </w:p>
    <w:p w:rsidR="005729F7" w:rsidRPr="005729F7" w:rsidRDefault="005729F7" w:rsidP="005729F7">
      <w:pPr>
        <w:pStyle w:val="BodyText"/>
        <w:spacing w:line="276" w:lineRule="auto"/>
        <w:outlineLvl w:val="0"/>
        <w:rPr>
          <w:rFonts w:asciiTheme="minorHAnsi" w:hAnsiTheme="minorHAnsi" w:cstheme="minorHAnsi"/>
          <w:b w:val="0"/>
          <w:sz w:val="22"/>
          <w:szCs w:val="22"/>
        </w:rPr>
      </w:pPr>
    </w:p>
    <w:p w:rsidR="005729F7" w:rsidRPr="005729F7" w:rsidRDefault="005729F7" w:rsidP="005729F7">
      <w:pPr>
        <w:pStyle w:val="BodyText"/>
        <w:spacing w:line="276" w:lineRule="auto"/>
        <w:jc w:val="both"/>
        <w:rPr>
          <w:rFonts w:asciiTheme="minorHAnsi" w:hAnsiTheme="minorHAnsi" w:cstheme="minorHAnsi"/>
          <w:b w:val="0"/>
          <w:bCs w:val="0"/>
          <w:sz w:val="22"/>
          <w:szCs w:val="22"/>
          <w:u w:val="single"/>
        </w:rPr>
      </w:pPr>
      <w:r w:rsidRPr="005729F7">
        <w:rPr>
          <w:rFonts w:asciiTheme="minorHAnsi" w:hAnsiTheme="minorHAnsi" w:cstheme="minorHAnsi"/>
          <w:b w:val="0"/>
          <w:sz w:val="22"/>
          <w:szCs w:val="22"/>
          <w:u w:val="single"/>
        </w:rPr>
        <w:t>Disciplinary rules for on field misconduct –</w:t>
      </w:r>
    </w:p>
    <w:p w:rsidR="005729F7" w:rsidRPr="005729F7" w:rsidRDefault="005729F7" w:rsidP="005729F7">
      <w:pPr>
        <w:pStyle w:val="BodyText"/>
        <w:spacing w:line="276" w:lineRule="auto"/>
        <w:jc w:val="both"/>
        <w:rPr>
          <w:rFonts w:asciiTheme="minorHAnsi" w:hAnsiTheme="minorHAnsi" w:cstheme="minorHAnsi"/>
          <w:b w:val="0"/>
          <w:bCs w:val="0"/>
          <w:sz w:val="22"/>
          <w:szCs w:val="22"/>
        </w:rPr>
      </w:pPr>
      <w:r w:rsidRPr="005729F7">
        <w:rPr>
          <w:rFonts w:asciiTheme="minorHAnsi" w:hAnsiTheme="minorHAnsi" w:cstheme="minorHAnsi"/>
          <w:b w:val="0"/>
          <w:sz w:val="22"/>
          <w:szCs w:val="22"/>
        </w:rPr>
        <w:t> </w:t>
      </w:r>
    </w:p>
    <w:p w:rsidR="005729F7" w:rsidRPr="005729F7" w:rsidRDefault="005729F7" w:rsidP="005729F7">
      <w:pPr>
        <w:pStyle w:val="BodyText"/>
        <w:spacing w:line="276" w:lineRule="auto"/>
        <w:jc w:val="both"/>
        <w:rPr>
          <w:rFonts w:asciiTheme="minorHAnsi" w:hAnsiTheme="minorHAnsi" w:cstheme="minorHAnsi"/>
          <w:b w:val="0"/>
          <w:sz w:val="22"/>
          <w:szCs w:val="22"/>
        </w:rPr>
      </w:pPr>
      <w:r w:rsidRPr="005729F7">
        <w:rPr>
          <w:rFonts w:asciiTheme="minorHAnsi" w:hAnsiTheme="minorHAnsi" w:cstheme="minorHAnsi"/>
          <w:b w:val="0"/>
          <w:sz w:val="22"/>
          <w:szCs w:val="22"/>
        </w:rPr>
        <w:t>The Laws of the Game will be applied. The nature of a player’s disability may be taken into account when making all game related decisions (please make sure you disclose player’s impairments to the league and referees). Referees will try to use the stepped approach to on field misconduct (warning, caution, dismissal), however they may decide that the offence does not warrant the use of the stepped approach, and may decide to issue a caution or dismissal from the field of play for a first offence.</w:t>
      </w:r>
    </w:p>
    <w:p w:rsidR="005729F7" w:rsidRPr="005729F7" w:rsidRDefault="005729F7" w:rsidP="005729F7">
      <w:pPr>
        <w:pStyle w:val="BodyText"/>
        <w:spacing w:line="276" w:lineRule="auto"/>
        <w:jc w:val="both"/>
        <w:rPr>
          <w:rFonts w:asciiTheme="minorHAnsi" w:hAnsiTheme="minorHAnsi" w:cstheme="minorHAnsi"/>
          <w:b w:val="0"/>
          <w:sz w:val="22"/>
          <w:szCs w:val="22"/>
        </w:rPr>
      </w:pPr>
    </w:p>
    <w:p w:rsidR="005729F7" w:rsidRPr="005729F7" w:rsidRDefault="005729F7" w:rsidP="005729F7">
      <w:pPr>
        <w:pStyle w:val="BodyText"/>
        <w:spacing w:line="276" w:lineRule="auto"/>
        <w:jc w:val="both"/>
        <w:rPr>
          <w:rFonts w:asciiTheme="minorHAnsi" w:hAnsiTheme="minorHAnsi" w:cstheme="minorHAnsi"/>
          <w:b w:val="0"/>
          <w:sz w:val="22"/>
          <w:szCs w:val="22"/>
        </w:rPr>
      </w:pPr>
      <w:r w:rsidRPr="005729F7">
        <w:rPr>
          <w:rFonts w:asciiTheme="minorHAnsi" w:hAnsiTheme="minorHAnsi" w:cstheme="minorHAnsi"/>
          <w:b w:val="0"/>
          <w:sz w:val="22"/>
          <w:szCs w:val="22"/>
        </w:rPr>
        <w:t>Any player who is shown a yellow card will be “Sin-binned” for 2 minutes, and the team will not be able to replace the player until the 2 minutes of playing time is up. Once the “sin-bin” has elapsed, the player may re-enter the game, or be replaced by a substitute. Games may continue should the number of players on either team fall below the minimum required (3 in all formats), should any player be able to return to the field of play (from a ‘sin-bin’). If a player is dismissed and the number of players falls below the minimum, the game will be abandoned and will NOT be replayed.</w:t>
      </w:r>
    </w:p>
    <w:p w:rsidR="005729F7" w:rsidRPr="005729F7" w:rsidRDefault="005729F7" w:rsidP="005729F7">
      <w:pPr>
        <w:pStyle w:val="BodyText"/>
        <w:spacing w:line="276" w:lineRule="auto"/>
        <w:jc w:val="both"/>
        <w:rPr>
          <w:rFonts w:asciiTheme="minorHAnsi" w:hAnsiTheme="minorHAnsi" w:cstheme="minorHAnsi"/>
          <w:b w:val="0"/>
          <w:sz w:val="22"/>
          <w:szCs w:val="22"/>
        </w:rPr>
      </w:pPr>
    </w:p>
    <w:p w:rsidR="005729F7" w:rsidRPr="005729F7" w:rsidRDefault="005729F7" w:rsidP="005729F7">
      <w:pPr>
        <w:pStyle w:val="BodyText"/>
        <w:spacing w:line="276" w:lineRule="auto"/>
        <w:jc w:val="both"/>
        <w:rPr>
          <w:rFonts w:asciiTheme="minorHAnsi" w:hAnsiTheme="minorHAnsi" w:cstheme="minorHAnsi"/>
          <w:b w:val="0"/>
          <w:sz w:val="22"/>
          <w:szCs w:val="22"/>
        </w:rPr>
      </w:pPr>
      <w:r w:rsidRPr="005729F7">
        <w:rPr>
          <w:rFonts w:asciiTheme="minorHAnsi" w:hAnsiTheme="minorHAnsi" w:cstheme="minorHAnsi"/>
          <w:b w:val="0"/>
          <w:sz w:val="22"/>
          <w:szCs w:val="22"/>
        </w:rPr>
        <w:t>Any player who is dismissed will not allowed onto the field of play for the remainder of that game and is automatically suspended from the remainder of their team’s games on that match day. A player who has been dismissed cannot be replaced by a substitute for the remainder of that match.</w:t>
      </w:r>
    </w:p>
    <w:p w:rsidR="005729F7" w:rsidRPr="005729F7" w:rsidRDefault="005729F7" w:rsidP="005729F7">
      <w:pPr>
        <w:pStyle w:val="BodyText"/>
        <w:spacing w:line="276" w:lineRule="auto"/>
        <w:jc w:val="both"/>
        <w:rPr>
          <w:rFonts w:asciiTheme="minorHAnsi" w:hAnsiTheme="minorHAnsi" w:cstheme="minorHAnsi"/>
          <w:b w:val="0"/>
          <w:sz w:val="22"/>
          <w:szCs w:val="22"/>
        </w:rPr>
      </w:pPr>
    </w:p>
    <w:p w:rsidR="005729F7" w:rsidRPr="005729F7" w:rsidRDefault="005729F7" w:rsidP="005729F7">
      <w:pPr>
        <w:pStyle w:val="BodyText"/>
        <w:spacing w:line="276" w:lineRule="auto"/>
        <w:jc w:val="both"/>
        <w:rPr>
          <w:rFonts w:asciiTheme="minorHAnsi" w:hAnsiTheme="minorHAnsi" w:cstheme="minorHAnsi"/>
          <w:b w:val="0"/>
          <w:bCs w:val="0"/>
          <w:sz w:val="22"/>
          <w:szCs w:val="22"/>
        </w:rPr>
      </w:pPr>
      <w:r w:rsidRPr="005729F7">
        <w:rPr>
          <w:rFonts w:asciiTheme="minorHAnsi" w:hAnsiTheme="minorHAnsi" w:cstheme="minorHAnsi"/>
          <w:b w:val="0"/>
          <w:sz w:val="22"/>
          <w:szCs w:val="22"/>
        </w:rPr>
        <w:t xml:space="preserve">All cautions and dismissals will be reported to the league. </w:t>
      </w:r>
    </w:p>
    <w:p w:rsidR="005729F7" w:rsidRPr="005729F7" w:rsidRDefault="005729F7" w:rsidP="005729F7">
      <w:pPr>
        <w:pStyle w:val="BodyText"/>
        <w:spacing w:line="276" w:lineRule="auto"/>
        <w:jc w:val="both"/>
        <w:rPr>
          <w:rFonts w:asciiTheme="minorHAnsi" w:hAnsiTheme="minorHAnsi" w:cstheme="minorHAnsi"/>
          <w:b w:val="0"/>
          <w:sz w:val="22"/>
          <w:szCs w:val="22"/>
        </w:rPr>
      </w:pPr>
    </w:p>
    <w:p w:rsidR="005729F7" w:rsidRPr="005729F7" w:rsidRDefault="005729F7" w:rsidP="005729F7">
      <w:pPr>
        <w:pStyle w:val="BodyText"/>
        <w:spacing w:line="276" w:lineRule="auto"/>
        <w:jc w:val="both"/>
        <w:rPr>
          <w:rFonts w:asciiTheme="minorHAnsi" w:hAnsiTheme="minorHAnsi" w:cstheme="minorHAnsi"/>
          <w:b w:val="0"/>
          <w:sz w:val="22"/>
          <w:szCs w:val="22"/>
        </w:rPr>
      </w:pPr>
      <w:r w:rsidRPr="005729F7">
        <w:rPr>
          <w:rFonts w:asciiTheme="minorHAnsi" w:hAnsiTheme="minorHAnsi" w:cstheme="minorHAnsi"/>
          <w:b w:val="0"/>
          <w:sz w:val="22"/>
          <w:szCs w:val="22"/>
        </w:rPr>
        <w:t>Players may be cautioned if the referee deems the tackle to be reckless, irrespective of whether the ball is played or not.</w:t>
      </w:r>
    </w:p>
    <w:p w:rsidR="005729F7" w:rsidRPr="005729F7" w:rsidRDefault="005729F7" w:rsidP="005729F7">
      <w:pPr>
        <w:pStyle w:val="BodyText"/>
        <w:spacing w:line="276" w:lineRule="auto"/>
        <w:jc w:val="both"/>
        <w:rPr>
          <w:rFonts w:asciiTheme="minorHAnsi" w:hAnsiTheme="minorHAnsi" w:cstheme="minorHAnsi"/>
          <w:b w:val="0"/>
          <w:sz w:val="22"/>
          <w:szCs w:val="22"/>
        </w:rPr>
      </w:pPr>
    </w:p>
    <w:p w:rsidR="005729F7" w:rsidRPr="005729F7" w:rsidRDefault="005729F7" w:rsidP="005729F7">
      <w:pPr>
        <w:pStyle w:val="BodyText"/>
        <w:spacing w:line="276" w:lineRule="auto"/>
        <w:jc w:val="both"/>
        <w:rPr>
          <w:rFonts w:asciiTheme="minorHAnsi" w:hAnsiTheme="minorHAnsi" w:cstheme="minorHAnsi"/>
          <w:b w:val="0"/>
          <w:sz w:val="22"/>
          <w:szCs w:val="22"/>
        </w:rPr>
      </w:pPr>
      <w:r w:rsidRPr="005729F7">
        <w:rPr>
          <w:rFonts w:asciiTheme="minorHAnsi" w:hAnsiTheme="minorHAnsi" w:cstheme="minorHAnsi"/>
          <w:b w:val="0"/>
          <w:sz w:val="22"/>
          <w:szCs w:val="22"/>
        </w:rPr>
        <w:t>Players may be dismissed if the referee deems the tackle to be of excessive force or endangers the safety of the opponent, irrespective of whether the ball is played or not.</w:t>
      </w:r>
    </w:p>
    <w:p w:rsidR="005729F7" w:rsidRPr="005729F7" w:rsidRDefault="005729F7" w:rsidP="005729F7">
      <w:pPr>
        <w:pStyle w:val="BodyText"/>
        <w:spacing w:line="276" w:lineRule="auto"/>
        <w:jc w:val="both"/>
        <w:rPr>
          <w:rFonts w:asciiTheme="minorHAnsi" w:hAnsiTheme="minorHAnsi" w:cstheme="minorHAnsi"/>
          <w:b w:val="0"/>
          <w:sz w:val="22"/>
          <w:szCs w:val="22"/>
        </w:rPr>
      </w:pPr>
    </w:p>
    <w:p w:rsidR="005729F7" w:rsidRPr="005729F7" w:rsidRDefault="005729F7" w:rsidP="005729F7">
      <w:pPr>
        <w:pStyle w:val="BodyText"/>
        <w:spacing w:line="276" w:lineRule="auto"/>
        <w:jc w:val="both"/>
        <w:rPr>
          <w:rFonts w:asciiTheme="minorHAnsi" w:hAnsiTheme="minorHAnsi" w:cstheme="minorHAnsi"/>
          <w:b w:val="0"/>
          <w:sz w:val="22"/>
          <w:szCs w:val="22"/>
        </w:rPr>
      </w:pPr>
      <w:r w:rsidRPr="005729F7">
        <w:rPr>
          <w:rFonts w:asciiTheme="minorHAnsi" w:hAnsiTheme="minorHAnsi" w:cstheme="minorHAnsi"/>
          <w:b w:val="0"/>
          <w:sz w:val="22"/>
          <w:szCs w:val="22"/>
        </w:rPr>
        <w:t>The referee’s decision is final.</w:t>
      </w:r>
    </w:p>
    <w:p w:rsidR="005729F7" w:rsidRPr="005729F7" w:rsidRDefault="005729F7" w:rsidP="005729F7">
      <w:pPr>
        <w:pStyle w:val="BodyText"/>
        <w:spacing w:line="276" w:lineRule="auto"/>
        <w:jc w:val="both"/>
        <w:rPr>
          <w:rFonts w:asciiTheme="minorHAnsi" w:hAnsiTheme="minorHAnsi" w:cstheme="minorHAnsi"/>
          <w:b w:val="0"/>
          <w:sz w:val="22"/>
          <w:szCs w:val="22"/>
        </w:rPr>
      </w:pPr>
    </w:p>
    <w:p w:rsidR="005729F7" w:rsidRPr="005729F7" w:rsidRDefault="005729F7" w:rsidP="005729F7">
      <w:pPr>
        <w:pStyle w:val="BodyText"/>
        <w:spacing w:line="276" w:lineRule="auto"/>
        <w:jc w:val="both"/>
        <w:rPr>
          <w:rFonts w:asciiTheme="minorHAnsi" w:hAnsiTheme="minorHAnsi" w:cstheme="minorHAnsi"/>
          <w:b w:val="0"/>
          <w:sz w:val="22"/>
          <w:szCs w:val="22"/>
        </w:rPr>
      </w:pPr>
      <w:r w:rsidRPr="005729F7">
        <w:rPr>
          <w:rFonts w:asciiTheme="minorHAnsi" w:hAnsiTheme="minorHAnsi" w:cstheme="minorHAnsi"/>
          <w:b w:val="0"/>
          <w:sz w:val="22"/>
          <w:szCs w:val="22"/>
        </w:rPr>
        <w:t>Players may be cautioned and “sin-binned” for the following offences: -</w:t>
      </w:r>
    </w:p>
    <w:p w:rsidR="005729F7" w:rsidRPr="005729F7" w:rsidRDefault="005729F7" w:rsidP="005729F7">
      <w:pPr>
        <w:pStyle w:val="BodyText"/>
        <w:numPr>
          <w:ilvl w:val="0"/>
          <w:numId w:val="10"/>
        </w:numPr>
        <w:spacing w:line="276" w:lineRule="auto"/>
        <w:ind w:left="567" w:hanging="567"/>
        <w:jc w:val="both"/>
        <w:rPr>
          <w:rFonts w:asciiTheme="minorHAnsi" w:hAnsiTheme="minorHAnsi" w:cstheme="minorHAnsi"/>
          <w:b w:val="0"/>
          <w:sz w:val="22"/>
          <w:szCs w:val="22"/>
        </w:rPr>
      </w:pPr>
      <w:r w:rsidRPr="005729F7">
        <w:rPr>
          <w:rFonts w:asciiTheme="minorHAnsi" w:hAnsiTheme="minorHAnsi" w:cstheme="minorHAnsi"/>
          <w:b w:val="0"/>
          <w:sz w:val="22"/>
          <w:szCs w:val="22"/>
        </w:rPr>
        <w:t>Unsporting behaviour.</w:t>
      </w:r>
    </w:p>
    <w:p w:rsidR="005729F7" w:rsidRPr="005729F7" w:rsidRDefault="005729F7" w:rsidP="005729F7">
      <w:pPr>
        <w:pStyle w:val="BodyText"/>
        <w:numPr>
          <w:ilvl w:val="1"/>
          <w:numId w:val="10"/>
        </w:numPr>
        <w:spacing w:line="276" w:lineRule="auto"/>
        <w:ind w:left="1134" w:hanging="567"/>
        <w:jc w:val="both"/>
        <w:rPr>
          <w:rFonts w:asciiTheme="minorHAnsi" w:hAnsiTheme="minorHAnsi" w:cstheme="minorHAnsi"/>
          <w:b w:val="0"/>
          <w:sz w:val="22"/>
          <w:szCs w:val="22"/>
        </w:rPr>
      </w:pPr>
      <w:r w:rsidRPr="005729F7">
        <w:rPr>
          <w:rFonts w:asciiTheme="minorHAnsi" w:hAnsiTheme="minorHAnsi" w:cstheme="minorHAnsi"/>
          <w:b w:val="0"/>
          <w:sz w:val="22"/>
          <w:szCs w:val="22"/>
        </w:rPr>
        <w:t>Attempts to deceive the referee (feigning injury or simulation).</w:t>
      </w:r>
    </w:p>
    <w:p w:rsidR="005729F7" w:rsidRPr="005729F7" w:rsidRDefault="005729F7" w:rsidP="005729F7">
      <w:pPr>
        <w:pStyle w:val="BodyText"/>
        <w:numPr>
          <w:ilvl w:val="1"/>
          <w:numId w:val="10"/>
        </w:numPr>
        <w:spacing w:line="276" w:lineRule="auto"/>
        <w:ind w:left="1134" w:hanging="567"/>
        <w:jc w:val="both"/>
        <w:rPr>
          <w:rFonts w:asciiTheme="minorHAnsi" w:hAnsiTheme="minorHAnsi" w:cstheme="minorHAnsi"/>
          <w:b w:val="0"/>
          <w:sz w:val="22"/>
          <w:szCs w:val="22"/>
        </w:rPr>
      </w:pPr>
      <w:r w:rsidRPr="005729F7">
        <w:rPr>
          <w:rFonts w:asciiTheme="minorHAnsi" w:hAnsiTheme="minorHAnsi" w:cstheme="minorHAnsi"/>
          <w:b w:val="0"/>
          <w:sz w:val="22"/>
          <w:szCs w:val="22"/>
        </w:rPr>
        <w:t>Changes places with the goalkeeper without telling the referee.</w:t>
      </w:r>
    </w:p>
    <w:p w:rsidR="005729F7" w:rsidRPr="005729F7" w:rsidRDefault="005729F7" w:rsidP="005729F7">
      <w:pPr>
        <w:pStyle w:val="BodyText"/>
        <w:numPr>
          <w:ilvl w:val="1"/>
          <w:numId w:val="10"/>
        </w:numPr>
        <w:spacing w:line="276" w:lineRule="auto"/>
        <w:ind w:left="1134" w:hanging="567"/>
        <w:jc w:val="both"/>
        <w:rPr>
          <w:rFonts w:asciiTheme="minorHAnsi" w:hAnsiTheme="minorHAnsi" w:cstheme="minorHAnsi"/>
          <w:b w:val="0"/>
          <w:sz w:val="22"/>
          <w:szCs w:val="22"/>
        </w:rPr>
      </w:pPr>
      <w:r w:rsidRPr="005729F7">
        <w:rPr>
          <w:rFonts w:asciiTheme="minorHAnsi" w:hAnsiTheme="minorHAnsi" w:cstheme="minorHAnsi"/>
          <w:b w:val="0"/>
          <w:sz w:val="22"/>
          <w:szCs w:val="22"/>
        </w:rPr>
        <w:t>Reckless tackle.</w:t>
      </w:r>
    </w:p>
    <w:p w:rsidR="005729F7" w:rsidRPr="005729F7" w:rsidRDefault="005729F7" w:rsidP="005729F7">
      <w:pPr>
        <w:pStyle w:val="BodyText"/>
        <w:numPr>
          <w:ilvl w:val="1"/>
          <w:numId w:val="10"/>
        </w:numPr>
        <w:spacing w:line="276" w:lineRule="auto"/>
        <w:ind w:left="1134" w:hanging="567"/>
        <w:jc w:val="both"/>
        <w:rPr>
          <w:rFonts w:asciiTheme="minorHAnsi" w:hAnsiTheme="minorHAnsi" w:cstheme="minorHAnsi"/>
          <w:b w:val="0"/>
          <w:sz w:val="22"/>
          <w:szCs w:val="22"/>
        </w:rPr>
      </w:pPr>
      <w:r w:rsidRPr="005729F7">
        <w:rPr>
          <w:rFonts w:asciiTheme="minorHAnsi" w:hAnsiTheme="minorHAnsi" w:cstheme="minorHAnsi"/>
          <w:b w:val="0"/>
          <w:sz w:val="22"/>
          <w:szCs w:val="22"/>
        </w:rPr>
        <w:t>Handles the ball to interfere with, or stop a promising attack.</w:t>
      </w:r>
    </w:p>
    <w:p w:rsidR="005729F7" w:rsidRPr="005729F7" w:rsidRDefault="005729F7" w:rsidP="005729F7">
      <w:pPr>
        <w:pStyle w:val="BodyText"/>
        <w:numPr>
          <w:ilvl w:val="1"/>
          <w:numId w:val="10"/>
        </w:numPr>
        <w:spacing w:line="276" w:lineRule="auto"/>
        <w:ind w:left="1134" w:hanging="567"/>
        <w:jc w:val="both"/>
        <w:rPr>
          <w:rFonts w:asciiTheme="minorHAnsi" w:hAnsiTheme="minorHAnsi" w:cstheme="minorHAnsi"/>
          <w:b w:val="0"/>
          <w:sz w:val="22"/>
          <w:szCs w:val="22"/>
        </w:rPr>
      </w:pPr>
      <w:r w:rsidRPr="005729F7">
        <w:rPr>
          <w:rFonts w:asciiTheme="minorHAnsi" w:hAnsiTheme="minorHAnsi" w:cstheme="minorHAnsi"/>
          <w:b w:val="0"/>
          <w:sz w:val="22"/>
          <w:szCs w:val="22"/>
        </w:rPr>
        <w:t>Denying of an “Obvious” goal scoring opportunity by a tackle with a genuine attempt to play the ball within the players own goal area, which results in a penalty kick.</w:t>
      </w:r>
    </w:p>
    <w:p w:rsidR="005729F7" w:rsidRPr="005729F7" w:rsidRDefault="005729F7" w:rsidP="005729F7">
      <w:pPr>
        <w:pStyle w:val="BodyText"/>
        <w:numPr>
          <w:ilvl w:val="1"/>
          <w:numId w:val="10"/>
        </w:numPr>
        <w:spacing w:line="276" w:lineRule="auto"/>
        <w:ind w:left="1134" w:hanging="567"/>
        <w:jc w:val="both"/>
        <w:rPr>
          <w:rFonts w:asciiTheme="minorHAnsi" w:hAnsiTheme="minorHAnsi" w:cstheme="minorHAnsi"/>
          <w:b w:val="0"/>
          <w:sz w:val="22"/>
          <w:szCs w:val="22"/>
        </w:rPr>
      </w:pPr>
      <w:r w:rsidRPr="005729F7">
        <w:rPr>
          <w:rFonts w:asciiTheme="minorHAnsi" w:hAnsiTheme="minorHAnsi" w:cstheme="minorHAnsi"/>
          <w:b w:val="0"/>
          <w:sz w:val="22"/>
          <w:szCs w:val="22"/>
        </w:rPr>
        <w:t>Makes unauthorised remarks on the field of play.</w:t>
      </w:r>
    </w:p>
    <w:p w:rsidR="005729F7" w:rsidRPr="005729F7" w:rsidRDefault="005729F7" w:rsidP="005729F7">
      <w:pPr>
        <w:pStyle w:val="BodyText"/>
        <w:numPr>
          <w:ilvl w:val="1"/>
          <w:numId w:val="10"/>
        </w:numPr>
        <w:spacing w:line="276" w:lineRule="auto"/>
        <w:ind w:left="1134" w:hanging="567"/>
        <w:jc w:val="both"/>
        <w:rPr>
          <w:rFonts w:asciiTheme="minorHAnsi" w:hAnsiTheme="minorHAnsi" w:cstheme="minorHAnsi"/>
          <w:b w:val="0"/>
          <w:sz w:val="22"/>
          <w:szCs w:val="22"/>
        </w:rPr>
      </w:pPr>
      <w:r w:rsidRPr="005729F7">
        <w:rPr>
          <w:rFonts w:asciiTheme="minorHAnsi" w:hAnsiTheme="minorHAnsi" w:cstheme="minorHAnsi"/>
          <w:b w:val="0"/>
          <w:sz w:val="22"/>
          <w:szCs w:val="22"/>
        </w:rPr>
        <w:t>Shows a lack of respect for all those involved with the game.</w:t>
      </w:r>
    </w:p>
    <w:p w:rsidR="005729F7" w:rsidRPr="005729F7" w:rsidRDefault="005729F7" w:rsidP="005729F7">
      <w:pPr>
        <w:pStyle w:val="BodyText"/>
        <w:numPr>
          <w:ilvl w:val="1"/>
          <w:numId w:val="10"/>
        </w:numPr>
        <w:spacing w:line="276" w:lineRule="auto"/>
        <w:ind w:left="1134" w:hanging="567"/>
        <w:jc w:val="both"/>
        <w:rPr>
          <w:rFonts w:asciiTheme="minorHAnsi" w:hAnsiTheme="minorHAnsi" w:cstheme="minorHAnsi"/>
          <w:b w:val="0"/>
          <w:sz w:val="22"/>
          <w:szCs w:val="22"/>
        </w:rPr>
      </w:pPr>
      <w:r w:rsidRPr="005729F7">
        <w:rPr>
          <w:rFonts w:asciiTheme="minorHAnsi" w:hAnsiTheme="minorHAnsi" w:cstheme="minorHAnsi"/>
          <w:b w:val="0"/>
          <w:sz w:val="22"/>
          <w:szCs w:val="22"/>
        </w:rPr>
        <w:t>Verbally distracts an opponent during play or at a restart.</w:t>
      </w:r>
    </w:p>
    <w:p w:rsidR="005729F7" w:rsidRPr="005729F7" w:rsidRDefault="005729F7" w:rsidP="005729F7">
      <w:pPr>
        <w:pStyle w:val="BodyText"/>
        <w:numPr>
          <w:ilvl w:val="0"/>
          <w:numId w:val="10"/>
        </w:numPr>
        <w:spacing w:line="276" w:lineRule="auto"/>
        <w:ind w:left="567" w:hanging="567"/>
        <w:jc w:val="both"/>
        <w:rPr>
          <w:rFonts w:asciiTheme="minorHAnsi" w:hAnsiTheme="minorHAnsi" w:cstheme="minorHAnsi"/>
          <w:b w:val="0"/>
          <w:sz w:val="22"/>
          <w:szCs w:val="22"/>
        </w:rPr>
      </w:pPr>
      <w:r w:rsidRPr="005729F7">
        <w:rPr>
          <w:rFonts w:asciiTheme="minorHAnsi" w:hAnsiTheme="minorHAnsi" w:cstheme="minorHAnsi"/>
          <w:b w:val="0"/>
          <w:sz w:val="22"/>
          <w:szCs w:val="22"/>
        </w:rPr>
        <w:t>Dissent by word or action.</w:t>
      </w:r>
    </w:p>
    <w:p w:rsidR="005729F7" w:rsidRPr="005729F7" w:rsidRDefault="005729F7" w:rsidP="005729F7">
      <w:pPr>
        <w:pStyle w:val="BodyText"/>
        <w:numPr>
          <w:ilvl w:val="0"/>
          <w:numId w:val="10"/>
        </w:numPr>
        <w:spacing w:line="276" w:lineRule="auto"/>
        <w:ind w:left="567" w:hanging="567"/>
        <w:jc w:val="both"/>
        <w:rPr>
          <w:rFonts w:asciiTheme="minorHAnsi" w:hAnsiTheme="minorHAnsi" w:cstheme="minorHAnsi"/>
          <w:b w:val="0"/>
          <w:sz w:val="22"/>
          <w:szCs w:val="22"/>
        </w:rPr>
      </w:pPr>
      <w:r w:rsidRPr="005729F7">
        <w:rPr>
          <w:rFonts w:asciiTheme="minorHAnsi" w:hAnsiTheme="minorHAnsi" w:cstheme="minorHAnsi"/>
          <w:b w:val="0"/>
          <w:sz w:val="22"/>
          <w:szCs w:val="22"/>
        </w:rPr>
        <w:t>Persistently infringing the Laws of the Game.</w:t>
      </w:r>
    </w:p>
    <w:p w:rsidR="005729F7" w:rsidRPr="005729F7" w:rsidRDefault="005729F7" w:rsidP="005729F7">
      <w:pPr>
        <w:pStyle w:val="BodyText"/>
        <w:numPr>
          <w:ilvl w:val="0"/>
          <w:numId w:val="10"/>
        </w:numPr>
        <w:spacing w:line="276" w:lineRule="auto"/>
        <w:ind w:left="567" w:hanging="567"/>
        <w:jc w:val="both"/>
        <w:rPr>
          <w:rFonts w:asciiTheme="minorHAnsi" w:hAnsiTheme="minorHAnsi" w:cstheme="minorHAnsi"/>
          <w:b w:val="0"/>
          <w:sz w:val="22"/>
          <w:szCs w:val="22"/>
        </w:rPr>
      </w:pPr>
      <w:r w:rsidRPr="005729F7">
        <w:rPr>
          <w:rFonts w:asciiTheme="minorHAnsi" w:hAnsiTheme="minorHAnsi" w:cstheme="minorHAnsi"/>
          <w:b w:val="0"/>
          <w:sz w:val="22"/>
          <w:szCs w:val="22"/>
        </w:rPr>
        <w:lastRenderedPageBreak/>
        <w:t>Delaying the restart of play.</w:t>
      </w:r>
    </w:p>
    <w:p w:rsidR="005729F7" w:rsidRPr="005729F7" w:rsidRDefault="005729F7" w:rsidP="005729F7">
      <w:pPr>
        <w:pStyle w:val="BodyText"/>
        <w:numPr>
          <w:ilvl w:val="0"/>
          <w:numId w:val="10"/>
        </w:numPr>
        <w:spacing w:line="276" w:lineRule="auto"/>
        <w:ind w:left="567" w:hanging="567"/>
        <w:jc w:val="both"/>
        <w:rPr>
          <w:rFonts w:asciiTheme="minorHAnsi" w:hAnsiTheme="minorHAnsi" w:cstheme="minorHAnsi"/>
          <w:b w:val="0"/>
          <w:sz w:val="22"/>
          <w:szCs w:val="22"/>
        </w:rPr>
      </w:pPr>
      <w:r w:rsidRPr="005729F7">
        <w:rPr>
          <w:rFonts w:asciiTheme="minorHAnsi" w:hAnsiTheme="minorHAnsi" w:cstheme="minorHAnsi"/>
          <w:b w:val="0"/>
          <w:sz w:val="22"/>
          <w:szCs w:val="22"/>
        </w:rPr>
        <w:t>Failure to respect the required distance at a free kick.</w:t>
      </w:r>
    </w:p>
    <w:p w:rsidR="005729F7" w:rsidRPr="005729F7" w:rsidRDefault="005729F7" w:rsidP="005729F7">
      <w:pPr>
        <w:pStyle w:val="BodyText"/>
        <w:numPr>
          <w:ilvl w:val="0"/>
          <w:numId w:val="10"/>
        </w:numPr>
        <w:spacing w:line="276" w:lineRule="auto"/>
        <w:ind w:left="567" w:hanging="567"/>
        <w:jc w:val="both"/>
        <w:rPr>
          <w:rFonts w:asciiTheme="minorHAnsi" w:hAnsiTheme="minorHAnsi" w:cstheme="minorHAnsi"/>
          <w:b w:val="0"/>
          <w:sz w:val="22"/>
          <w:szCs w:val="22"/>
        </w:rPr>
      </w:pPr>
      <w:r w:rsidRPr="005729F7">
        <w:rPr>
          <w:rFonts w:asciiTheme="minorHAnsi" w:hAnsiTheme="minorHAnsi" w:cstheme="minorHAnsi"/>
          <w:b w:val="0"/>
          <w:sz w:val="22"/>
          <w:szCs w:val="22"/>
        </w:rPr>
        <w:t>Entry or Re-entry on to the field of play without the referee’s permission.</w:t>
      </w:r>
    </w:p>
    <w:p w:rsidR="005729F7" w:rsidRPr="005729F7" w:rsidRDefault="005729F7" w:rsidP="005729F7">
      <w:pPr>
        <w:pStyle w:val="BodyText"/>
        <w:numPr>
          <w:ilvl w:val="0"/>
          <w:numId w:val="10"/>
        </w:numPr>
        <w:spacing w:line="276" w:lineRule="auto"/>
        <w:ind w:left="567" w:hanging="567"/>
        <w:jc w:val="both"/>
        <w:rPr>
          <w:rFonts w:asciiTheme="minorHAnsi" w:hAnsiTheme="minorHAnsi" w:cstheme="minorHAnsi"/>
          <w:b w:val="0"/>
          <w:sz w:val="22"/>
          <w:szCs w:val="22"/>
        </w:rPr>
      </w:pPr>
      <w:r w:rsidRPr="005729F7">
        <w:rPr>
          <w:rFonts w:asciiTheme="minorHAnsi" w:hAnsiTheme="minorHAnsi" w:cstheme="minorHAnsi"/>
          <w:b w:val="0"/>
          <w:sz w:val="22"/>
          <w:szCs w:val="22"/>
        </w:rPr>
        <w:t>Leaving the field of play without the referee’s permission.</w:t>
      </w:r>
    </w:p>
    <w:p w:rsidR="005729F7" w:rsidRPr="005729F7" w:rsidRDefault="005729F7" w:rsidP="005729F7">
      <w:pPr>
        <w:pStyle w:val="BodyText"/>
        <w:spacing w:line="276" w:lineRule="auto"/>
        <w:jc w:val="both"/>
        <w:rPr>
          <w:rFonts w:asciiTheme="minorHAnsi" w:hAnsiTheme="minorHAnsi" w:cstheme="minorHAnsi"/>
          <w:b w:val="0"/>
          <w:sz w:val="22"/>
          <w:szCs w:val="22"/>
        </w:rPr>
      </w:pPr>
    </w:p>
    <w:p w:rsidR="005729F7" w:rsidRPr="005729F7" w:rsidRDefault="005729F7" w:rsidP="005729F7">
      <w:pPr>
        <w:pStyle w:val="BodyText"/>
        <w:spacing w:line="276" w:lineRule="auto"/>
        <w:jc w:val="both"/>
        <w:rPr>
          <w:rFonts w:asciiTheme="minorHAnsi" w:hAnsiTheme="minorHAnsi" w:cstheme="minorHAnsi"/>
          <w:b w:val="0"/>
          <w:sz w:val="22"/>
          <w:szCs w:val="22"/>
        </w:rPr>
      </w:pPr>
      <w:r w:rsidRPr="005729F7">
        <w:rPr>
          <w:rFonts w:asciiTheme="minorHAnsi" w:hAnsiTheme="minorHAnsi" w:cstheme="minorHAnsi"/>
          <w:b w:val="0"/>
          <w:sz w:val="22"/>
          <w:szCs w:val="22"/>
        </w:rPr>
        <w:t>Players will be dismissed for the following offences: -</w:t>
      </w:r>
    </w:p>
    <w:p w:rsidR="005729F7" w:rsidRPr="005729F7" w:rsidRDefault="005729F7" w:rsidP="005729F7">
      <w:pPr>
        <w:pStyle w:val="BodyText"/>
        <w:numPr>
          <w:ilvl w:val="0"/>
          <w:numId w:val="11"/>
        </w:numPr>
        <w:spacing w:line="276" w:lineRule="auto"/>
        <w:ind w:left="567" w:hanging="567"/>
        <w:jc w:val="both"/>
        <w:rPr>
          <w:rFonts w:asciiTheme="minorHAnsi" w:hAnsiTheme="minorHAnsi" w:cstheme="minorHAnsi"/>
          <w:b w:val="0"/>
          <w:sz w:val="22"/>
          <w:szCs w:val="22"/>
        </w:rPr>
      </w:pPr>
      <w:r w:rsidRPr="005729F7">
        <w:rPr>
          <w:rFonts w:asciiTheme="minorHAnsi" w:hAnsiTheme="minorHAnsi" w:cstheme="minorHAnsi"/>
          <w:b w:val="0"/>
          <w:sz w:val="22"/>
          <w:szCs w:val="22"/>
        </w:rPr>
        <w:t>Serious foul play.</w:t>
      </w:r>
    </w:p>
    <w:p w:rsidR="005729F7" w:rsidRPr="005729F7" w:rsidRDefault="005729F7" w:rsidP="005729F7">
      <w:pPr>
        <w:pStyle w:val="BodyText"/>
        <w:numPr>
          <w:ilvl w:val="0"/>
          <w:numId w:val="11"/>
        </w:numPr>
        <w:spacing w:line="276" w:lineRule="auto"/>
        <w:ind w:left="567" w:hanging="567"/>
        <w:jc w:val="both"/>
        <w:rPr>
          <w:rFonts w:asciiTheme="minorHAnsi" w:hAnsiTheme="minorHAnsi" w:cstheme="minorHAnsi"/>
          <w:b w:val="0"/>
          <w:sz w:val="22"/>
          <w:szCs w:val="22"/>
        </w:rPr>
      </w:pPr>
      <w:r w:rsidRPr="005729F7">
        <w:rPr>
          <w:rFonts w:asciiTheme="minorHAnsi" w:hAnsiTheme="minorHAnsi" w:cstheme="minorHAnsi"/>
          <w:b w:val="0"/>
          <w:sz w:val="22"/>
          <w:szCs w:val="22"/>
        </w:rPr>
        <w:t>Violent conduct.</w:t>
      </w:r>
    </w:p>
    <w:p w:rsidR="005729F7" w:rsidRPr="005729F7" w:rsidRDefault="005729F7" w:rsidP="005729F7">
      <w:pPr>
        <w:pStyle w:val="BodyText"/>
        <w:numPr>
          <w:ilvl w:val="0"/>
          <w:numId w:val="11"/>
        </w:numPr>
        <w:spacing w:line="276" w:lineRule="auto"/>
        <w:ind w:left="567" w:hanging="567"/>
        <w:jc w:val="both"/>
        <w:rPr>
          <w:rFonts w:asciiTheme="minorHAnsi" w:hAnsiTheme="minorHAnsi" w:cstheme="minorHAnsi"/>
          <w:b w:val="0"/>
          <w:sz w:val="22"/>
          <w:szCs w:val="22"/>
        </w:rPr>
      </w:pPr>
      <w:r w:rsidRPr="005729F7">
        <w:rPr>
          <w:rFonts w:asciiTheme="minorHAnsi" w:hAnsiTheme="minorHAnsi" w:cstheme="minorHAnsi"/>
          <w:b w:val="0"/>
          <w:sz w:val="22"/>
          <w:szCs w:val="22"/>
        </w:rPr>
        <w:t>Biting or spitting at someone.</w:t>
      </w:r>
    </w:p>
    <w:p w:rsidR="005729F7" w:rsidRPr="005729F7" w:rsidRDefault="005729F7" w:rsidP="005729F7">
      <w:pPr>
        <w:pStyle w:val="BodyText"/>
        <w:numPr>
          <w:ilvl w:val="0"/>
          <w:numId w:val="11"/>
        </w:numPr>
        <w:spacing w:line="276" w:lineRule="auto"/>
        <w:ind w:left="567" w:hanging="567"/>
        <w:jc w:val="both"/>
        <w:rPr>
          <w:rFonts w:asciiTheme="minorHAnsi" w:hAnsiTheme="minorHAnsi" w:cstheme="minorHAnsi"/>
          <w:b w:val="0"/>
          <w:sz w:val="22"/>
          <w:szCs w:val="22"/>
        </w:rPr>
      </w:pPr>
      <w:r w:rsidRPr="005729F7">
        <w:rPr>
          <w:rFonts w:asciiTheme="minorHAnsi" w:hAnsiTheme="minorHAnsi" w:cstheme="minorHAnsi"/>
          <w:b w:val="0"/>
          <w:sz w:val="22"/>
          <w:szCs w:val="22"/>
        </w:rPr>
        <w:t>Denying of an “Obvious” goal scoring opportunity by handball (except by a goalkeeper within the goal area).</w:t>
      </w:r>
    </w:p>
    <w:p w:rsidR="005729F7" w:rsidRPr="005729F7" w:rsidRDefault="005729F7" w:rsidP="005729F7">
      <w:pPr>
        <w:pStyle w:val="BodyText"/>
        <w:numPr>
          <w:ilvl w:val="0"/>
          <w:numId w:val="11"/>
        </w:numPr>
        <w:spacing w:line="276" w:lineRule="auto"/>
        <w:ind w:left="567" w:hanging="567"/>
        <w:jc w:val="both"/>
        <w:rPr>
          <w:rFonts w:asciiTheme="minorHAnsi" w:hAnsiTheme="minorHAnsi" w:cstheme="minorHAnsi"/>
          <w:b w:val="0"/>
          <w:sz w:val="22"/>
          <w:szCs w:val="22"/>
        </w:rPr>
      </w:pPr>
      <w:r w:rsidRPr="005729F7">
        <w:rPr>
          <w:rFonts w:asciiTheme="minorHAnsi" w:hAnsiTheme="minorHAnsi" w:cstheme="minorHAnsi"/>
          <w:b w:val="0"/>
          <w:sz w:val="22"/>
          <w:szCs w:val="22"/>
        </w:rPr>
        <w:t>Denying of an “Obvious” goal scoring opportunity by a tackle outside of the goal area, or by holding, pulling, pushing an opponent with no possibility to play the ball.</w:t>
      </w:r>
    </w:p>
    <w:p w:rsidR="005729F7" w:rsidRPr="005729F7" w:rsidRDefault="005729F7" w:rsidP="005729F7">
      <w:pPr>
        <w:pStyle w:val="BodyText"/>
        <w:numPr>
          <w:ilvl w:val="0"/>
          <w:numId w:val="11"/>
        </w:numPr>
        <w:spacing w:line="276" w:lineRule="auto"/>
        <w:ind w:left="567" w:hanging="567"/>
        <w:jc w:val="both"/>
        <w:rPr>
          <w:rFonts w:asciiTheme="minorHAnsi" w:hAnsiTheme="minorHAnsi" w:cstheme="minorHAnsi"/>
          <w:b w:val="0"/>
          <w:sz w:val="22"/>
          <w:szCs w:val="22"/>
        </w:rPr>
      </w:pPr>
      <w:r w:rsidRPr="005729F7">
        <w:rPr>
          <w:rFonts w:asciiTheme="minorHAnsi" w:hAnsiTheme="minorHAnsi" w:cstheme="minorHAnsi"/>
          <w:b w:val="0"/>
          <w:sz w:val="22"/>
          <w:szCs w:val="22"/>
        </w:rPr>
        <w:t>Uses offensive, insulting or abusive language and/or gestures to anyone.</w:t>
      </w:r>
    </w:p>
    <w:p w:rsidR="005729F7" w:rsidRDefault="005729F7" w:rsidP="005729F7">
      <w:pPr>
        <w:pStyle w:val="BodyText"/>
        <w:numPr>
          <w:ilvl w:val="0"/>
          <w:numId w:val="11"/>
        </w:numPr>
        <w:spacing w:line="276" w:lineRule="auto"/>
        <w:ind w:left="567" w:hanging="567"/>
        <w:jc w:val="both"/>
        <w:rPr>
          <w:rFonts w:asciiTheme="minorHAnsi" w:hAnsiTheme="minorHAnsi" w:cstheme="minorHAnsi"/>
          <w:b w:val="0"/>
          <w:sz w:val="22"/>
          <w:szCs w:val="22"/>
        </w:rPr>
      </w:pPr>
      <w:r w:rsidRPr="005729F7">
        <w:rPr>
          <w:rFonts w:asciiTheme="minorHAnsi" w:hAnsiTheme="minorHAnsi" w:cstheme="minorHAnsi"/>
          <w:b w:val="0"/>
          <w:sz w:val="22"/>
          <w:szCs w:val="22"/>
        </w:rPr>
        <w:t>Receiving a second caution in the same match.</w:t>
      </w: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Pr="005729F7" w:rsidRDefault="005729F7" w:rsidP="005729F7">
      <w:pPr>
        <w:pStyle w:val="BodyText"/>
        <w:jc w:val="both"/>
        <w:rPr>
          <w:rFonts w:asciiTheme="minorHAnsi" w:hAnsiTheme="minorHAnsi"/>
        </w:rPr>
      </w:pPr>
      <w:r w:rsidRPr="005729F7">
        <w:rPr>
          <w:rFonts w:asciiTheme="minorHAnsi" w:hAnsiTheme="minorHAnsi"/>
        </w:rPr>
        <w:lastRenderedPageBreak/>
        <w:t>Registration of players</w:t>
      </w: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r>
        <w:rPr>
          <w:rFonts w:asciiTheme="minorHAnsi" w:hAnsiTheme="minorHAnsi" w:cstheme="minorHAnsi"/>
          <w:b w:val="0"/>
          <w:sz w:val="22"/>
          <w:szCs w:val="22"/>
        </w:rPr>
        <w:t>Each player must register with your club and to the league.</w:t>
      </w:r>
    </w:p>
    <w:p w:rsidR="005729F7" w:rsidRDefault="005729F7" w:rsidP="005729F7">
      <w:pPr>
        <w:pStyle w:val="BodyText"/>
        <w:spacing w:line="276" w:lineRule="auto"/>
        <w:jc w:val="both"/>
        <w:rPr>
          <w:rFonts w:asciiTheme="minorHAnsi" w:hAnsiTheme="minorHAnsi" w:cstheme="minorHAnsi"/>
          <w:b w:val="0"/>
          <w:sz w:val="22"/>
          <w:szCs w:val="22"/>
        </w:rPr>
      </w:pPr>
      <w:r>
        <w:rPr>
          <w:rFonts w:asciiTheme="minorHAnsi" w:hAnsiTheme="minorHAnsi" w:cstheme="minorHAnsi"/>
          <w:b w:val="0"/>
          <w:sz w:val="22"/>
          <w:szCs w:val="22"/>
        </w:rPr>
        <w:t>The league has its own registration form that ALL players must complete in order to play.</w:t>
      </w:r>
    </w:p>
    <w:p w:rsidR="005729F7" w:rsidRDefault="005729F7" w:rsidP="005729F7">
      <w:pPr>
        <w:pStyle w:val="BodyText"/>
        <w:spacing w:line="276" w:lineRule="auto"/>
        <w:jc w:val="both"/>
        <w:rPr>
          <w:rFonts w:asciiTheme="minorHAnsi" w:hAnsiTheme="minorHAnsi" w:cstheme="minorHAnsi"/>
          <w:b w:val="0"/>
          <w:sz w:val="22"/>
          <w:szCs w:val="22"/>
        </w:rPr>
      </w:pPr>
      <w:r>
        <w:rPr>
          <w:rFonts w:asciiTheme="minorHAnsi" w:hAnsiTheme="minorHAnsi" w:cstheme="minorHAnsi"/>
          <w:b w:val="0"/>
          <w:sz w:val="22"/>
          <w:szCs w:val="22"/>
        </w:rPr>
        <w:t>From next season all the registration will be via the Whole Game System, but in order to get us all ready, we have our own form to help us with compliance and monitoring of who we deliver to.</w:t>
      </w: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r>
        <w:rPr>
          <w:noProof/>
          <w:lang w:eastAsia="en-GB"/>
        </w:rPr>
        <w:drawing>
          <wp:anchor distT="0" distB="0" distL="114300" distR="114300" simplePos="0" relativeHeight="251658240" behindDoc="0" locked="0" layoutInCell="1" allowOverlap="1" wp14:anchorId="500B0DA0" wp14:editId="531693A2">
            <wp:simplePos x="0" y="0"/>
            <wp:positionH relativeFrom="column">
              <wp:posOffset>523240</wp:posOffset>
            </wp:positionH>
            <wp:positionV relativeFrom="paragraph">
              <wp:posOffset>66675</wp:posOffset>
            </wp:positionV>
            <wp:extent cx="4638675" cy="6755765"/>
            <wp:effectExtent l="0" t="0" r="952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638675" cy="6755765"/>
                    </a:xfrm>
                    <a:prstGeom prst="rect">
                      <a:avLst/>
                    </a:prstGeom>
                  </pic:spPr>
                </pic:pic>
              </a:graphicData>
            </a:graphic>
            <wp14:sizeRelH relativeFrom="page">
              <wp14:pctWidth>0</wp14:pctWidth>
            </wp14:sizeRelH>
            <wp14:sizeRelV relativeFrom="page">
              <wp14:pctHeight>0</wp14:pctHeight>
            </wp14:sizeRelV>
          </wp:anchor>
        </w:drawing>
      </w: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Default="005729F7" w:rsidP="005729F7">
      <w:pPr>
        <w:pStyle w:val="BodyText"/>
        <w:spacing w:line="276" w:lineRule="auto"/>
        <w:jc w:val="both"/>
        <w:rPr>
          <w:rFonts w:asciiTheme="minorHAnsi" w:hAnsiTheme="minorHAnsi" w:cstheme="minorHAnsi"/>
          <w:b w:val="0"/>
          <w:sz w:val="22"/>
          <w:szCs w:val="22"/>
        </w:rPr>
      </w:pPr>
    </w:p>
    <w:p w:rsidR="005729F7" w:rsidRPr="005729F7" w:rsidRDefault="005729F7" w:rsidP="005729F7">
      <w:pPr>
        <w:pStyle w:val="BodyText"/>
        <w:spacing w:line="276" w:lineRule="auto"/>
        <w:jc w:val="both"/>
        <w:rPr>
          <w:rFonts w:asciiTheme="minorHAnsi" w:hAnsiTheme="minorHAnsi" w:cstheme="minorHAnsi"/>
          <w:b w:val="0"/>
          <w:sz w:val="22"/>
          <w:szCs w:val="22"/>
        </w:rPr>
      </w:pPr>
    </w:p>
    <w:p w:rsidR="005729F7" w:rsidRPr="001A1C63" w:rsidRDefault="005729F7" w:rsidP="005729F7">
      <w:pPr>
        <w:pStyle w:val="BodyText"/>
        <w:spacing w:line="276" w:lineRule="auto"/>
        <w:jc w:val="both"/>
        <w:rPr>
          <w:rFonts w:ascii="Arial Rounded MT Bold" w:hAnsi="Arial Rounded MT Bold" w:cs="Arial"/>
          <w:bCs w:val="0"/>
          <w:color w:val="FF0000"/>
          <w:sz w:val="22"/>
          <w:szCs w:val="22"/>
        </w:rPr>
      </w:pPr>
      <w:r w:rsidRPr="00200E1E">
        <w:rPr>
          <w:rFonts w:ascii="Arial Rounded MT Bold" w:hAnsi="Arial Rounded MT Bold" w:cs="Arial"/>
          <w:color w:val="212121"/>
          <w:sz w:val="22"/>
          <w:szCs w:val="22"/>
        </w:rPr>
        <w:t> </w:t>
      </w: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Default="005729F7" w:rsidP="00D04752">
      <w:pPr>
        <w:pStyle w:val="BodyText"/>
        <w:jc w:val="both"/>
        <w:rPr>
          <w:rFonts w:asciiTheme="minorHAnsi" w:hAnsiTheme="minorHAnsi"/>
          <w:sz w:val="22"/>
          <w:szCs w:val="22"/>
        </w:rPr>
      </w:pPr>
    </w:p>
    <w:p w:rsidR="005729F7" w:rsidRPr="005729F7" w:rsidRDefault="005729F7" w:rsidP="00D04752">
      <w:pPr>
        <w:pStyle w:val="BodyText"/>
        <w:jc w:val="both"/>
        <w:rPr>
          <w:rFonts w:asciiTheme="minorHAnsi" w:hAnsiTheme="minorHAnsi"/>
          <w:sz w:val="22"/>
          <w:szCs w:val="22"/>
        </w:rPr>
      </w:pPr>
      <w:bookmarkStart w:id="0" w:name="_GoBack"/>
      <w:bookmarkEnd w:id="0"/>
    </w:p>
    <w:sectPr w:rsidR="005729F7" w:rsidRPr="005729F7">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33C" w:rsidRDefault="0018433C" w:rsidP="00D04752">
      <w:pPr>
        <w:spacing w:after="0" w:line="240" w:lineRule="auto"/>
      </w:pPr>
      <w:r>
        <w:separator/>
      </w:r>
    </w:p>
  </w:endnote>
  <w:endnote w:type="continuationSeparator" w:id="0">
    <w:p w:rsidR="0018433C" w:rsidRDefault="0018433C" w:rsidP="00D0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33C" w:rsidRDefault="0018433C" w:rsidP="00D04752">
      <w:pPr>
        <w:spacing w:after="0" w:line="240" w:lineRule="auto"/>
      </w:pPr>
      <w:r>
        <w:separator/>
      </w:r>
    </w:p>
  </w:footnote>
  <w:footnote w:type="continuationSeparator" w:id="0">
    <w:p w:rsidR="0018433C" w:rsidRDefault="0018433C" w:rsidP="00D047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CD6" w:rsidRDefault="00237BB0">
    <w:pPr>
      <w:pStyle w:val="Header"/>
    </w:pPr>
    <w:r w:rsidRPr="00BD34D1">
      <w:rPr>
        <w:b/>
        <w:noProof/>
        <w:lang w:eastAsia="en-GB"/>
      </w:rPr>
      <w:drawing>
        <wp:anchor distT="0" distB="0" distL="114300" distR="114300" simplePos="0" relativeHeight="251659264" behindDoc="0" locked="0" layoutInCell="1" allowOverlap="1" wp14:anchorId="2FDA4DCA" wp14:editId="64E71CA4">
          <wp:simplePos x="0" y="0"/>
          <wp:positionH relativeFrom="column">
            <wp:posOffset>5422265</wp:posOffset>
          </wp:positionH>
          <wp:positionV relativeFrom="paragraph">
            <wp:posOffset>-154305</wp:posOffset>
          </wp:positionV>
          <wp:extent cx="671195" cy="733425"/>
          <wp:effectExtent l="0" t="0" r="0" b="9525"/>
          <wp:wrapSquare wrapText="bothSides"/>
          <wp:docPr id="3074" name="Picture 2" descr="C:\Users\phbass2\AppData\Local\Microsoft\Windows\Temporary Internet Files\Content.Outlook\7LXPQF3I\Log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Users\phbass2\AppData\Local\Microsoft\Windows\Temporary Internet Files\Content.Outlook\7LXPQF3I\Logo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1195" cy="733425"/>
                  </a:xfrm>
                  <a:prstGeom prst="rect">
                    <a:avLst/>
                  </a:prstGeom>
                  <a:noFill/>
                  <a:extLst/>
                </pic:spPr>
              </pic:pic>
            </a:graphicData>
          </a:graphic>
          <wp14:sizeRelH relativeFrom="page">
            <wp14:pctWidth>0</wp14:pctWidth>
          </wp14:sizeRelH>
          <wp14:sizeRelV relativeFrom="page">
            <wp14:pctHeight>0</wp14:pctHeight>
          </wp14:sizeRelV>
        </wp:anchor>
      </w:drawing>
    </w:r>
    <w:r w:rsidR="004A218C">
      <w:t>Season 201</w:t>
    </w:r>
    <w:r w:rsidR="00922DDA">
      <w:t>9/20</w:t>
    </w:r>
    <w:r w:rsidR="00F90CD6">
      <w:ptab w:relativeTo="margin" w:alignment="center" w:leader="none"/>
    </w:r>
    <w:r w:rsidR="00F90CD6" w:rsidRPr="00D04752">
      <w:rPr>
        <w:sz w:val="28"/>
      </w:rPr>
      <w:t xml:space="preserve">Leicestershire and Rutland Inclusive League </w:t>
    </w:r>
  </w:p>
  <w:p w:rsidR="002D4A04" w:rsidRDefault="002D4A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E4737"/>
    <w:multiLevelType w:val="hybridMultilevel"/>
    <w:tmpl w:val="E4205EBA"/>
    <w:lvl w:ilvl="0" w:tplc="A28EB6A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5F6B3B"/>
    <w:multiLevelType w:val="hybridMultilevel"/>
    <w:tmpl w:val="CB5C1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013288"/>
    <w:multiLevelType w:val="hybridMultilevel"/>
    <w:tmpl w:val="F93E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0A794F"/>
    <w:multiLevelType w:val="hybridMultilevel"/>
    <w:tmpl w:val="55B0C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4D13155"/>
    <w:multiLevelType w:val="hybridMultilevel"/>
    <w:tmpl w:val="CB5C1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F535EA"/>
    <w:multiLevelType w:val="hybridMultilevel"/>
    <w:tmpl w:val="25406DEE"/>
    <w:lvl w:ilvl="0" w:tplc="A28EB6A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D354DB"/>
    <w:multiLevelType w:val="hybridMultilevel"/>
    <w:tmpl w:val="F59270E0"/>
    <w:lvl w:ilvl="0" w:tplc="7D9C5146">
      <w:start w:val="10"/>
      <w:numFmt w:val="bullet"/>
      <w:lvlText w:val="-"/>
      <w:lvlJc w:val="left"/>
      <w:pPr>
        <w:ind w:left="765" w:hanging="360"/>
      </w:pPr>
      <w:rPr>
        <w:rFonts w:ascii="Calibri" w:eastAsiaTheme="minorHAns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nsid w:val="378107C9"/>
    <w:multiLevelType w:val="hybridMultilevel"/>
    <w:tmpl w:val="A3240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B1838F7"/>
    <w:multiLevelType w:val="hybridMultilevel"/>
    <w:tmpl w:val="EF38C996"/>
    <w:lvl w:ilvl="0" w:tplc="2460C868">
      <w:start w:val="1"/>
      <w:numFmt w:val="decimal"/>
      <w:lvlText w:val="%1."/>
      <w:lvlJc w:val="left"/>
      <w:pPr>
        <w:ind w:left="502"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3EB58E3"/>
    <w:multiLevelType w:val="hybridMultilevel"/>
    <w:tmpl w:val="863E81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C5A7029"/>
    <w:multiLevelType w:val="hybridMultilevel"/>
    <w:tmpl w:val="5B7278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0"/>
  </w:num>
  <w:num w:numId="3">
    <w:abstractNumId w:val="4"/>
  </w:num>
  <w:num w:numId="4">
    <w:abstractNumId w:val="1"/>
  </w:num>
  <w:num w:numId="5">
    <w:abstractNumId w:val="6"/>
  </w:num>
  <w:num w:numId="6">
    <w:abstractNumId w:val="0"/>
  </w:num>
  <w:num w:numId="7">
    <w:abstractNumId w:val="5"/>
  </w:num>
  <w:num w:numId="8">
    <w:abstractNumId w:val="3"/>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FDB"/>
    <w:rsid w:val="00027236"/>
    <w:rsid w:val="00030550"/>
    <w:rsid w:val="000443E8"/>
    <w:rsid w:val="00054BE7"/>
    <w:rsid w:val="0008623F"/>
    <w:rsid w:val="00107DA1"/>
    <w:rsid w:val="001242E9"/>
    <w:rsid w:val="00125171"/>
    <w:rsid w:val="00127EF6"/>
    <w:rsid w:val="00161526"/>
    <w:rsid w:val="0018433C"/>
    <w:rsid w:val="001852E7"/>
    <w:rsid w:val="00186F0D"/>
    <w:rsid w:val="00193E50"/>
    <w:rsid w:val="001D701B"/>
    <w:rsid w:val="001E5A8B"/>
    <w:rsid w:val="00202600"/>
    <w:rsid w:val="0022305A"/>
    <w:rsid w:val="00223F9D"/>
    <w:rsid w:val="00237BB0"/>
    <w:rsid w:val="0026466B"/>
    <w:rsid w:val="00294A78"/>
    <w:rsid w:val="00296DBA"/>
    <w:rsid w:val="002D4A04"/>
    <w:rsid w:val="00341444"/>
    <w:rsid w:val="00355468"/>
    <w:rsid w:val="00393DE3"/>
    <w:rsid w:val="003B7F08"/>
    <w:rsid w:val="003D1128"/>
    <w:rsid w:val="0045317C"/>
    <w:rsid w:val="00461393"/>
    <w:rsid w:val="0046400F"/>
    <w:rsid w:val="0047058B"/>
    <w:rsid w:val="004706DA"/>
    <w:rsid w:val="00495890"/>
    <w:rsid w:val="004A218C"/>
    <w:rsid w:val="004C2E6A"/>
    <w:rsid w:val="004D3877"/>
    <w:rsid w:val="004E6F43"/>
    <w:rsid w:val="0050567D"/>
    <w:rsid w:val="00510EAC"/>
    <w:rsid w:val="00514158"/>
    <w:rsid w:val="005420F7"/>
    <w:rsid w:val="0056452A"/>
    <w:rsid w:val="005729F7"/>
    <w:rsid w:val="005E2D01"/>
    <w:rsid w:val="00604AD6"/>
    <w:rsid w:val="006057A4"/>
    <w:rsid w:val="00616028"/>
    <w:rsid w:val="00631CD3"/>
    <w:rsid w:val="006331E0"/>
    <w:rsid w:val="006577AF"/>
    <w:rsid w:val="00662768"/>
    <w:rsid w:val="00691AC8"/>
    <w:rsid w:val="006C5EC4"/>
    <w:rsid w:val="00714F6E"/>
    <w:rsid w:val="0074185D"/>
    <w:rsid w:val="00762C72"/>
    <w:rsid w:val="00777B7D"/>
    <w:rsid w:val="007A147F"/>
    <w:rsid w:val="007C68E0"/>
    <w:rsid w:val="00830EE0"/>
    <w:rsid w:val="008748AF"/>
    <w:rsid w:val="008A2FB3"/>
    <w:rsid w:val="008A6598"/>
    <w:rsid w:val="008F6E86"/>
    <w:rsid w:val="00913531"/>
    <w:rsid w:val="00914015"/>
    <w:rsid w:val="00922DDA"/>
    <w:rsid w:val="00925911"/>
    <w:rsid w:val="0097640F"/>
    <w:rsid w:val="009F4F1C"/>
    <w:rsid w:val="00A10213"/>
    <w:rsid w:val="00A25439"/>
    <w:rsid w:val="00A91F7E"/>
    <w:rsid w:val="00AB0002"/>
    <w:rsid w:val="00AB075E"/>
    <w:rsid w:val="00AC42BD"/>
    <w:rsid w:val="00AD2572"/>
    <w:rsid w:val="00AE027B"/>
    <w:rsid w:val="00AE0C0A"/>
    <w:rsid w:val="00B149F3"/>
    <w:rsid w:val="00B72B43"/>
    <w:rsid w:val="00BD34D1"/>
    <w:rsid w:val="00BE6CB4"/>
    <w:rsid w:val="00C85406"/>
    <w:rsid w:val="00CD40F0"/>
    <w:rsid w:val="00CD4384"/>
    <w:rsid w:val="00D04752"/>
    <w:rsid w:val="00D75167"/>
    <w:rsid w:val="00DB6873"/>
    <w:rsid w:val="00DD0305"/>
    <w:rsid w:val="00E03FDB"/>
    <w:rsid w:val="00E27252"/>
    <w:rsid w:val="00E42082"/>
    <w:rsid w:val="00E5184A"/>
    <w:rsid w:val="00E627F3"/>
    <w:rsid w:val="00E629DE"/>
    <w:rsid w:val="00E71C2E"/>
    <w:rsid w:val="00E729F9"/>
    <w:rsid w:val="00E736E3"/>
    <w:rsid w:val="00EC0F72"/>
    <w:rsid w:val="00EC5CDD"/>
    <w:rsid w:val="00EE6630"/>
    <w:rsid w:val="00F007A8"/>
    <w:rsid w:val="00F117B1"/>
    <w:rsid w:val="00F57AE4"/>
    <w:rsid w:val="00F9044B"/>
    <w:rsid w:val="00F90CD6"/>
    <w:rsid w:val="00FF0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3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4D1"/>
    <w:rPr>
      <w:rFonts w:ascii="Tahoma" w:hAnsi="Tahoma" w:cs="Tahoma"/>
      <w:sz w:val="16"/>
      <w:szCs w:val="16"/>
    </w:rPr>
  </w:style>
  <w:style w:type="paragraph" w:styleId="BodyText">
    <w:name w:val="Body Text"/>
    <w:basedOn w:val="Normal"/>
    <w:link w:val="BodyTextChar"/>
    <w:semiHidden/>
    <w:rsid w:val="00D04752"/>
    <w:pPr>
      <w:spacing w:after="0" w:line="240" w:lineRule="auto"/>
    </w:pPr>
    <w:rPr>
      <w:rFonts w:ascii="Arial" w:eastAsia="Times New Roman" w:hAnsi="Arial" w:cs="Times New Roman"/>
      <w:b/>
      <w:bCs/>
      <w:sz w:val="24"/>
      <w:szCs w:val="24"/>
    </w:rPr>
  </w:style>
  <w:style w:type="character" w:customStyle="1" w:styleId="BodyTextChar">
    <w:name w:val="Body Text Char"/>
    <w:basedOn w:val="DefaultParagraphFont"/>
    <w:link w:val="BodyText"/>
    <w:semiHidden/>
    <w:rsid w:val="00D04752"/>
    <w:rPr>
      <w:rFonts w:ascii="Arial" w:eastAsia="Times New Roman" w:hAnsi="Arial" w:cs="Times New Roman"/>
      <w:b/>
      <w:bCs/>
      <w:sz w:val="24"/>
      <w:szCs w:val="24"/>
    </w:rPr>
  </w:style>
  <w:style w:type="character" w:styleId="Hyperlink">
    <w:name w:val="Hyperlink"/>
    <w:semiHidden/>
    <w:rsid w:val="00D04752"/>
    <w:rPr>
      <w:color w:val="0000FF"/>
      <w:u w:val="single"/>
    </w:rPr>
  </w:style>
  <w:style w:type="paragraph" w:styleId="Header">
    <w:name w:val="header"/>
    <w:basedOn w:val="Normal"/>
    <w:link w:val="HeaderChar"/>
    <w:uiPriority w:val="99"/>
    <w:unhideWhenUsed/>
    <w:rsid w:val="00D04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752"/>
  </w:style>
  <w:style w:type="paragraph" w:styleId="Footer">
    <w:name w:val="footer"/>
    <w:basedOn w:val="Normal"/>
    <w:link w:val="FooterChar"/>
    <w:uiPriority w:val="99"/>
    <w:unhideWhenUsed/>
    <w:rsid w:val="00D04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752"/>
  </w:style>
  <w:style w:type="paragraph" w:customStyle="1" w:styleId="2909F619802848F09E01365C32F34654">
    <w:name w:val="2909F619802848F09E01365C32F34654"/>
    <w:rsid w:val="00D04752"/>
    <w:rPr>
      <w:rFonts w:eastAsiaTheme="minorEastAsia"/>
      <w:lang w:val="en-US" w:eastAsia="ja-JP"/>
    </w:rPr>
  </w:style>
  <w:style w:type="paragraph" w:styleId="ListParagraph">
    <w:name w:val="List Paragraph"/>
    <w:basedOn w:val="Normal"/>
    <w:uiPriority w:val="34"/>
    <w:qFormat/>
    <w:rsid w:val="00125171"/>
    <w:pPr>
      <w:ind w:left="720"/>
      <w:contextualSpacing/>
    </w:pPr>
  </w:style>
  <w:style w:type="table" w:styleId="TableGrid">
    <w:name w:val="Table Grid"/>
    <w:basedOn w:val="TableNormal"/>
    <w:uiPriority w:val="59"/>
    <w:rsid w:val="00125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510EA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510EA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10EA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3">
    <w:name w:val="Light Shading Accent 3"/>
    <w:basedOn w:val="TableNormal"/>
    <w:uiPriority w:val="60"/>
    <w:rsid w:val="00510EA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CD40F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3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4D1"/>
    <w:rPr>
      <w:rFonts w:ascii="Tahoma" w:hAnsi="Tahoma" w:cs="Tahoma"/>
      <w:sz w:val="16"/>
      <w:szCs w:val="16"/>
    </w:rPr>
  </w:style>
  <w:style w:type="paragraph" w:styleId="BodyText">
    <w:name w:val="Body Text"/>
    <w:basedOn w:val="Normal"/>
    <w:link w:val="BodyTextChar"/>
    <w:semiHidden/>
    <w:rsid w:val="00D04752"/>
    <w:pPr>
      <w:spacing w:after="0" w:line="240" w:lineRule="auto"/>
    </w:pPr>
    <w:rPr>
      <w:rFonts w:ascii="Arial" w:eastAsia="Times New Roman" w:hAnsi="Arial" w:cs="Times New Roman"/>
      <w:b/>
      <w:bCs/>
      <w:sz w:val="24"/>
      <w:szCs w:val="24"/>
    </w:rPr>
  </w:style>
  <w:style w:type="character" w:customStyle="1" w:styleId="BodyTextChar">
    <w:name w:val="Body Text Char"/>
    <w:basedOn w:val="DefaultParagraphFont"/>
    <w:link w:val="BodyText"/>
    <w:semiHidden/>
    <w:rsid w:val="00D04752"/>
    <w:rPr>
      <w:rFonts w:ascii="Arial" w:eastAsia="Times New Roman" w:hAnsi="Arial" w:cs="Times New Roman"/>
      <w:b/>
      <w:bCs/>
      <w:sz w:val="24"/>
      <w:szCs w:val="24"/>
    </w:rPr>
  </w:style>
  <w:style w:type="character" w:styleId="Hyperlink">
    <w:name w:val="Hyperlink"/>
    <w:semiHidden/>
    <w:rsid w:val="00D04752"/>
    <w:rPr>
      <w:color w:val="0000FF"/>
      <w:u w:val="single"/>
    </w:rPr>
  </w:style>
  <w:style w:type="paragraph" w:styleId="Header">
    <w:name w:val="header"/>
    <w:basedOn w:val="Normal"/>
    <w:link w:val="HeaderChar"/>
    <w:uiPriority w:val="99"/>
    <w:unhideWhenUsed/>
    <w:rsid w:val="00D04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752"/>
  </w:style>
  <w:style w:type="paragraph" w:styleId="Footer">
    <w:name w:val="footer"/>
    <w:basedOn w:val="Normal"/>
    <w:link w:val="FooterChar"/>
    <w:uiPriority w:val="99"/>
    <w:unhideWhenUsed/>
    <w:rsid w:val="00D04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752"/>
  </w:style>
  <w:style w:type="paragraph" w:customStyle="1" w:styleId="2909F619802848F09E01365C32F34654">
    <w:name w:val="2909F619802848F09E01365C32F34654"/>
    <w:rsid w:val="00D04752"/>
    <w:rPr>
      <w:rFonts w:eastAsiaTheme="minorEastAsia"/>
      <w:lang w:val="en-US" w:eastAsia="ja-JP"/>
    </w:rPr>
  </w:style>
  <w:style w:type="paragraph" w:styleId="ListParagraph">
    <w:name w:val="List Paragraph"/>
    <w:basedOn w:val="Normal"/>
    <w:uiPriority w:val="34"/>
    <w:qFormat/>
    <w:rsid w:val="00125171"/>
    <w:pPr>
      <w:ind w:left="720"/>
      <w:contextualSpacing/>
    </w:pPr>
  </w:style>
  <w:style w:type="table" w:styleId="TableGrid">
    <w:name w:val="Table Grid"/>
    <w:basedOn w:val="TableNormal"/>
    <w:uiPriority w:val="59"/>
    <w:rsid w:val="00125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510EA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510EA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10EA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3">
    <w:name w:val="Light Shading Accent 3"/>
    <w:basedOn w:val="TableNormal"/>
    <w:uiPriority w:val="60"/>
    <w:rsid w:val="00510EA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CD40F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90937">
      <w:bodyDiv w:val="1"/>
      <w:marLeft w:val="0"/>
      <w:marRight w:val="0"/>
      <w:marTop w:val="0"/>
      <w:marBottom w:val="0"/>
      <w:divBdr>
        <w:top w:val="none" w:sz="0" w:space="0" w:color="auto"/>
        <w:left w:val="none" w:sz="0" w:space="0" w:color="auto"/>
        <w:bottom w:val="none" w:sz="0" w:space="0" w:color="auto"/>
        <w:right w:val="none" w:sz="0" w:space="0" w:color="auto"/>
      </w:divBdr>
    </w:div>
    <w:div w:id="139230625">
      <w:bodyDiv w:val="1"/>
      <w:marLeft w:val="0"/>
      <w:marRight w:val="0"/>
      <w:marTop w:val="0"/>
      <w:marBottom w:val="0"/>
      <w:divBdr>
        <w:top w:val="none" w:sz="0" w:space="0" w:color="auto"/>
        <w:left w:val="none" w:sz="0" w:space="0" w:color="auto"/>
        <w:bottom w:val="none" w:sz="0" w:space="0" w:color="auto"/>
        <w:right w:val="none" w:sz="0" w:space="0" w:color="auto"/>
      </w:divBdr>
    </w:div>
    <w:div w:id="211499644">
      <w:bodyDiv w:val="1"/>
      <w:marLeft w:val="0"/>
      <w:marRight w:val="0"/>
      <w:marTop w:val="0"/>
      <w:marBottom w:val="0"/>
      <w:divBdr>
        <w:top w:val="none" w:sz="0" w:space="0" w:color="auto"/>
        <w:left w:val="none" w:sz="0" w:space="0" w:color="auto"/>
        <w:bottom w:val="none" w:sz="0" w:space="0" w:color="auto"/>
        <w:right w:val="none" w:sz="0" w:space="0" w:color="auto"/>
      </w:divBdr>
      <w:divsChild>
        <w:div w:id="122310055">
          <w:marLeft w:val="0"/>
          <w:marRight w:val="0"/>
          <w:marTop w:val="0"/>
          <w:marBottom w:val="0"/>
          <w:divBdr>
            <w:top w:val="none" w:sz="0" w:space="0" w:color="auto"/>
            <w:left w:val="none" w:sz="0" w:space="0" w:color="auto"/>
            <w:bottom w:val="none" w:sz="0" w:space="0" w:color="auto"/>
            <w:right w:val="none" w:sz="0" w:space="0" w:color="auto"/>
          </w:divBdr>
          <w:divsChild>
            <w:div w:id="1431003690">
              <w:marLeft w:val="0"/>
              <w:marRight w:val="0"/>
              <w:marTop w:val="0"/>
              <w:marBottom w:val="0"/>
              <w:divBdr>
                <w:top w:val="none" w:sz="0" w:space="0" w:color="auto"/>
                <w:left w:val="none" w:sz="0" w:space="0" w:color="auto"/>
                <w:bottom w:val="none" w:sz="0" w:space="0" w:color="auto"/>
                <w:right w:val="none" w:sz="0" w:space="0" w:color="auto"/>
              </w:divBdr>
              <w:divsChild>
                <w:div w:id="337847728">
                  <w:marLeft w:val="0"/>
                  <w:marRight w:val="0"/>
                  <w:marTop w:val="0"/>
                  <w:marBottom w:val="0"/>
                  <w:divBdr>
                    <w:top w:val="none" w:sz="0" w:space="0" w:color="auto"/>
                    <w:left w:val="none" w:sz="0" w:space="0" w:color="auto"/>
                    <w:bottom w:val="none" w:sz="0" w:space="0" w:color="auto"/>
                    <w:right w:val="none" w:sz="0" w:space="0" w:color="auto"/>
                  </w:divBdr>
                  <w:divsChild>
                    <w:div w:id="224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2642">
      <w:bodyDiv w:val="1"/>
      <w:marLeft w:val="0"/>
      <w:marRight w:val="0"/>
      <w:marTop w:val="0"/>
      <w:marBottom w:val="0"/>
      <w:divBdr>
        <w:top w:val="none" w:sz="0" w:space="0" w:color="auto"/>
        <w:left w:val="none" w:sz="0" w:space="0" w:color="auto"/>
        <w:bottom w:val="none" w:sz="0" w:space="0" w:color="auto"/>
        <w:right w:val="none" w:sz="0" w:space="0" w:color="auto"/>
      </w:divBdr>
    </w:div>
    <w:div w:id="1358317272">
      <w:bodyDiv w:val="1"/>
      <w:marLeft w:val="0"/>
      <w:marRight w:val="0"/>
      <w:marTop w:val="0"/>
      <w:marBottom w:val="0"/>
      <w:divBdr>
        <w:top w:val="none" w:sz="0" w:space="0" w:color="auto"/>
        <w:left w:val="none" w:sz="0" w:space="0" w:color="auto"/>
        <w:bottom w:val="none" w:sz="0" w:space="0" w:color="auto"/>
        <w:right w:val="none" w:sz="0" w:space="0" w:color="auto"/>
      </w:divBdr>
    </w:div>
    <w:div w:id="1521550135">
      <w:bodyDiv w:val="1"/>
      <w:marLeft w:val="0"/>
      <w:marRight w:val="0"/>
      <w:marTop w:val="0"/>
      <w:marBottom w:val="0"/>
      <w:divBdr>
        <w:top w:val="none" w:sz="0" w:space="0" w:color="auto"/>
        <w:left w:val="none" w:sz="0" w:space="0" w:color="auto"/>
        <w:bottom w:val="none" w:sz="0" w:space="0" w:color="auto"/>
        <w:right w:val="none" w:sz="0" w:space="0" w:color="auto"/>
      </w:divBdr>
      <w:divsChild>
        <w:div w:id="134879900">
          <w:marLeft w:val="0"/>
          <w:marRight w:val="0"/>
          <w:marTop w:val="0"/>
          <w:marBottom w:val="0"/>
          <w:divBdr>
            <w:top w:val="none" w:sz="0" w:space="0" w:color="auto"/>
            <w:left w:val="none" w:sz="0" w:space="0" w:color="auto"/>
            <w:bottom w:val="none" w:sz="0" w:space="0" w:color="auto"/>
            <w:right w:val="none" w:sz="0" w:space="0" w:color="auto"/>
          </w:divBdr>
          <w:divsChild>
            <w:div w:id="527988721">
              <w:marLeft w:val="0"/>
              <w:marRight w:val="0"/>
              <w:marTop w:val="0"/>
              <w:marBottom w:val="0"/>
              <w:divBdr>
                <w:top w:val="none" w:sz="0" w:space="0" w:color="auto"/>
                <w:left w:val="none" w:sz="0" w:space="0" w:color="auto"/>
                <w:bottom w:val="none" w:sz="0" w:space="0" w:color="auto"/>
                <w:right w:val="none" w:sz="0" w:space="0" w:color="auto"/>
              </w:divBdr>
              <w:divsChild>
                <w:div w:id="1649554733">
                  <w:marLeft w:val="0"/>
                  <w:marRight w:val="0"/>
                  <w:marTop w:val="0"/>
                  <w:marBottom w:val="0"/>
                  <w:divBdr>
                    <w:top w:val="none" w:sz="0" w:space="0" w:color="auto"/>
                    <w:left w:val="none" w:sz="0" w:space="0" w:color="auto"/>
                    <w:bottom w:val="none" w:sz="0" w:space="0" w:color="auto"/>
                    <w:right w:val="none" w:sz="0" w:space="0" w:color="auto"/>
                  </w:divBdr>
                  <w:divsChild>
                    <w:div w:id="65596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17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IFL@outlook.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rifl@outlook.com" TargetMode="External"/><Relationship Id="rId4" Type="http://schemas.microsoft.com/office/2007/relationships/stylesWithEffects" Target="stylesWithEffects.xml"/><Relationship Id="rId9" Type="http://schemas.openxmlformats.org/officeDocument/2006/relationships/hyperlink" Target="mailto:lrifl@outloo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0F67A-5238-433F-856C-C01D39097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1913</Words>
  <Characters>10909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Leicestershire and Rutland Inclusive County League</vt:lpstr>
    </vt:vector>
  </TitlesOfParts>
  <Company>The FA</Company>
  <LinksUpToDate>false</LinksUpToDate>
  <CharactersWithSpaces>12797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Leicestershire and Rutland Inclusive County League</dc:title>
  <dc:creator>Philippa Bass</dc:creator>
  <cp:lastModifiedBy>Philippa Bass</cp:lastModifiedBy>
  <cp:revision>6</cp:revision>
  <cp:lastPrinted>2019-07-02T12:35:00Z</cp:lastPrinted>
  <dcterms:created xsi:type="dcterms:W3CDTF">2019-06-11T17:10:00Z</dcterms:created>
  <dcterms:modified xsi:type="dcterms:W3CDTF">2019-07-04T17:21:00Z</dcterms:modified>
</cp:coreProperties>
</file>