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5BD2E" w14:textId="4BE90B76" w:rsidR="00140AB0" w:rsidRDefault="00434F85" w:rsidP="00434F85">
      <w:pPr>
        <w:jc w:val="center"/>
        <w:rPr>
          <w:b/>
          <w:bCs/>
          <w:sz w:val="32"/>
          <w:szCs w:val="32"/>
        </w:rPr>
      </w:pPr>
      <w:r>
        <w:rPr>
          <w:b/>
          <w:bCs/>
          <w:sz w:val="32"/>
          <w:szCs w:val="32"/>
        </w:rPr>
        <w:t>HAWLEY TOWNSHIP MEETING MINUTES</w:t>
      </w:r>
    </w:p>
    <w:p w14:paraId="46699EB6" w14:textId="60128605" w:rsidR="00434F85" w:rsidRDefault="00434F85" w:rsidP="00434F85">
      <w:pPr>
        <w:jc w:val="center"/>
      </w:pPr>
      <w:r>
        <w:t>Location: 405 6</w:t>
      </w:r>
      <w:r w:rsidRPr="00434F85">
        <w:rPr>
          <w:vertAlign w:val="superscript"/>
        </w:rPr>
        <w:t>th</w:t>
      </w:r>
      <w:r>
        <w:t xml:space="preserve"> St Hawley</w:t>
      </w:r>
    </w:p>
    <w:p w14:paraId="41AC670D" w14:textId="719829F5" w:rsidR="00434F85" w:rsidRDefault="00434F85" w:rsidP="00434F85">
      <w:pPr>
        <w:jc w:val="center"/>
      </w:pPr>
      <w:r>
        <w:t>Date: February 2, 2021</w:t>
      </w:r>
    </w:p>
    <w:p w14:paraId="758E9F33" w14:textId="7B7E69D3" w:rsidR="00434F85" w:rsidRDefault="00434F85" w:rsidP="00434F85">
      <w:pPr>
        <w:jc w:val="center"/>
      </w:pPr>
    </w:p>
    <w:p w14:paraId="3BAEBF0F" w14:textId="6D63ECC8" w:rsidR="00434F85" w:rsidRDefault="00434F85" w:rsidP="00434F85">
      <w:pPr>
        <w:rPr>
          <w:b/>
          <w:bCs/>
          <w:sz w:val="24"/>
          <w:szCs w:val="24"/>
        </w:rPr>
      </w:pPr>
      <w:r>
        <w:rPr>
          <w:b/>
          <w:bCs/>
          <w:sz w:val="24"/>
          <w:szCs w:val="24"/>
        </w:rPr>
        <w:t>Chairman Rick Weaver opened the meeting at 7:00 PM with the Pledge of Allegiance.</w:t>
      </w:r>
    </w:p>
    <w:p w14:paraId="2D7F9E9B" w14:textId="2D02759F" w:rsidR="00434F85" w:rsidRDefault="00434F85" w:rsidP="00434F85">
      <w:pPr>
        <w:rPr>
          <w:sz w:val="24"/>
          <w:szCs w:val="24"/>
        </w:rPr>
      </w:pPr>
      <w:r>
        <w:rPr>
          <w:b/>
          <w:bCs/>
          <w:sz w:val="24"/>
          <w:szCs w:val="24"/>
        </w:rPr>
        <w:t xml:space="preserve">Present: </w:t>
      </w:r>
      <w:r>
        <w:rPr>
          <w:sz w:val="24"/>
          <w:szCs w:val="24"/>
        </w:rPr>
        <w:t>Chairman Rick Weaver, Supervisor Everett Nelson, Supervisor Daren Tangen, Treasurer Linda Ekre, Clerk Barb Gilson, Scott Tangen, Denise Graunke, Chad Murray, Bill Henning, Ray Reeding, Chris Hayer ( via telephone) Crystal Francis, Robert Roberts, Sheriff Deputy Schroeder and Clay County Commissioner Jenny Mongeau.</w:t>
      </w:r>
    </w:p>
    <w:p w14:paraId="526726E2" w14:textId="29CC518B" w:rsidR="00434F85" w:rsidRDefault="00D24FDA" w:rsidP="00434F85">
      <w:pPr>
        <w:rPr>
          <w:sz w:val="24"/>
          <w:szCs w:val="24"/>
        </w:rPr>
      </w:pPr>
      <w:r>
        <w:rPr>
          <w:b/>
          <w:bCs/>
          <w:sz w:val="24"/>
          <w:szCs w:val="24"/>
        </w:rPr>
        <w:t>Approval/Addition to Agenda:</w:t>
      </w:r>
      <w:r>
        <w:rPr>
          <w:sz w:val="24"/>
          <w:szCs w:val="24"/>
        </w:rPr>
        <w:t xml:space="preserve"> Nelson added three items to New General Business.</w:t>
      </w:r>
    </w:p>
    <w:p w14:paraId="1E610EC0" w14:textId="45B313D8" w:rsidR="00D24FDA" w:rsidRDefault="00D24FDA" w:rsidP="00434F85">
      <w:pPr>
        <w:rPr>
          <w:sz w:val="24"/>
          <w:szCs w:val="24"/>
        </w:rPr>
      </w:pPr>
      <w:r>
        <w:rPr>
          <w:b/>
          <w:bCs/>
          <w:sz w:val="24"/>
          <w:szCs w:val="24"/>
        </w:rPr>
        <w:t>Public Comment:</w:t>
      </w:r>
      <w:r>
        <w:rPr>
          <w:sz w:val="24"/>
          <w:szCs w:val="24"/>
        </w:rPr>
        <w:t xml:space="preserve"> Mongeau presented the town with a check for $7500.00 from the Clay County Solid Waste Committee. The stipend, which is for extra burdens associated with having the landfill in the Hawley Township, was increased from $5000.00.</w:t>
      </w:r>
    </w:p>
    <w:p w14:paraId="020D1DAA" w14:textId="3FB3C7F6" w:rsidR="00D24FDA" w:rsidRDefault="00D24FDA" w:rsidP="00434F85">
      <w:pPr>
        <w:rPr>
          <w:b/>
          <w:bCs/>
          <w:sz w:val="24"/>
          <w:szCs w:val="24"/>
        </w:rPr>
      </w:pPr>
      <w:r>
        <w:rPr>
          <w:b/>
          <w:bCs/>
          <w:sz w:val="24"/>
          <w:szCs w:val="24"/>
        </w:rPr>
        <w:t>Clerk’s Report: Nelson moved to approve, Tangen second, motion carried.</w:t>
      </w:r>
    </w:p>
    <w:p w14:paraId="6F0AF28B" w14:textId="59B98EC6" w:rsidR="00D24FDA" w:rsidRDefault="00D24FDA" w:rsidP="00434F85">
      <w:pPr>
        <w:rPr>
          <w:b/>
          <w:bCs/>
          <w:sz w:val="24"/>
          <w:szCs w:val="24"/>
        </w:rPr>
      </w:pPr>
      <w:r>
        <w:rPr>
          <w:b/>
          <w:bCs/>
          <w:sz w:val="24"/>
          <w:szCs w:val="24"/>
        </w:rPr>
        <w:t>Treasurer’s Report: Tangen moved to approve, Nelson second, motion carried.</w:t>
      </w:r>
    </w:p>
    <w:p w14:paraId="3EA738FE" w14:textId="4C6F5E88" w:rsidR="00D24FDA" w:rsidRDefault="00D24FDA" w:rsidP="00434F85">
      <w:pPr>
        <w:rPr>
          <w:sz w:val="24"/>
          <w:szCs w:val="24"/>
        </w:rPr>
      </w:pPr>
      <w:r>
        <w:rPr>
          <w:b/>
          <w:bCs/>
          <w:sz w:val="24"/>
          <w:szCs w:val="24"/>
        </w:rPr>
        <w:t xml:space="preserve">Building Permits: </w:t>
      </w:r>
      <w:r>
        <w:rPr>
          <w:sz w:val="24"/>
          <w:szCs w:val="24"/>
        </w:rPr>
        <w:t>Nelson signed one.</w:t>
      </w:r>
    </w:p>
    <w:p w14:paraId="678A64B1" w14:textId="60BEF24D" w:rsidR="00D24FDA" w:rsidRDefault="00D24FDA" w:rsidP="00434F85">
      <w:pPr>
        <w:rPr>
          <w:b/>
          <w:bCs/>
          <w:sz w:val="24"/>
          <w:szCs w:val="24"/>
        </w:rPr>
      </w:pPr>
      <w:r>
        <w:rPr>
          <w:b/>
          <w:bCs/>
          <w:sz w:val="24"/>
          <w:szCs w:val="24"/>
        </w:rPr>
        <w:t>Presentation of Bills:</w:t>
      </w:r>
    </w:p>
    <w:p w14:paraId="1862680A" w14:textId="79052880" w:rsidR="00D24FDA" w:rsidRDefault="00D24FDA" w:rsidP="00D24FDA">
      <w:pPr>
        <w:pStyle w:val="ListParagraph"/>
        <w:numPr>
          <w:ilvl w:val="0"/>
          <w:numId w:val="1"/>
        </w:numPr>
        <w:rPr>
          <w:b/>
          <w:bCs/>
          <w:sz w:val="24"/>
          <w:szCs w:val="24"/>
        </w:rPr>
      </w:pPr>
      <w:r>
        <w:rPr>
          <w:b/>
          <w:bCs/>
          <w:sz w:val="24"/>
          <w:szCs w:val="24"/>
        </w:rPr>
        <w:t xml:space="preserve">Cline Jensen, PLLC                    Attorney Fees      </w:t>
      </w:r>
      <w:r w:rsidR="004520A1">
        <w:rPr>
          <w:b/>
          <w:bCs/>
          <w:sz w:val="24"/>
          <w:szCs w:val="24"/>
        </w:rPr>
        <w:t xml:space="preserve">                   </w:t>
      </w:r>
      <w:r>
        <w:rPr>
          <w:b/>
          <w:bCs/>
          <w:sz w:val="24"/>
          <w:szCs w:val="24"/>
        </w:rPr>
        <w:t xml:space="preserve">     $1492.00         Check #</w:t>
      </w:r>
      <w:r w:rsidR="00593A72">
        <w:rPr>
          <w:b/>
          <w:bCs/>
          <w:sz w:val="24"/>
          <w:szCs w:val="24"/>
        </w:rPr>
        <w:t>2569</w:t>
      </w:r>
    </w:p>
    <w:p w14:paraId="05458F8A" w14:textId="775F9DCB" w:rsidR="00593A72" w:rsidRDefault="00593A72" w:rsidP="00D24FDA">
      <w:pPr>
        <w:pStyle w:val="ListParagraph"/>
        <w:numPr>
          <w:ilvl w:val="0"/>
          <w:numId w:val="1"/>
        </w:numPr>
        <w:rPr>
          <w:b/>
          <w:bCs/>
          <w:sz w:val="24"/>
          <w:szCs w:val="24"/>
        </w:rPr>
      </w:pPr>
      <w:r>
        <w:rPr>
          <w:b/>
          <w:bCs/>
          <w:sz w:val="24"/>
          <w:szCs w:val="24"/>
        </w:rPr>
        <w:t xml:space="preserve">Clay /Mn Assoc of Townships        Dues      </w:t>
      </w:r>
      <w:r w:rsidR="004520A1">
        <w:rPr>
          <w:b/>
          <w:bCs/>
          <w:sz w:val="24"/>
          <w:szCs w:val="24"/>
        </w:rPr>
        <w:t xml:space="preserve">                            </w:t>
      </w:r>
      <w:r>
        <w:rPr>
          <w:b/>
          <w:bCs/>
          <w:sz w:val="24"/>
          <w:szCs w:val="24"/>
        </w:rPr>
        <w:t xml:space="preserve"> </w:t>
      </w:r>
      <w:r w:rsidR="00527126">
        <w:rPr>
          <w:b/>
          <w:bCs/>
          <w:sz w:val="24"/>
          <w:szCs w:val="24"/>
        </w:rPr>
        <w:t xml:space="preserve"> </w:t>
      </w:r>
      <w:r>
        <w:rPr>
          <w:b/>
          <w:bCs/>
          <w:sz w:val="24"/>
          <w:szCs w:val="24"/>
        </w:rPr>
        <w:t xml:space="preserve">   $682.24    </w:t>
      </w:r>
      <w:r w:rsidR="004520A1">
        <w:rPr>
          <w:b/>
          <w:bCs/>
          <w:sz w:val="24"/>
          <w:szCs w:val="24"/>
        </w:rPr>
        <w:t xml:space="preserve">    </w:t>
      </w:r>
      <w:r>
        <w:rPr>
          <w:b/>
          <w:bCs/>
          <w:sz w:val="24"/>
          <w:szCs w:val="24"/>
        </w:rPr>
        <w:t xml:space="preserve">   Check #2570</w:t>
      </w:r>
    </w:p>
    <w:p w14:paraId="3EBAEDF8" w14:textId="321318F4" w:rsidR="00593A72" w:rsidRDefault="00593A72" w:rsidP="00D24FDA">
      <w:pPr>
        <w:pStyle w:val="ListParagraph"/>
        <w:numPr>
          <w:ilvl w:val="0"/>
          <w:numId w:val="1"/>
        </w:numPr>
        <w:rPr>
          <w:b/>
          <w:bCs/>
          <w:sz w:val="24"/>
          <w:szCs w:val="24"/>
        </w:rPr>
      </w:pPr>
      <w:r>
        <w:rPr>
          <w:b/>
          <w:bCs/>
          <w:sz w:val="24"/>
          <w:szCs w:val="24"/>
        </w:rPr>
        <w:t>Moore Engineering</w:t>
      </w:r>
      <w:r w:rsidR="004520A1">
        <w:rPr>
          <w:b/>
          <w:bCs/>
          <w:sz w:val="24"/>
          <w:szCs w:val="24"/>
        </w:rPr>
        <w:t xml:space="preserve">        </w:t>
      </w:r>
      <w:r>
        <w:rPr>
          <w:b/>
          <w:bCs/>
          <w:sz w:val="24"/>
          <w:szCs w:val="24"/>
        </w:rPr>
        <w:t xml:space="preserve">  Easement Revisions    </w:t>
      </w:r>
      <w:r w:rsidR="004520A1">
        <w:rPr>
          <w:b/>
          <w:bCs/>
          <w:sz w:val="24"/>
          <w:szCs w:val="24"/>
        </w:rPr>
        <w:t xml:space="preserve">                      </w:t>
      </w:r>
      <w:r>
        <w:rPr>
          <w:b/>
          <w:bCs/>
          <w:sz w:val="24"/>
          <w:szCs w:val="24"/>
        </w:rPr>
        <w:t xml:space="preserve">  $510.00           Check #2571</w:t>
      </w:r>
    </w:p>
    <w:p w14:paraId="47F81CAD" w14:textId="36D01BBA" w:rsidR="00593A72" w:rsidRDefault="00593A72" w:rsidP="00D24FDA">
      <w:pPr>
        <w:pStyle w:val="ListParagraph"/>
        <w:numPr>
          <w:ilvl w:val="0"/>
          <w:numId w:val="1"/>
        </w:numPr>
        <w:rPr>
          <w:b/>
          <w:bCs/>
          <w:sz w:val="24"/>
          <w:szCs w:val="24"/>
        </w:rPr>
      </w:pPr>
      <w:r>
        <w:rPr>
          <w:b/>
          <w:bCs/>
          <w:sz w:val="24"/>
          <w:szCs w:val="24"/>
        </w:rPr>
        <w:t xml:space="preserve">M R Sign Co        </w:t>
      </w:r>
      <w:r w:rsidR="004520A1">
        <w:rPr>
          <w:b/>
          <w:bCs/>
          <w:sz w:val="24"/>
          <w:szCs w:val="24"/>
        </w:rPr>
        <w:t xml:space="preserve">             </w:t>
      </w:r>
      <w:r>
        <w:rPr>
          <w:b/>
          <w:bCs/>
          <w:sz w:val="24"/>
          <w:szCs w:val="24"/>
        </w:rPr>
        <w:t xml:space="preserve">   Stop Signs      </w:t>
      </w:r>
      <w:r w:rsidR="004520A1">
        <w:rPr>
          <w:b/>
          <w:bCs/>
          <w:sz w:val="24"/>
          <w:szCs w:val="24"/>
        </w:rPr>
        <w:t xml:space="preserve">                                   </w:t>
      </w:r>
      <w:r>
        <w:rPr>
          <w:b/>
          <w:bCs/>
          <w:sz w:val="24"/>
          <w:szCs w:val="24"/>
        </w:rPr>
        <w:t xml:space="preserve">    $252.36    </w:t>
      </w:r>
      <w:r w:rsidR="004520A1">
        <w:rPr>
          <w:b/>
          <w:bCs/>
          <w:sz w:val="24"/>
          <w:szCs w:val="24"/>
        </w:rPr>
        <w:t xml:space="preserve">     </w:t>
      </w:r>
      <w:r>
        <w:rPr>
          <w:b/>
          <w:bCs/>
          <w:sz w:val="24"/>
          <w:szCs w:val="24"/>
        </w:rPr>
        <w:t xml:space="preserve">   Check #2572</w:t>
      </w:r>
    </w:p>
    <w:p w14:paraId="537B7756" w14:textId="78767095" w:rsidR="00593A72" w:rsidRDefault="00593A72" w:rsidP="00D24FDA">
      <w:pPr>
        <w:pStyle w:val="ListParagraph"/>
        <w:numPr>
          <w:ilvl w:val="0"/>
          <w:numId w:val="1"/>
        </w:numPr>
        <w:rPr>
          <w:b/>
          <w:bCs/>
          <w:sz w:val="24"/>
          <w:szCs w:val="24"/>
        </w:rPr>
      </w:pPr>
      <w:r>
        <w:rPr>
          <w:b/>
          <w:bCs/>
          <w:sz w:val="24"/>
          <w:szCs w:val="24"/>
        </w:rPr>
        <w:t xml:space="preserve">Hawley Herald          </w:t>
      </w:r>
      <w:r w:rsidR="004520A1">
        <w:rPr>
          <w:b/>
          <w:bCs/>
          <w:sz w:val="24"/>
          <w:szCs w:val="24"/>
        </w:rPr>
        <w:t xml:space="preserve">       </w:t>
      </w:r>
      <w:r>
        <w:rPr>
          <w:b/>
          <w:bCs/>
          <w:sz w:val="24"/>
          <w:szCs w:val="24"/>
        </w:rPr>
        <w:t xml:space="preserve">  Notices &amp; Ballots    </w:t>
      </w:r>
      <w:r w:rsidR="004520A1">
        <w:rPr>
          <w:b/>
          <w:bCs/>
          <w:sz w:val="24"/>
          <w:szCs w:val="24"/>
        </w:rPr>
        <w:t xml:space="preserve">                          </w:t>
      </w:r>
      <w:r>
        <w:rPr>
          <w:b/>
          <w:bCs/>
          <w:sz w:val="24"/>
          <w:szCs w:val="24"/>
        </w:rPr>
        <w:t xml:space="preserve">    $243.75          Check #2573</w:t>
      </w:r>
    </w:p>
    <w:p w14:paraId="6F3F5596" w14:textId="79C8366E" w:rsidR="00593A72" w:rsidRDefault="00593A72" w:rsidP="00D24FDA">
      <w:pPr>
        <w:pStyle w:val="ListParagraph"/>
        <w:numPr>
          <w:ilvl w:val="0"/>
          <w:numId w:val="1"/>
        </w:numPr>
        <w:rPr>
          <w:b/>
          <w:bCs/>
          <w:sz w:val="24"/>
          <w:szCs w:val="24"/>
        </w:rPr>
      </w:pPr>
      <w:r>
        <w:rPr>
          <w:b/>
          <w:bCs/>
          <w:sz w:val="24"/>
          <w:szCs w:val="24"/>
        </w:rPr>
        <w:t>Barb Gilson       Notary Stamp , Recorder, GoDaddy Domain       $74.62        Check #2574</w:t>
      </w:r>
    </w:p>
    <w:p w14:paraId="4B13ADE6" w14:textId="0CD92FCB" w:rsidR="00593A72" w:rsidRDefault="00593A72" w:rsidP="00D24FDA">
      <w:pPr>
        <w:pStyle w:val="ListParagraph"/>
        <w:numPr>
          <w:ilvl w:val="0"/>
          <w:numId w:val="1"/>
        </w:numPr>
        <w:rPr>
          <w:b/>
          <w:bCs/>
          <w:sz w:val="24"/>
          <w:szCs w:val="24"/>
        </w:rPr>
      </w:pPr>
      <w:r>
        <w:rPr>
          <w:b/>
          <w:bCs/>
          <w:sz w:val="24"/>
          <w:szCs w:val="24"/>
        </w:rPr>
        <w:t xml:space="preserve">City of Hawley                    HERT, Fire District      </w:t>
      </w:r>
      <w:r w:rsidR="004520A1">
        <w:rPr>
          <w:b/>
          <w:bCs/>
          <w:sz w:val="24"/>
          <w:szCs w:val="24"/>
        </w:rPr>
        <w:t xml:space="preserve">                      </w:t>
      </w:r>
      <w:r>
        <w:rPr>
          <w:b/>
          <w:bCs/>
          <w:sz w:val="24"/>
          <w:szCs w:val="24"/>
        </w:rPr>
        <w:t xml:space="preserve">    $6449.18       Check #2575</w:t>
      </w:r>
    </w:p>
    <w:p w14:paraId="121B58B8" w14:textId="24FEE49A" w:rsidR="00593A72" w:rsidRDefault="00593A72" w:rsidP="00D24FDA">
      <w:pPr>
        <w:pStyle w:val="ListParagraph"/>
        <w:numPr>
          <w:ilvl w:val="0"/>
          <w:numId w:val="1"/>
        </w:numPr>
        <w:rPr>
          <w:b/>
          <w:bCs/>
          <w:sz w:val="24"/>
          <w:szCs w:val="24"/>
        </w:rPr>
      </w:pPr>
      <w:r>
        <w:rPr>
          <w:b/>
          <w:bCs/>
          <w:sz w:val="24"/>
          <w:szCs w:val="24"/>
        </w:rPr>
        <w:t xml:space="preserve">Hawley Old Timers       </w:t>
      </w:r>
      <w:r w:rsidR="004520A1">
        <w:rPr>
          <w:b/>
          <w:bCs/>
          <w:sz w:val="24"/>
          <w:szCs w:val="24"/>
        </w:rPr>
        <w:t xml:space="preserve">  </w:t>
      </w:r>
      <w:r>
        <w:rPr>
          <w:b/>
          <w:bCs/>
          <w:sz w:val="24"/>
          <w:szCs w:val="24"/>
        </w:rPr>
        <w:t xml:space="preserve">   Rent &amp; Storage   </w:t>
      </w:r>
      <w:r w:rsidR="004520A1">
        <w:rPr>
          <w:b/>
          <w:bCs/>
          <w:sz w:val="24"/>
          <w:szCs w:val="24"/>
        </w:rPr>
        <w:t xml:space="preserve">                             </w:t>
      </w:r>
      <w:r>
        <w:rPr>
          <w:b/>
          <w:bCs/>
          <w:sz w:val="24"/>
          <w:szCs w:val="24"/>
        </w:rPr>
        <w:t xml:space="preserve">    $100.00           Check #2576</w:t>
      </w:r>
    </w:p>
    <w:p w14:paraId="246E9548" w14:textId="55EFAD69" w:rsidR="00593A72" w:rsidRDefault="00593A72" w:rsidP="00593A72">
      <w:pPr>
        <w:rPr>
          <w:b/>
          <w:bCs/>
          <w:sz w:val="24"/>
          <w:szCs w:val="24"/>
        </w:rPr>
      </w:pPr>
      <w:r>
        <w:rPr>
          <w:b/>
          <w:bCs/>
          <w:sz w:val="24"/>
          <w:szCs w:val="24"/>
        </w:rPr>
        <w:t>Tangen moved to approve payment of Bills, Nelson second, motion carried.</w:t>
      </w:r>
    </w:p>
    <w:p w14:paraId="66DC792C" w14:textId="35AA04C5" w:rsidR="004520A1" w:rsidRDefault="004520A1" w:rsidP="00593A72">
      <w:pPr>
        <w:rPr>
          <w:b/>
          <w:bCs/>
          <w:sz w:val="24"/>
          <w:szCs w:val="24"/>
        </w:rPr>
      </w:pPr>
      <w:r>
        <w:rPr>
          <w:b/>
          <w:bCs/>
          <w:sz w:val="24"/>
          <w:szCs w:val="24"/>
        </w:rPr>
        <w:t>Correspondence:</w:t>
      </w:r>
    </w:p>
    <w:p w14:paraId="5685BEB9" w14:textId="4CA2E5B6" w:rsidR="004520A1" w:rsidRPr="004520A1" w:rsidRDefault="004520A1" w:rsidP="004520A1">
      <w:pPr>
        <w:pStyle w:val="ListParagraph"/>
        <w:numPr>
          <w:ilvl w:val="0"/>
          <w:numId w:val="2"/>
        </w:numPr>
        <w:rPr>
          <w:b/>
          <w:bCs/>
          <w:sz w:val="24"/>
          <w:szCs w:val="24"/>
        </w:rPr>
      </w:pPr>
      <w:r>
        <w:rPr>
          <w:sz w:val="24"/>
          <w:szCs w:val="24"/>
        </w:rPr>
        <w:t>$5379.00 check from Mn Association of Townships Insurance Department.</w:t>
      </w:r>
    </w:p>
    <w:p w14:paraId="20534D83" w14:textId="19DFEDCE" w:rsidR="004520A1" w:rsidRPr="004520A1" w:rsidRDefault="004520A1" w:rsidP="004520A1">
      <w:pPr>
        <w:pStyle w:val="ListParagraph"/>
        <w:numPr>
          <w:ilvl w:val="0"/>
          <w:numId w:val="2"/>
        </w:numPr>
        <w:rPr>
          <w:b/>
          <w:bCs/>
          <w:sz w:val="24"/>
          <w:szCs w:val="24"/>
        </w:rPr>
      </w:pPr>
      <w:r>
        <w:rPr>
          <w:sz w:val="24"/>
          <w:szCs w:val="24"/>
        </w:rPr>
        <w:t>Clay County Zoning Certificates for Brady and Jennifer Neros and Rodger and Jenifer Hoeft.</w:t>
      </w:r>
    </w:p>
    <w:p w14:paraId="3EB2C6D0" w14:textId="79518FEF" w:rsidR="004520A1" w:rsidRPr="00162B97" w:rsidRDefault="004520A1" w:rsidP="004520A1">
      <w:pPr>
        <w:pStyle w:val="ListParagraph"/>
        <w:numPr>
          <w:ilvl w:val="0"/>
          <w:numId w:val="2"/>
        </w:numPr>
        <w:rPr>
          <w:b/>
          <w:bCs/>
          <w:sz w:val="24"/>
          <w:szCs w:val="24"/>
        </w:rPr>
      </w:pPr>
      <w:r>
        <w:rPr>
          <w:sz w:val="24"/>
          <w:szCs w:val="24"/>
        </w:rPr>
        <w:t>Public Hearing Notices for Clay County Planning Commission and Board of Adjustment.</w:t>
      </w:r>
    </w:p>
    <w:p w14:paraId="490BC4DA" w14:textId="4DE7FCFE" w:rsidR="00162B97" w:rsidRPr="00162B97" w:rsidRDefault="00162B97" w:rsidP="004520A1">
      <w:pPr>
        <w:pStyle w:val="ListParagraph"/>
        <w:numPr>
          <w:ilvl w:val="0"/>
          <w:numId w:val="2"/>
        </w:numPr>
        <w:rPr>
          <w:b/>
          <w:bCs/>
          <w:sz w:val="24"/>
          <w:szCs w:val="24"/>
        </w:rPr>
      </w:pPr>
      <w:r>
        <w:rPr>
          <w:sz w:val="24"/>
          <w:szCs w:val="24"/>
        </w:rPr>
        <w:t>Notice that the Clay County Planning Office was taking applications for the Board of Adjustment. ( Position filled)</w:t>
      </w:r>
    </w:p>
    <w:p w14:paraId="57E1810D" w14:textId="5CD0D472" w:rsidR="00162B97" w:rsidRPr="00162B97" w:rsidRDefault="00162B97" w:rsidP="004520A1">
      <w:pPr>
        <w:pStyle w:val="ListParagraph"/>
        <w:numPr>
          <w:ilvl w:val="0"/>
          <w:numId w:val="2"/>
        </w:numPr>
        <w:rPr>
          <w:b/>
          <w:bCs/>
          <w:sz w:val="24"/>
          <w:szCs w:val="24"/>
        </w:rPr>
      </w:pPr>
      <w:r>
        <w:rPr>
          <w:sz w:val="24"/>
          <w:szCs w:val="24"/>
        </w:rPr>
        <w:lastRenderedPageBreak/>
        <w:t>Brochure from M R Sign Co.</w:t>
      </w:r>
    </w:p>
    <w:p w14:paraId="6FE433A3" w14:textId="34B361E9" w:rsidR="00162B97" w:rsidRDefault="00162B97" w:rsidP="00162B97">
      <w:pPr>
        <w:rPr>
          <w:b/>
          <w:bCs/>
          <w:sz w:val="24"/>
          <w:szCs w:val="24"/>
        </w:rPr>
      </w:pPr>
    </w:p>
    <w:p w14:paraId="60C0084D" w14:textId="0EECF418" w:rsidR="00162B97" w:rsidRDefault="00162B97" w:rsidP="00162B97">
      <w:pPr>
        <w:rPr>
          <w:b/>
          <w:bCs/>
          <w:sz w:val="28"/>
          <w:szCs w:val="28"/>
        </w:rPr>
      </w:pPr>
      <w:r>
        <w:rPr>
          <w:b/>
          <w:bCs/>
          <w:sz w:val="28"/>
          <w:szCs w:val="28"/>
        </w:rPr>
        <w:t>OLD BUSINESS</w:t>
      </w:r>
    </w:p>
    <w:p w14:paraId="335CEC60" w14:textId="4CDBEE1E" w:rsidR="00162B97" w:rsidRDefault="00162B97" w:rsidP="00162B97">
      <w:pPr>
        <w:rPr>
          <w:sz w:val="24"/>
          <w:szCs w:val="24"/>
        </w:rPr>
      </w:pPr>
      <w:r>
        <w:rPr>
          <w:b/>
          <w:bCs/>
          <w:sz w:val="24"/>
          <w:szCs w:val="24"/>
        </w:rPr>
        <w:t>General Business:</w:t>
      </w:r>
      <w:r>
        <w:rPr>
          <w:sz w:val="24"/>
          <w:szCs w:val="24"/>
        </w:rPr>
        <w:t xml:space="preserve"> Nelson stated the Hawley Township Planning Commission had met on January 19, 2021 and approved the Lake Maria Platted Subdivision. Scott Tangen said he was against the subdivision. He </w:t>
      </w:r>
      <w:r w:rsidR="00E17AFA">
        <w:rPr>
          <w:sz w:val="24"/>
          <w:szCs w:val="24"/>
        </w:rPr>
        <w:t>felt</w:t>
      </w:r>
      <w:r>
        <w:rPr>
          <w:sz w:val="24"/>
          <w:szCs w:val="24"/>
        </w:rPr>
        <w:t xml:space="preserve"> it was a quality -of-life issue. He was concerned about the additional traffic and said there w</w:t>
      </w:r>
      <w:r w:rsidR="00267F49">
        <w:rPr>
          <w:sz w:val="24"/>
          <w:szCs w:val="24"/>
        </w:rPr>
        <w:t>ere</w:t>
      </w:r>
      <w:r>
        <w:rPr>
          <w:sz w:val="24"/>
          <w:szCs w:val="24"/>
        </w:rPr>
        <w:t xml:space="preserve"> enough lots available with the Bison Ridge Addition and  Larry Henry subdivision. </w:t>
      </w:r>
      <w:r w:rsidR="00E17AFA">
        <w:rPr>
          <w:sz w:val="24"/>
          <w:szCs w:val="24"/>
        </w:rPr>
        <w:t>When asked about the one residence per 40 acres rule, Nelson explained that the process of approval was different. Subdivisions needed to go through the Planning Commission. Hayer said Tangen’s drainage concerns were addressed through a drainage and utility easement that will be added to the Plat. Roberts and Francis had questions regarding the shared access approach with Francis and Lot 1.  Hayer explained that none of the property setbacks wer</w:t>
      </w:r>
      <w:r w:rsidR="00175E34">
        <w:rPr>
          <w:sz w:val="24"/>
          <w:szCs w:val="24"/>
        </w:rPr>
        <w:t>e</w:t>
      </w:r>
      <w:r w:rsidR="00E17AFA">
        <w:rPr>
          <w:sz w:val="24"/>
          <w:szCs w:val="24"/>
        </w:rPr>
        <w:t xml:space="preserve"> affected. A separate Easement was being drafted to protect</w:t>
      </w:r>
      <w:r w:rsidR="00175E34">
        <w:rPr>
          <w:sz w:val="24"/>
          <w:szCs w:val="24"/>
        </w:rPr>
        <w:t xml:space="preserve"> Francis, future homeowners and the township. Clay County Planning had made the Easement a stipulation before giving final approval to the project. Francis stated she had no problem sharing the approach. Reading said he had added the language of no twin homes or secondary homes to </w:t>
      </w:r>
      <w:r w:rsidR="00527126">
        <w:rPr>
          <w:sz w:val="24"/>
          <w:szCs w:val="24"/>
        </w:rPr>
        <w:t>the</w:t>
      </w:r>
      <w:r w:rsidR="00175E34">
        <w:rPr>
          <w:sz w:val="24"/>
          <w:szCs w:val="24"/>
        </w:rPr>
        <w:t xml:space="preserve"> Declaration of Restrictive Covenants required by the Hawley Township Planning Commission. Nelson stated that the City of Hawley </w:t>
      </w:r>
      <w:r w:rsidR="00527126">
        <w:rPr>
          <w:sz w:val="24"/>
          <w:szCs w:val="24"/>
        </w:rPr>
        <w:t>did not</w:t>
      </w:r>
      <w:r w:rsidR="00175E34">
        <w:rPr>
          <w:sz w:val="24"/>
          <w:szCs w:val="24"/>
        </w:rPr>
        <w:t xml:space="preserve"> have any issues regarding approval. Nelson said he understood Tangen’s feelings of not wanting it to feel like he was living in town. Henning shared Tangen’s opinion that there were to many subdivisions concentrated in one area. He suggested the board should review the Hawley Township’s Planning Document. Mon</w:t>
      </w:r>
      <w:r w:rsidR="00AB498F">
        <w:rPr>
          <w:sz w:val="24"/>
          <w:szCs w:val="24"/>
        </w:rPr>
        <w:t>geau announced that Clay County planned to update their Comprehensive Plan and said townships would be included in the process. Because of the 60 Day Rule, the town could not delay a decision regarding the subdivision.</w:t>
      </w:r>
    </w:p>
    <w:p w14:paraId="1024E6AE" w14:textId="03BDED7D" w:rsidR="00AB498F" w:rsidRDefault="00AB498F" w:rsidP="00162B97">
      <w:pPr>
        <w:rPr>
          <w:b/>
          <w:bCs/>
          <w:sz w:val="24"/>
          <w:szCs w:val="24"/>
        </w:rPr>
      </w:pPr>
      <w:r>
        <w:rPr>
          <w:b/>
          <w:bCs/>
          <w:sz w:val="24"/>
          <w:szCs w:val="24"/>
        </w:rPr>
        <w:t>Nelson moved to approve the Lake Maria Platted Subdivision, Tangen second, motion passed unanimously.</w:t>
      </w:r>
    </w:p>
    <w:p w14:paraId="284C9693" w14:textId="0B41F2CC" w:rsidR="00AB498F" w:rsidRDefault="00AB498F" w:rsidP="00162B97">
      <w:pPr>
        <w:rPr>
          <w:b/>
          <w:bCs/>
          <w:sz w:val="24"/>
          <w:szCs w:val="24"/>
        </w:rPr>
      </w:pPr>
      <w:r>
        <w:rPr>
          <w:b/>
          <w:bCs/>
          <w:sz w:val="24"/>
          <w:szCs w:val="24"/>
        </w:rPr>
        <w:t>Nelson moved to revise the motion to require</w:t>
      </w:r>
      <w:r w:rsidR="00D01B18">
        <w:rPr>
          <w:b/>
          <w:bCs/>
          <w:sz w:val="24"/>
          <w:szCs w:val="24"/>
        </w:rPr>
        <w:t xml:space="preserve"> the</w:t>
      </w:r>
      <w:r>
        <w:rPr>
          <w:b/>
          <w:bCs/>
          <w:sz w:val="24"/>
          <w:szCs w:val="24"/>
        </w:rPr>
        <w:t xml:space="preserve"> Easement Documentation for the shared driveway with Francis and Lot 1  needed to be completed for approval, Tangen second, motion passed unanimously.</w:t>
      </w:r>
    </w:p>
    <w:p w14:paraId="7C0C2BE9" w14:textId="72CE33C1" w:rsidR="00E814D5" w:rsidRDefault="00E814D5" w:rsidP="00162B97">
      <w:pPr>
        <w:rPr>
          <w:sz w:val="24"/>
          <w:szCs w:val="24"/>
        </w:rPr>
      </w:pPr>
      <w:r>
        <w:rPr>
          <w:b/>
          <w:bCs/>
          <w:sz w:val="24"/>
          <w:szCs w:val="24"/>
        </w:rPr>
        <w:t>Road and Bridges:</w:t>
      </w:r>
    </w:p>
    <w:p w14:paraId="6BA45B90" w14:textId="1C0BCBF4" w:rsidR="00E814D5" w:rsidRDefault="00E814D5" w:rsidP="00E814D5">
      <w:pPr>
        <w:pStyle w:val="ListParagraph"/>
        <w:numPr>
          <w:ilvl w:val="0"/>
          <w:numId w:val="3"/>
        </w:numPr>
        <w:rPr>
          <w:sz w:val="24"/>
          <w:szCs w:val="24"/>
        </w:rPr>
      </w:pPr>
      <w:r>
        <w:rPr>
          <w:sz w:val="24"/>
          <w:szCs w:val="24"/>
        </w:rPr>
        <w:t>A signed agreement from Gullickson was pending for the 12</w:t>
      </w:r>
      <w:r w:rsidRPr="00E814D5">
        <w:rPr>
          <w:sz w:val="24"/>
          <w:szCs w:val="24"/>
          <w:vertAlign w:val="superscript"/>
        </w:rPr>
        <w:t>th</w:t>
      </w:r>
      <w:r>
        <w:rPr>
          <w:sz w:val="24"/>
          <w:szCs w:val="24"/>
        </w:rPr>
        <w:t xml:space="preserve"> Ave South culvert and  road improvements.</w:t>
      </w:r>
    </w:p>
    <w:p w14:paraId="187B6A57" w14:textId="156434FD" w:rsidR="00E814D5" w:rsidRDefault="00E814D5" w:rsidP="00E814D5">
      <w:pPr>
        <w:pStyle w:val="ListParagraph"/>
        <w:numPr>
          <w:ilvl w:val="0"/>
          <w:numId w:val="3"/>
        </w:numPr>
        <w:rPr>
          <w:sz w:val="24"/>
          <w:szCs w:val="24"/>
        </w:rPr>
      </w:pPr>
      <w:r>
        <w:rPr>
          <w:sz w:val="24"/>
          <w:szCs w:val="24"/>
        </w:rPr>
        <w:t>Duane Hansen has until May 15</w:t>
      </w:r>
      <w:r w:rsidRPr="00E814D5">
        <w:rPr>
          <w:sz w:val="24"/>
          <w:szCs w:val="24"/>
          <w:vertAlign w:val="superscript"/>
        </w:rPr>
        <w:t>th</w:t>
      </w:r>
      <w:r>
        <w:rPr>
          <w:sz w:val="24"/>
          <w:szCs w:val="24"/>
        </w:rPr>
        <w:t xml:space="preserve"> to clear debris. Nelson suggested hiring someone outside the township to complete the work if Hansen </w:t>
      </w:r>
      <w:r w:rsidR="00376200">
        <w:rPr>
          <w:sz w:val="24"/>
          <w:szCs w:val="24"/>
        </w:rPr>
        <w:t>does not</w:t>
      </w:r>
      <w:r>
        <w:rPr>
          <w:sz w:val="24"/>
          <w:szCs w:val="24"/>
        </w:rPr>
        <w:t xml:space="preserve"> comply.</w:t>
      </w:r>
    </w:p>
    <w:p w14:paraId="6E836C3E" w14:textId="50CADCFC" w:rsidR="00190888" w:rsidRDefault="00E814D5" w:rsidP="00E814D5">
      <w:pPr>
        <w:pStyle w:val="ListParagraph"/>
        <w:numPr>
          <w:ilvl w:val="0"/>
          <w:numId w:val="3"/>
        </w:numPr>
        <w:rPr>
          <w:sz w:val="24"/>
          <w:szCs w:val="24"/>
        </w:rPr>
      </w:pPr>
      <w:r>
        <w:rPr>
          <w:sz w:val="24"/>
          <w:szCs w:val="24"/>
        </w:rPr>
        <w:t xml:space="preserve">Weaver </w:t>
      </w:r>
      <w:r w:rsidR="00190888">
        <w:rPr>
          <w:sz w:val="24"/>
          <w:szCs w:val="24"/>
        </w:rPr>
        <w:t>had received an answer from Overbo</w:t>
      </w:r>
      <w:r w:rsidR="00B77E2D">
        <w:rPr>
          <w:sz w:val="24"/>
          <w:szCs w:val="24"/>
        </w:rPr>
        <w:t xml:space="preserve"> (Hawley Highway Dept)</w:t>
      </w:r>
      <w:r w:rsidR="00190888">
        <w:rPr>
          <w:sz w:val="24"/>
          <w:szCs w:val="24"/>
        </w:rPr>
        <w:t xml:space="preserve"> and felt that the township receiving Minnesota Bonding Money for repairs to 200</w:t>
      </w:r>
      <w:r w:rsidR="00190888" w:rsidRPr="00190888">
        <w:rPr>
          <w:sz w:val="24"/>
          <w:szCs w:val="24"/>
          <w:vertAlign w:val="superscript"/>
        </w:rPr>
        <w:t>th</w:t>
      </w:r>
      <w:r w:rsidR="00190888">
        <w:rPr>
          <w:sz w:val="24"/>
          <w:szCs w:val="24"/>
        </w:rPr>
        <w:t xml:space="preserve"> Street North and the Gloryland Road was unlikely.</w:t>
      </w:r>
    </w:p>
    <w:p w14:paraId="7F30241B" w14:textId="10689EEA" w:rsidR="00190888" w:rsidRDefault="00190888" w:rsidP="00190888">
      <w:pPr>
        <w:rPr>
          <w:sz w:val="24"/>
          <w:szCs w:val="24"/>
        </w:rPr>
      </w:pPr>
      <w:r>
        <w:rPr>
          <w:b/>
          <w:bCs/>
          <w:sz w:val="24"/>
          <w:szCs w:val="24"/>
        </w:rPr>
        <w:lastRenderedPageBreak/>
        <w:t>Fire and HERT:</w:t>
      </w:r>
      <w:r w:rsidR="00B77E2D">
        <w:rPr>
          <w:sz w:val="24"/>
          <w:szCs w:val="24"/>
        </w:rPr>
        <w:t xml:space="preserve"> Nelson presented the Budget Worksheet for the Hawley Area Fire District .  The totals for the Hawley Township for 2022 will be $12</w:t>
      </w:r>
      <w:r w:rsidR="008E11EE">
        <w:rPr>
          <w:sz w:val="24"/>
          <w:szCs w:val="24"/>
        </w:rPr>
        <w:t>,</w:t>
      </w:r>
      <w:r w:rsidR="00B77E2D">
        <w:rPr>
          <w:sz w:val="24"/>
          <w:szCs w:val="24"/>
        </w:rPr>
        <w:t>800.00 for the District, $7425</w:t>
      </w:r>
      <w:r w:rsidR="008E11EE">
        <w:rPr>
          <w:sz w:val="24"/>
          <w:szCs w:val="24"/>
        </w:rPr>
        <w:t>.00</w:t>
      </w:r>
      <w:r w:rsidR="00B77E2D">
        <w:rPr>
          <w:sz w:val="24"/>
          <w:szCs w:val="24"/>
        </w:rPr>
        <w:t xml:space="preserve"> for the Lease. There will be an additional $3600.00 for HERT.</w:t>
      </w:r>
    </w:p>
    <w:p w14:paraId="69C481E3" w14:textId="56E50B74" w:rsidR="002E556E" w:rsidRDefault="00B77E2D" w:rsidP="00190888">
      <w:pPr>
        <w:rPr>
          <w:sz w:val="24"/>
          <w:szCs w:val="24"/>
        </w:rPr>
      </w:pPr>
      <w:r>
        <w:rPr>
          <w:b/>
          <w:bCs/>
          <w:sz w:val="24"/>
          <w:szCs w:val="24"/>
        </w:rPr>
        <w:t xml:space="preserve">Landfill: </w:t>
      </w:r>
      <w:r>
        <w:rPr>
          <w:sz w:val="24"/>
          <w:szCs w:val="24"/>
        </w:rPr>
        <w:t>A portion of the stipend received from the Clay County Solid Waste Committee needs to be</w:t>
      </w:r>
      <w:r w:rsidR="002E556E">
        <w:rPr>
          <w:sz w:val="24"/>
          <w:szCs w:val="24"/>
        </w:rPr>
        <w:t xml:space="preserve"> used</w:t>
      </w:r>
      <w:r>
        <w:rPr>
          <w:sz w:val="24"/>
          <w:szCs w:val="24"/>
        </w:rPr>
        <w:t xml:space="preserve"> </w:t>
      </w:r>
      <w:r w:rsidR="002E556E">
        <w:rPr>
          <w:sz w:val="24"/>
          <w:szCs w:val="24"/>
        </w:rPr>
        <w:t>to</w:t>
      </w:r>
      <w:r>
        <w:rPr>
          <w:sz w:val="24"/>
          <w:szCs w:val="24"/>
        </w:rPr>
        <w:t xml:space="preserve"> promot</w:t>
      </w:r>
      <w:r w:rsidR="002E556E">
        <w:rPr>
          <w:sz w:val="24"/>
          <w:szCs w:val="24"/>
        </w:rPr>
        <w:t>e</w:t>
      </w:r>
      <w:r>
        <w:rPr>
          <w:sz w:val="24"/>
          <w:szCs w:val="24"/>
        </w:rPr>
        <w:t xml:space="preserve"> recycling in the town</w:t>
      </w:r>
      <w:r w:rsidR="00376200">
        <w:rPr>
          <w:sz w:val="24"/>
          <w:szCs w:val="24"/>
        </w:rPr>
        <w:t>ship</w:t>
      </w:r>
      <w:r>
        <w:rPr>
          <w:sz w:val="24"/>
          <w:szCs w:val="24"/>
        </w:rPr>
        <w:t xml:space="preserve">. Shannon </w:t>
      </w:r>
      <w:r w:rsidR="002E556E">
        <w:rPr>
          <w:sz w:val="24"/>
          <w:szCs w:val="24"/>
        </w:rPr>
        <w:t>Thompson will be composing a letter educating residents about recycling as part of the campaign. The board thought sending the letter in the mass mailing with the  Dust Control notice would work.</w:t>
      </w:r>
    </w:p>
    <w:p w14:paraId="17E71BA8" w14:textId="704C75A4" w:rsidR="002E556E" w:rsidRDefault="002E556E" w:rsidP="00190888">
      <w:pPr>
        <w:rPr>
          <w:sz w:val="24"/>
          <w:szCs w:val="24"/>
        </w:rPr>
      </w:pPr>
      <w:r>
        <w:rPr>
          <w:b/>
          <w:bCs/>
          <w:sz w:val="24"/>
          <w:szCs w:val="24"/>
        </w:rPr>
        <w:t xml:space="preserve">Weed and Gopher: </w:t>
      </w:r>
      <w:r>
        <w:rPr>
          <w:sz w:val="24"/>
          <w:szCs w:val="24"/>
        </w:rPr>
        <w:t>None</w:t>
      </w:r>
    </w:p>
    <w:p w14:paraId="4049F5AF" w14:textId="2EDA400E" w:rsidR="002E556E" w:rsidRDefault="002E556E" w:rsidP="00190888">
      <w:pPr>
        <w:rPr>
          <w:sz w:val="24"/>
          <w:szCs w:val="24"/>
        </w:rPr>
      </w:pPr>
      <w:r>
        <w:rPr>
          <w:b/>
          <w:bCs/>
          <w:sz w:val="24"/>
          <w:szCs w:val="24"/>
        </w:rPr>
        <w:t>Other Old Business:</w:t>
      </w:r>
      <w:r>
        <w:rPr>
          <w:sz w:val="24"/>
          <w:szCs w:val="24"/>
        </w:rPr>
        <w:t xml:space="preserve"> Gilson said she would call Dave Tangen about being an Election Judge. Nelson said he would</w:t>
      </w:r>
      <w:r w:rsidR="008E11EE">
        <w:rPr>
          <w:sz w:val="24"/>
          <w:szCs w:val="24"/>
        </w:rPr>
        <w:t xml:space="preserve"> be a judge</w:t>
      </w:r>
      <w:r>
        <w:rPr>
          <w:sz w:val="24"/>
          <w:szCs w:val="24"/>
        </w:rPr>
        <w:t xml:space="preserve"> if needed.  Gilson also requested any additions for the Annual Meeting Agenda.</w:t>
      </w:r>
    </w:p>
    <w:p w14:paraId="73963C47" w14:textId="56D62207" w:rsidR="00EF4E32" w:rsidRDefault="00EF4E32" w:rsidP="00190888">
      <w:pPr>
        <w:rPr>
          <w:b/>
          <w:bCs/>
          <w:sz w:val="28"/>
          <w:szCs w:val="28"/>
        </w:rPr>
      </w:pPr>
      <w:r>
        <w:rPr>
          <w:b/>
          <w:bCs/>
          <w:sz w:val="28"/>
          <w:szCs w:val="28"/>
        </w:rPr>
        <w:t>NEW BUSINESS</w:t>
      </w:r>
    </w:p>
    <w:p w14:paraId="6FE44CE4" w14:textId="501789AE" w:rsidR="00EF4E32" w:rsidRDefault="00EF4E32" w:rsidP="00190888">
      <w:pPr>
        <w:rPr>
          <w:sz w:val="24"/>
          <w:szCs w:val="24"/>
        </w:rPr>
      </w:pPr>
      <w:r>
        <w:rPr>
          <w:b/>
          <w:bCs/>
          <w:sz w:val="24"/>
          <w:szCs w:val="24"/>
        </w:rPr>
        <w:t>General Business:</w:t>
      </w:r>
    </w:p>
    <w:p w14:paraId="3209B952" w14:textId="1165AD58" w:rsidR="00EF4E32" w:rsidRDefault="00EF4E32" w:rsidP="00EF4E32">
      <w:pPr>
        <w:pStyle w:val="ListParagraph"/>
        <w:numPr>
          <w:ilvl w:val="0"/>
          <w:numId w:val="4"/>
        </w:numPr>
        <w:rPr>
          <w:sz w:val="24"/>
          <w:szCs w:val="24"/>
        </w:rPr>
      </w:pPr>
      <w:r>
        <w:rPr>
          <w:sz w:val="24"/>
          <w:szCs w:val="24"/>
        </w:rPr>
        <w:t xml:space="preserve">While researching  setback requirements for the Lake Maria Subdivision, Nelson said </w:t>
      </w:r>
      <w:r w:rsidR="00376200">
        <w:rPr>
          <w:sz w:val="24"/>
          <w:szCs w:val="24"/>
        </w:rPr>
        <w:t>a correction was</w:t>
      </w:r>
      <w:r>
        <w:rPr>
          <w:sz w:val="24"/>
          <w:szCs w:val="24"/>
        </w:rPr>
        <w:t xml:space="preserve"> need</w:t>
      </w:r>
      <w:r w:rsidR="00376200">
        <w:rPr>
          <w:sz w:val="24"/>
          <w:szCs w:val="24"/>
        </w:rPr>
        <w:t>ed</w:t>
      </w:r>
      <w:r>
        <w:rPr>
          <w:sz w:val="24"/>
          <w:szCs w:val="24"/>
        </w:rPr>
        <w:t xml:space="preserve"> to the town’s ordinance. Instead of a minimum </w:t>
      </w:r>
      <w:r w:rsidR="00376200">
        <w:rPr>
          <w:sz w:val="24"/>
          <w:szCs w:val="24"/>
        </w:rPr>
        <w:t>300-foot</w:t>
      </w:r>
      <w:r>
        <w:rPr>
          <w:sz w:val="24"/>
          <w:szCs w:val="24"/>
        </w:rPr>
        <w:t xml:space="preserve"> lot width ; it should be 300 feet of lake frontage.</w:t>
      </w:r>
    </w:p>
    <w:p w14:paraId="2ACC64D2" w14:textId="05D825D1" w:rsidR="007E5EC3" w:rsidRDefault="00EF4E32" w:rsidP="007E5EC3">
      <w:pPr>
        <w:pStyle w:val="ListParagraph"/>
        <w:numPr>
          <w:ilvl w:val="0"/>
          <w:numId w:val="4"/>
        </w:numPr>
        <w:rPr>
          <w:sz w:val="24"/>
          <w:szCs w:val="24"/>
        </w:rPr>
      </w:pPr>
      <w:r>
        <w:rPr>
          <w:sz w:val="24"/>
          <w:szCs w:val="24"/>
        </w:rPr>
        <w:t>Currently the Fee for having a Planning Commission Meeting is $500.00</w:t>
      </w:r>
      <w:r w:rsidR="007E5EC3">
        <w:rPr>
          <w:sz w:val="24"/>
          <w:szCs w:val="24"/>
        </w:rPr>
        <w:t xml:space="preserve"> which covers most of the cost to the township. Nelson suggested that the $500 Fee was appropriate for subdivisions and gravel pits, but seemed excessive for individuals that need a variance for a garage, etc. Currently the Planning Commission is also the town’s Board of Adjustment. Murray suggested setting the fee based on the value of the project. Clay County charges $250.</w:t>
      </w:r>
      <w:r w:rsidR="00376200">
        <w:rPr>
          <w:sz w:val="24"/>
          <w:szCs w:val="24"/>
        </w:rPr>
        <w:t xml:space="preserve"> The board agreed it should be addressed at a later meeting.</w:t>
      </w:r>
    </w:p>
    <w:p w14:paraId="502F7667" w14:textId="0C73F57E" w:rsidR="008E11EE" w:rsidRDefault="008E11EE" w:rsidP="007E5EC3">
      <w:pPr>
        <w:pStyle w:val="ListParagraph"/>
        <w:numPr>
          <w:ilvl w:val="0"/>
          <w:numId w:val="4"/>
        </w:numPr>
        <w:rPr>
          <w:sz w:val="24"/>
          <w:szCs w:val="24"/>
        </w:rPr>
      </w:pPr>
      <w:r>
        <w:rPr>
          <w:sz w:val="24"/>
          <w:szCs w:val="24"/>
        </w:rPr>
        <w:t>Nelson said the City of Hawley was requesting letters of support  for their grant application through MN Dot LRIP for improvements on 15</w:t>
      </w:r>
      <w:r w:rsidRPr="008E11EE">
        <w:rPr>
          <w:sz w:val="24"/>
          <w:szCs w:val="24"/>
          <w:vertAlign w:val="superscript"/>
        </w:rPr>
        <w:t>th</w:t>
      </w:r>
      <w:r>
        <w:rPr>
          <w:sz w:val="24"/>
          <w:szCs w:val="24"/>
        </w:rPr>
        <w:t xml:space="preserve"> Street</w:t>
      </w:r>
      <w:r w:rsidR="00BA33DA">
        <w:rPr>
          <w:sz w:val="24"/>
          <w:szCs w:val="24"/>
        </w:rPr>
        <w:t xml:space="preserve">. </w:t>
      </w:r>
      <w:r w:rsidR="00BA33DA">
        <w:rPr>
          <w:b/>
          <w:bCs/>
          <w:sz w:val="24"/>
          <w:szCs w:val="24"/>
        </w:rPr>
        <w:t>Nelson moved to submit a letter from the Township supporting the city’s application, Tangen second, motion passed unanimously.</w:t>
      </w:r>
    </w:p>
    <w:p w14:paraId="4C150DEB" w14:textId="42DD6A23" w:rsidR="007E5EC3" w:rsidRDefault="007E5EC3" w:rsidP="007E5EC3">
      <w:pPr>
        <w:rPr>
          <w:sz w:val="24"/>
          <w:szCs w:val="24"/>
        </w:rPr>
      </w:pPr>
      <w:r>
        <w:rPr>
          <w:b/>
          <w:bCs/>
          <w:sz w:val="24"/>
          <w:szCs w:val="24"/>
        </w:rPr>
        <w:t>Road and Bridges:</w:t>
      </w:r>
    </w:p>
    <w:p w14:paraId="433D9EE6" w14:textId="49AA3D55" w:rsidR="007E5EC3" w:rsidRDefault="007E5EC3" w:rsidP="007E5EC3">
      <w:pPr>
        <w:pStyle w:val="ListParagraph"/>
        <w:numPr>
          <w:ilvl w:val="0"/>
          <w:numId w:val="5"/>
        </w:numPr>
        <w:rPr>
          <w:sz w:val="24"/>
          <w:szCs w:val="24"/>
        </w:rPr>
      </w:pPr>
      <w:r>
        <w:rPr>
          <w:sz w:val="24"/>
          <w:szCs w:val="24"/>
        </w:rPr>
        <w:t>Sullivan had inquired about extending 16</w:t>
      </w:r>
      <w:r w:rsidRPr="007E5EC3">
        <w:rPr>
          <w:sz w:val="24"/>
          <w:szCs w:val="24"/>
          <w:vertAlign w:val="superscript"/>
        </w:rPr>
        <w:t>th</w:t>
      </w:r>
      <w:r>
        <w:rPr>
          <w:sz w:val="24"/>
          <w:szCs w:val="24"/>
        </w:rPr>
        <w:t xml:space="preserve"> Street South Gloryland</w:t>
      </w:r>
      <w:r w:rsidR="00E7542A">
        <w:rPr>
          <w:sz w:val="24"/>
          <w:szCs w:val="24"/>
        </w:rPr>
        <w:t xml:space="preserve"> Road so he could build and access additional storage buildings. He was told he needed to bring the proposal to the board.</w:t>
      </w:r>
    </w:p>
    <w:p w14:paraId="22FFCB1C" w14:textId="15183EB0" w:rsidR="00E7542A" w:rsidRDefault="00E7542A" w:rsidP="007E5EC3">
      <w:pPr>
        <w:pStyle w:val="ListParagraph"/>
        <w:numPr>
          <w:ilvl w:val="0"/>
          <w:numId w:val="5"/>
        </w:numPr>
        <w:rPr>
          <w:sz w:val="24"/>
          <w:szCs w:val="24"/>
        </w:rPr>
      </w:pPr>
      <w:r>
        <w:rPr>
          <w:sz w:val="24"/>
          <w:szCs w:val="24"/>
        </w:rPr>
        <w:t>Weaver plans to attend the February 25</w:t>
      </w:r>
      <w:r w:rsidRPr="00E7542A">
        <w:rPr>
          <w:sz w:val="24"/>
          <w:szCs w:val="24"/>
          <w:vertAlign w:val="superscript"/>
        </w:rPr>
        <w:t>th</w:t>
      </w:r>
      <w:r>
        <w:rPr>
          <w:sz w:val="24"/>
          <w:szCs w:val="24"/>
        </w:rPr>
        <w:t xml:space="preserve"> Clay County Road Maintenance Meeting.</w:t>
      </w:r>
    </w:p>
    <w:p w14:paraId="5E29A3AD" w14:textId="648CF2E1" w:rsidR="00E7542A" w:rsidRPr="00E7542A" w:rsidRDefault="00E7542A" w:rsidP="00BA33DA">
      <w:pPr>
        <w:pStyle w:val="ListParagraph"/>
        <w:rPr>
          <w:sz w:val="24"/>
          <w:szCs w:val="24"/>
        </w:rPr>
      </w:pPr>
    </w:p>
    <w:p w14:paraId="3FA68863" w14:textId="2AE0678E" w:rsidR="00E7542A" w:rsidRDefault="00E7542A" w:rsidP="00E7542A">
      <w:pPr>
        <w:rPr>
          <w:sz w:val="24"/>
          <w:szCs w:val="24"/>
        </w:rPr>
      </w:pPr>
      <w:r w:rsidRPr="00E7542A">
        <w:rPr>
          <w:b/>
          <w:bCs/>
          <w:sz w:val="24"/>
          <w:szCs w:val="24"/>
        </w:rPr>
        <w:t>Fire and HERT:</w:t>
      </w:r>
      <w:r>
        <w:rPr>
          <w:sz w:val="24"/>
          <w:szCs w:val="24"/>
        </w:rPr>
        <w:t xml:space="preserve"> The Fire Department had responded to ten calls in the Hawley Township.</w:t>
      </w:r>
    </w:p>
    <w:p w14:paraId="7DF17DCF" w14:textId="6480995C" w:rsidR="00E7542A" w:rsidRDefault="00E7542A" w:rsidP="00E7542A">
      <w:pPr>
        <w:rPr>
          <w:b/>
          <w:bCs/>
          <w:sz w:val="24"/>
          <w:szCs w:val="24"/>
        </w:rPr>
      </w:pPr>
      <w:r>
        <w:rPr>
          <w:b/>
          <w:bCs/>
          <w:sz w:val="24"/>
          <w:szCs w:val="24"/>
        </w:rPr>
        <w:t>There was no other new business.</w:t>
      </w:r>
    </w:p>
    <w:p w14:paraId="34885496" w14:textId="73BE92B6" w:rsidR="00E7542A" w:rsidRDefault="00E7542A" w:rsidP="00E7542A">
      <w:pPr>
        <w:rPr>
          <w:b/>
          <w:bCs/>
          <w:sz w:val="24"/>
          <w:szCs w:val="24"/>
        </w:rPr>
      </w:pPr>
      <w:r>
        <w:rPr>
          <w:b/>
          <w:bCs/>
          <w:sz w:val="24"/>
          <w:szCs w:val="24"/>
        </w:rPr>
        <w:t>Adjournment: Nelson moved to adjourn at 8:14 PM, Tangen second, motion carried.</w:t>
      </w:r>
    </w:p>
    <w:p w14:paraId="710F526A" w14:textId="75F26592" w:rsidR="00E7542A" w:rsidRDefault="00E7542A" w:rsidP="00E7542A">
      <w:pPr>
        <w:rPr>
          <w:b/>
          <w:bCs/>
          <w:sz w:val="24"/>
          <w:szCs w:val="24"/>
        </w:rPr>
      </w:pPr>
      <w:r>
        <w:rPr>
          <w:b/>
          <w:bCs/>
          <w:sz w:val="24"/>
          <w:szCs w:val="24"/>
        </w:rPr>
        <w:lastRenderedPageBreak/>
        <w:t>Rick Weaver, Chairman                                         ____________________________________</w:t>
      </w:r>
    </w:p>
    <w:p w14:paraId="6F2F99E2" w14:textId="102F5915" w:rsidR="00FE671C" w:rsidRDefault="00FE671C" w:rsidP="00E7542A">
      <w:pPr>
        <w:rPr>
          <w:b/>
          <w:bCs/>
          <w:sz w:val="24"/>
          <w:szCs w:val="24"/>
        </w:rPr>
      </w:pPr>
    </w:p>
    <w:p w14:paraId="0379365A" w14:textId="5C26C541" w:rsidR="00FE671C" w:rsidRDefault="00FE671C" w:rsidP="00E7542A">
      <w:pPr>
        <w:rPr>
          <w:b/>
          <w:bCs/>
          <w:sz w:val="24"/>
          <w:szCs w:val="24"/>
        </w:rPr>
      </w:pPr>
    </w:p>
    <w:p w14:paraId="566A2F0C" w14:textId="10CA2F84" w:rsidR="00FE671C" w:rsidRDefault="00FE671C" w:rsidP="00E7542A">
      <w:pPr>
        <w:rPr>
          <w:b/>
          <w:bCs/>
          <w:sz w:val="24"/>
          <w:szCs w:val="24"/>
        </w:rPr>
      </w:pPr>
      <w:r>
        <w:rPr>
          <w:b/>
          <w:bCs/>
          <w:sz w:val="24"/>
          <w:szCs w:val="24"/>
        </w:rPr>
        <w:t>Everett Nelson, Vice-Chairman                           ____________________________________</w:t>
      </w:r>
    </w:p>
    <w:p w14:paraId="378D96E6" w14:textId="4DE2B505" w:rsidR="00FE671C" w:rsidRDefault="00FE671C" w:rsidP="00E7542A">
      <w:pPr>
        <w:rPr>
          <w:b/>
          <w:bCs/>
          <w:sz w:val="24"/>
          <w:szCs w:val="24"/>
        </w:rPr>
      </w:pPr>
    </w:p>
    <w:p w14:paraId="0D4754E4" w14:textId="04905AAA" w:rsidR="00FE671C" w:rsidRDefault="00FE671C" w:rsidP="00E7542A">
      <w:pPr>
        <w:rPr>
          <w:b/>
          <w:bCs/>
          <w:sz w:val="24"/>
          <w:szCs w:val="24"/>
        </w:rPr>
      </w:pPr>
    </w:p>
    <w:p w14:paraId="30F2E933" w14:textId="6CF0BDE0" w:rsidR="00FE671C" w:rsidRPr="00E7542A" w:rsidRDefault="00FE671C" w:rsidP="00E7542A">
      <w:pPr>
        <w:rPr>
          <w:b/>
          <w:bCs/>
          <w:sz w:val="24"/>
          <w:szCs w:val="24"/>
        </w:rPr>
      </w:pPr>
      <w:r>
        <w:rPr>
          <w:b/>
          <w:bCs/>
          <w:sz w:val="24"/>
          <w:szCs w:val="24"/>
        </w:rPr>
        <w:t>Barb Gilson, Clerk                                                  ____________________________________</w:t>
      </w:r>
    </w:p>
    <w:p w14:paraId="7687754E" w14:textId="630D69D7" w:rsidR="007E5EC3" w:rsidRPr="00E7542A" w:rsidRDefault="007E5EC3" w:rsidP="007E5EC3">
      <w:pPr>
        <w:rPr>
          <w:b/>
          <w:bCs/>
          <w:sz w:val="24"/>
          <w:szCs w:val="24"/>
        </w:rPr>
      </w:pPr>
    </w:p>
    <w:p w14:paraId="14A2499B" w14:textId="77777777" w:rsidR="007E5EC3" w:rsidRPr="00E7542A" w:rsidRDefault="007E5EC3" w:rsidP="007E5EC3">
      <w:pPr>
        <w:rPr>
          <w:b/>
          <w:bCs/>
          <w:sz w:val="24"/>
          <w:szCs w:val="24"/>
        </w:rPr>
      </w:pPr>
    </w:p>
    <w:p w14:paraId="49FFC80F" w14:textId="77777777" w:rsidR="00EF4E32" w:rsidRPr="00EF4E32" w:rsidRDefault="00EF4E32" w:rsidP="00EF4E32">
      <w:pPr>
        <w:pStyle w:val="ListParagraph"/>
        <w:rPr>
          <w:sz w:val="24"/>
          <w:szCs w:val="24"/>
        </w:rPr>
      </w:pPr>
    </w:p>
    <w:p w14:paraId="1A5C0BA5" w14:textId="658E4545" w:rsidR="00B77E2D" w:rsidRPr="00B77E2D" w:rsidRDefault="00B77E2D" w:rsidP="00190888">
      <w:pPr>
        <w:rPr>
          <w:sz w:val="24"/>
          <w:szCs w:val="24"/>
        </w:rPr>
      </w:pPr>
    </w:p>
    <w:p w14:paraId="4BAD6FBC" w14:textId="753FBE91" w:rsidR="00E814D5" w:rsidRPr="00190888" w:rsidRDefault="00E814D5" w:rsidP="00190888">
      <w:pPr>
        <w:ind w:left="360"/>
        <w:rPr>
          <w:sz w:val="24"/>
          <w:szCs w:val="24"/>
        </w:rPr>
      </w:pPr>
      <w:r w:rsidRPr="00190888">
        <w:rPr>
          <w:sz w:val="24"/>
          <w:szCs w:val="24"/>
        </w:rPr>
        <w:t xml:space="preserve"> </w:t>
      </w:r>
    </w:p>
    <w:p w14:paraId="2B1997CB" w14:textId="0FE116B3" w:rsidR="00E17AFA" w:rsidRDefault="00E17AFA" w:rsidP="00162B97">
      <w:pPr>
        <w:rPr>
          <w:sz w:val="24"/>
          <w:szCs w:val="24"/>
        </w:rPr>
      </w:pPr>
    </w:p>
    <w:p w14:paraId="49307D3C" w14:textId="77777777" w:rsidR="00E17AFA" w:rsidRPr="00162B97" w:rsidRDefault="00E17AFA" w:rsidP="00162B97">
      <w:pPr>
        <w:rPr>
          <w:sz w:val="24"/>
          <w:szCs w:val="24"/>
        </w:rPr>
      </w:pPr>
    </w:p>
    <w:p w14:paraId="0C403DE4" w14:textId="16564877" w:rsidR="00434F85" w:rsidRDefault="00434F85" w:rsidP="00434F85">
      <w:pPr>
        <w:rPr>
          <w:b/>
          <w:bCs/>
          <w:sz w:val="24"/>
          <w:szCs w:val="24"/>
        </w:rPr>
      </w:pPr>
    </w:p>
    <w:p w14:paraId="0726ABC4" w14:textId="77777777" w:rsidR="00434F85" w:rsidRPr="00434F85" w:rsidRDefault="00434F85" w:rsidP="00434F85">
      <w:pPr>
        <w:rPr>
          <w:b/>
          <w:bCs/>
          <w:sz w:val="24"/>
          <w:szCs w:val="24"/>
        </w:rPr>
      </w:pPr>
    </w:p>
    <w:sectPr w:rsidR="00434F85" w:rsidRPr="0043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F0C"/>
    <w:multiLevelType w:val="hybridMultilevel"/>
    <w:tmpl w:val="C4D83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2372D"/>
    <w:multiLevelType w:val="hybridMultilevel"/>
    <w:tmpl w:val="F2C4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57063"/>
    <w:multiLevelType w:val="hybridMultilevel"/>
    <w:tmpl w:val="E17E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05D51"/>
    <w:multiLevelType w:val="hybridMultilevel"/>
    <w:tmpl w:val="0AF6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220E3"/>
    <w:multiLevelType w:val="hybridMultilevel"/>
    <w:tmpl w:val="C6B8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E"/>
    <w:rsid w:val="00140AB0"/>
    <w:rsid w:val="00162B97"/>
    <w:rsid w:val="00175E34"/>
    <w:rsid w:val="00190888"/>
    <w:rsid w:val="00267F49"/>
    <w:rsid w:val="002E556E"/>
    <w:rsid w:val="00376200"/>
    <w:rsid w:val="00434F85"/>
    <w:rsid w:val="004520A1"/>
    <w:rsid w:val="00527126"/>
    <w:rsid w:val="00593A72"/>
    <w:rsid w:val="007E5EC3"/>
    <w:rsid w:val="008E11EE"/>
    <w:rsid w:val="00AB498F"/>
    <w:rsid w:val="00B77E2D"/>
    <w:rsid w:val="00BA33DA"/>
    <w:rsid w:val="00D01B18"/>
    <w:rsid w:val="00D24FDA"/>
    <w:rsid w:val="00E17AFA"/>
    <w:rsid w:val="00E7542A"/>
    <w:rsid w:val="00E814D5"/>
    <w:rsid w:val="00EF4E32"/>
    <w:rsid w:val="00FA675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D0CC"/>
  <w15:chartTrackingRefBased/>
  <w15:docId w15:val="{B706A43A-6F25-4E45-9F5E-7B9EC146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17</cp:revision>
  <dcterms:created xsi:type="dcterms:W3CDTF">2021-02-03T15:49:00Z</dcterms:created>
  <dcterms:modified xsi:type="dcterms:W3CDTF">2021-02-04T22:38:00Z</dcterms:modified>
</cp:coreProperties>
</file>