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4DE2A" w14:textId="40AD577B" w:rsidR="00DE78AB" w:rsidRDefault="001B4630" w:rsidP="001B463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MINUTES OF ANNUAL TOWN HALL MEETING</w:t>
      </w:r>
    </w:p>
    <w:p w14:paraId="779F40CA" w14:textId="6D9BEFF0" w:rsidR="001B4630" w:rsidRDefault="001B4630" w:rsidP="001B46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9,</w:t>
      </w:r>
      <w:r w:rsidR="004314B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2021</w:t>
      </w:r>
    </w:p>
    <w:p w14:paraId="23884F8D" w14:textId="6C2AD15D" w:rsidR="001B4630" w:rsidRDefault="001B4630" w:rsidP="001B463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Location: 405 6</w:t>
      </w:r>
      <w:r w:rsidRPr="001B463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 Hawley</w:t>
      </w:r>
    </w:p>
    <w:p w14:paraId="41AECB9B" w14:textId="2BDD4B1A" w:rsidR="001B4630" w:rsidRDefault="001B4630" w:rsidP="001B4630">
      <w:pPr>
        <w:rPr>
          <w:sz w:val="28"/>
          <w:szCs w:val="28"/>
        </w:rPr>
      </w:pPr>
    </w:p>
    <w:p w14:paraId="6396ED20" w14:textId="63EF178F" w:rsidR="001B4630" w:rsidRDefault="001B4630" w:rsidP="001B4630">
      <w:pPr>
        <w:rPr>
          <w:sz w:val="28"/>
          <w:szCs w:val="28"/>
        </w:rPr>
      </w:pPr>
      <w:r>
        <w:rPr>
          <w:sz w:val="28"/>
          <w:szCs w:val="28"/>
        </w:rPr>
        <w:t>The Town Clerk called the meeting to order</w:t>
      </w:r>
      <w:r w:rsidR="00BC5FCD">
        <w:rPr>
          <w:sz w:val="28"/>
          <w:szCs w:val="28"/>
        </w:rPr>
        <w:t xml:space="preserve"> with the Pledge of Allegiance</w:t>
      </w:r>
      <w:r>
        <w:rPr>
          <w:sz w:val="28"/>
          <w:szCs w:val="28"/>
        </w:rPr>
        <w:t xml:space="preserve"> at 8:15 </w:t>
      </w:r>
      <w:r w:rsidR="00BC5FCD">
        <w:rPr>
          <w:sz w:val="28"/>
          <w:szCs w:val="28"/>
        </w:rPr>
        <w:t>pm</w:t>
      </w:r>
      <w:r>
        <w:rPr>
          <w:sz w:val="28"/>
          <w:szCs w:val="28"/>
        </w:rPr>
        <w:t>, immediately following the Board of Canvas and Annual Election</w:t>
      </w:r>
      <w:r w:rsidR="00BC5FCD">
        <w:rPr>
          <w:sz w:val="28"/>
          <w:szCs w:val="28"/>
        </w:rPr>
        <w:t>s.</w:t>
      </w:r>
    </w:p>
    <w:p w14:paraId="193A8733" w14:textId="6667A5B5" w:rsidR="001B4630" w:rsidRDefault="001B4630" w:rsidP="001B4630">
      <w:pPr>
        <w:rPr>
          <w:sz w:val="28"/>
          <w:szCs w:val="28"/>
        </w:rPr>
      </w:pPr>
      <w:r>
        <w:rPr>
          <w:sz w:val="28"/>
          <w:szCs w:val="28"/>
        </w:rPr>
        <w:t xml:space="preserve">Present were Supervisor Everett Nelson, Treasurer Linda Ekre, Clerk Barb Gilson, Bill Henning, Chad Murray and </w:t>
      </w:r>
      <w:r w:rsidR="00BC5FCD">
        <w:rPr>
          <w:sz w:val="28"/>
          <w:szCs w:val="28"/>
        </w:rPr>
        <w:t>Denise Graunke.</w:t>
      </w:r>
    </w:p>
    <w:p w14:paraId="314D0C03" w14:textId="1BE4CD42" w:rsidR="00BC5FCD" w:rsidRDefault="00BC5FCD" w:rsidP="001B4630">
      <w:pPr>
        <w:rPr>
          <w:sz w:val="28"/>
          <w:szCs w:val="28"/>
        </w:rPr>
      </w:pPr>
      <w:r>
        <w:rPr>
          <w:sz w:val="28"/>
          <w:szCs w:val="28"/>
        </w:rPr>
        <w:t>Bill Henning, who was appointed as moderator, assumed the Chair of the meeting.</w:t>
      </w:r>
    </w:p>
    <w:p w14:paraId="33A32AAE" w14:textId="6B364765" w:rsidR="00BC5FCD" w:rsidRDefault="00BC5FCD" w:rsidP="001B46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OLD BUSINESS</w:t>
      </w:r>
    </w:p>
    <w:p w14:paraId="1C5DDDF0" w14:textId="3E40A938" w:rsidR="00BC5FCD" w:rsidRDefault="00BC5FCD" w:rsidP="001B4630">
      <w:pPr>
        <w:rPr>
          <w:sz w:val="28"/>
          <w:szCs w:val="28"/>
        </w:rPr>
      </w:pPr>
      <w:r>
        <w:rPr>
          <w:sz w:val="28"/>
          <w:szCs w:val="28"/>
        </w:rPr>
        <w:t xml:space="preserve">The moderator called for the </w:t>
      </w:r>
      <w:r w:rsidRPr="004314BD">
        <w:rPr>
          <w:b/>
          <w:bCs/>
          <w:sz w:val="28"/>
          <w:szCs w:val="28"/>
        </w:rPr>
        <w:t xml:space="preserve">Clerk’s </w:t>
      </w:r>
      <w:r w:rsidR="004314BD" w:rsidRPr="004314BD">
        <w:rPr>
          <w:b/>
          <w:bCs/>
          <w:sz w:val="28"/>
          <w:szCs w:val="28"/>
        </w:rPr>
        <w:t>R</w:t>
      </w:r>
      <w:r w:rsidRPr="004314BD">
        <w:rPr>
          <w:b/>
          <w:bCs/>
          <w:sz w:val="28"/>
          <w:szCs w:val="28"/>
        </w:rPr>
        <w:t>eport of the 2020 Annual Meeting</w:t>
      </w:r>
      <w:r>
        <w:rPr>
          <w:sz w:val="28"/>
          <w:szCs w:val="28"/>
        </w:rPr>
        <w:t>. Nelson moved to accept, Murray second, motion passed unanimously.</w:t>
      </w:r>
    </w:p>
    <w:p w14:paraId="2B6C154F" w14:textId="0F9DE619" w:rsidR="00BC5FCD" w:rsidRDefault="00BC5FCD" w:rsidP="001B4630">
      <w:pPr>
        <w:rPr>
          <w:sz w:val="28"/>
          <w:szCs w:val="28"/>
        </w:rPr>
      </w:pPr>
      <w:r>
        <w:rPr>
          <w:sz w:val="28"/>
          <w:szCs w:val="28"/>
        </w:rPr>
        <w:t>Henning then asked</w:t>
      </w:r>
      <w:r w:rsidR="004314BD">
        <w:rPr>
          <w:sz w:val="28"/>
          <w:szCs w:val="28"/>
        </w:rPr>
        <w:t xml:space="preserve"> for </w:t>
      </w:r>
      <w:r>
        <w:rPr>
          <w:sz w:val="28"/>
          <w:szCs w:val="28"/>
        </w:rPr>
        <w:t xml:space="preserve">the </w:t>
      </w:r>
      <w:r w:rsidRPr="004314BD">
        <w:rPr>
          <w:b/>
          <w:bCs/>
          <w:sz w:val="28"/>
          <w:szCs w:val="28"/>
        </w:rPr>
        <w:t>Treasurer</w:t>
      </w:r>
      <w:r w:rsidR="004314BD" w:rsidRPr="004314BD">
        <w:rPr>
          <w:b/>
          <w:bCs/>
          <w:sz w:val="28"/>
          <w:szCs w:val="28"/>
        </w:rPr>
        <w:t>’s</w:t>
      </w:r>
      <w:r w:rsidRPr="004314BD">
        <w:rPr>
          <w:b/>
          <w:bCs/>
          <w:sz w:val="28"/>
          <w:szCs w:val="28"/>
        </w:rPr>
        <w:t xml:space="preserve"> 2020 Financial Report</w:t>
      </w:r>
      <w:r>
        <w:rPr>
          <w:sz w:val="28"/>
          <w:szCs w:val="28"/>
        </w:rPr>
        <w:t>. Gilson moved to accept, Nelson second, motion passed unanimously.</w:t>
      </w:r>
    </w:p>
    <w:p w14:paraId="6977A680" w14:textId="4BBE3886" w:rsidR="00BC5FCD" w:rsidRDefault="00BC5FCD" w:rsidP="001B4630">
      <w:pPr>
        <w:rPr>
          <w:sz w:val="28"/>
          <w:szCs w:val="28"/>
        </w:rPr>
      </w:pPr>
      <w:r>
        <w:rPr>
          <w:sz w:val="28"/>
          <w:szCs w:val="28"/>
        </w:rPr>
        <w:t xml:space="preserve">The Moderator requested </w:t>
      </w:r>
      <w:r w:rsidR="00BC6781">
        <w:rPr>
          <w:sz w:val="28"/>
          <w:szCs w:val="28"/>
        </w:rPr>
        <w:t xml:space="preserve"> the </w:t>
      </w:r>
      <w:r w:rsidR="00BC6781" w:rsidRPr="004314BD">
        <w:rPr>
          <w:b/>
          <w:bCs/>
          <w:sz w:val="28"/>
          <w:szCs w:val="28"/>
        </w:rPr>
        <w:t>2020 Annual Audit Meeting Minutes</w:t>
      </w:r>
      <w:r w:rsidR="00BC6781">
        <w:rPr>
          <w:sz w:val="28"/>
          <w:szCs w:val="28"/>
        </w:rPr>
        <w:t>. Murray moved to accept, Graunke second, motion passed unanimously.</w:t>
      </w:r>
    </w:p>
    <w:p w14:paraId="453111B6" w14:textId="5CC65935" w:rsidR="00BC6781" w:rsidRDefault="00BC6781" w:rsidP="001B4630">
      <w:pPr>
        <w:rPr>
          <w:sz w:val="28"/>
          <w:szCs w:val="28"/>
        </w:rPr>
      </w:pPr>
      <w:r>
        <w:rPr>
          <w:sz w:val="28"/>
          <w:szCs w:val="28"/>
        </w:rPr>
        <w:t xml:space="preserve">Henning called the Clerk for the </w:t>
      </w:r>
      <w:r w:rsidRPr="004314BD">
        <w:rPr>
          <w:b/>
          <w:bCs/>
          <w:sz w:val="28"/>
          <w:szCs w:val="28"/>
        </w:rPr>
        <w:t>2020 Road Report</w:t>
      </w:r>
      <w:r>
        <w:rPr>
          <w:sz w:val="28"/>
          <w:szCs w:val="28"/>
        </w:rPr>
        <w:t>. In total, the Hawley Township had spent $82,322.84 for road and ditch maintenance. Ekre moved to accept the report, Nelson second, motion passed unanimously.</w:t>
      </w:r>
    </w:p>
    <w:p w14:paraId="40593659" w14:textId="63E0D9D5" w:rsidR="00BC6781" w:rsidRDefault="00BC6781" w:rsidP="001B4630">
      <w:pPr>
        <w:rPr>
          <w:sz w:val="28"/>
          <w:szCs w:val="28"/>
        </w:rPr>
      </w:pPr>
      <w:r>
        <w:rPr>
          <w:sz w:val="28"/>
          <w:szCs w:val="28"/>
        </w:rPr>
        <w:t>There was no other old business.</w:t>
      </w:r>
    </w:p>
    <w:p w14:paraId="4411B8F0" w14:textId="509CFFD5" w:rsidR="00BC6781" w:rsidRDefault="00BC6781" w:rsidP="001B463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NEW BUSINESS</w:t>
      </w:r>
    </w:p>
    <w:p w14:paraId="320F5E1B" w14:textId="1866CED3" w:rsidR="00BC6781" w:rsidRDefault="00BC6781" w:rsidP="001B4630">
      <w:pPr>
        <w:rPr>
          <w:sz w:val="28"/>
          <w:szCs w:val="28"/>
        </w:rPr>
      </w:pPr>
      <w:r>
        <w:rPr>
          <w:sz w:val="28"/>
          <w:szCs w:val="28"/>
        </w:rPr>
        <w:t>The first new business was announcing the election results. Eighteen ballots were cast</w:t>
      </w:r>
      <w:r w:rsidR="006D2F2F">
        <w:rPr>
          <w:sz w:val="28"/>
          <w:szCs w:val="28"/>
        </w:rPr>
        <w:t>. Rick Weaver was re-elected Supervisor with seventeen votes; Linda Ekre was re-elected treasure. Ekre received sixteen votes and Denise Graunke received two.</w:t>
      </w:r>
    </w:p>
    <w:p w14:paraId="3B192FC5" w14:textId="1221899B" w:rsidR="006D2F2F" w:rsidRDefault="006D2F2F" w:rsidP="001B46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Next was establishing the </w:t>
      </w:r>
      <w:r w:rsidRPr="004314BD">
        <w:rPr>
          <w:b/>
          <w:bCs/>
          <w:sz w:val="28"/>
          <w:szCs w:val="28"/>
        </w:rPr>
        <w:t>Supervisor’s Wage and Mileage  Reimbursement.</w:t>
      </w:r>
      <w:r>
        <w:rPr>
          <w:sz w:val="28"/>
          <w:szCs w:val="28"/>
        </w:rPr>
        <w:t xml:space="preserve"> Nelson moved to keep the wages the same at $75 per half day, $150 per whole day and  the mileage reimbursement would be at the New Federal Government Rate (</w:t>
      </w:r>
      <w:r w:rsidR="0019111B">
        <w:rPr>
          <w:sz w:val="28"/>
          <w:szCs w:val="28"/>
        </w:rPr>
        <w:t xml:space="preserve"> $</w:t>
      </w:r>
      <w:r>
        <w:rPr>
          <w:sz w:val="28"/>
          <w:szCs w:val="28"/>
        </w:rPr>
        <w:t>.56). Gilson second, motion passed unanimously.</w:t>
      </w:r>
    </w:p>
    <w:p w14:paraId="3BC83AAE" w14:textId="0D9AFC2E" w:rsidR="006D2F2F" w:rsidRDefault="006D2F2F" w:rsidP="001B4630">
      <w:pPr>
        <w:rPr>
          <w:sz w:val="28"/>
          <w:szCs w:val="28"/>
        </w:rPr>
      </w:pPr>
      <w:r w:rsidRPr="004314BD">
        <w:rPr>
          <w:b/>
          <w:bCs/>
          <w:sz w:val="28"/>
          <w:szCs w:val="28"/>
        </w:rPr>
        <w:t>Establishing the Town Levy</w:t>
      </w:r>
      <w:r>
        <w:rPr>
          <w:sz w:val="28"/>
          <w:szCs w:val="28"/>
        </w:rPr>
        <w:t xml:space="preserve"> was next on the Agenda.</w:t>
      </w:r>
    </w:p>
    <w:p w14:paraId="0DC91774" w14:textId="135B0CE1" w:rsidR="00620442" w:rsidRDefault="00620442" w:rsidP="006204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14BD">
        <w:rPr>
          <w:b/>
          <w:bCs/>
          <w:sz w:val="28"/>
          <w:szCs w:val="28"/>
        </w:rPr>
        <w:t>General Fund:</w:t>
      </w:r>
      <w:r>
        <w:rPr>
          <w:sz w:val="28"/>
          <w:szCs w:val="28"/>
        </w:rPr>
        <w:t xml:space="preserve"> Gilson moved to continue with the previous Levy of $20,000, Ekre second, motion passed unanimously.</w:t>
      </w:r>
    </w:p>
    <w:p w14:paraId="2709D6BA" w14:textId="7DC23BAE" w:rsidR="00620442" w:rsidRDefault="00620442" w:rsidP="006204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14BD">
        <w:rPr>
          <w:b/>
          <w:bCs/>
          <w:sz w:val="28"/>
          <w:szCs w:val="28"/>
        </w:rPr>
        <w:t>Road and Bridges</w:t>
      </w:r>
      <w:r>
        <w:rPr>
          <w:sz w:val="28"/>
          <w:szCs w:val="28"/>
        </w:rPr>
        <w:t>: Ekre moved to keep the previous Levy amount of $50,000, Nelson second, motion passed unanimously.</w:t>
      </w:r>
    </w:p>
    <w:p w14:paraId="1F787D18" w14:textId="266F93F1" w:rsidR="00620442" w:rsidRDefault="00620442" w:rsidP="006204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14BD">
        <w:rPr>
          <w:b/>
          <w:bCs/>
          <w:sz w:val="28"/>
          <w:szCs w:val="28"/>
        </w:rPr>
        <w:t>Fire and HERT</w:t>
      </w:r>
      <w:r>
        <w:rPr>
          <w:sz w:val="28"/>
          <w:szCs w:val="28"/>
        </w:rPr>
        <w:t>: Gilson moved to keep the Levy at $25,000, Murray second, motion passed unanimously.</w:t>
      </w:r>
    </w:p>
    <w:p w14:paraId="218B44D7" w14:textId="0DFDCF12" w:rsidR="00620442" w:rsidRDefault="00620442" w:rsidP="006204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314BD">
        <w:rPr>
          <w:b/>
          <w:bCs/>
          <w:sz w:val="28"/>
          <w:szCs w:val="28"/>
        </w:rPr>
        <w:t>Weed and Gopher</w:t>
      </w:r>
      <w:r>
        <w:rPr>
          <w:sz w:val="28"/>
          <w:szCs w:val="28"/>
        </w:rPr>
        <w:t>: Ekre moved to stay with the previous levy of $5000, Nelson second, motion passed unanimously.</w:t>
      </w:r>
    </w:p>
    <w:p w14:paraId="5CFDA4A1" w14:textId="215FFA66" w:rsidR="00620442" w:rsidRDefault="00620442" w:rsidP="00620442">
      <w:pPr>
        <w:rPr>
          <w:sz w:val="28"/>
          <w:szCs w:val="28"/>
        </w:rPr>
      </w:pPr>
      <w:r>
        <w:rPr>
          <w:sz w:val="28"/>
          <w:szCs w:val="28"/>
        </w:rPr>
        <w:t xml:space="preserve">Establishing the </w:t>
      </w:r>
      <w:r w:rsidRPr="004314BD">
        <w:rPr>
          <w:b/>
          <w:bCs/>
          <w:sz w:val="28"/>
          <w:szCs w:val="28"/>
        </w:rPr>
        <w:t>Township Meeting Schedule</w:t>
      </w:r>
      <w:r>
        <w:rPr>
          <w:sz w:val="28"/>
          <w:szCs w:val="28"/>
        </w:rPr>
        <w:t xml:space="preserve"> followed. Gilson moved that meetings will be the first Tuesday of every month at 7pm at the Town Hall, Murray second, motion passed unanimously. </w:t>
      </w:r>
      <w:r w:rsidR="00920825">
        <w:rPr>
          <w:sz w:val="28"/>
          <w:szCs w:val="28"/>
        </w:rPr>
        <w:t>Gilson then amended the motion to include that in case of inclement weather, meetings would be the following Tuesda</w:t>
      </w:r>
      <w:r w:rsidR="003C17A6">
        <w:rPr>
          <w:sz w:val="28"/>
          <w:szCs w:val="28"/>
        </w:rPr>
        <w:t>y</w:t>
      </w:r>
      <w:r w:rsidR="004314BD">
        <w:rPr>
          <w:sz w:val="28"/>
          <w:szCs w:val="28"/>
        </w:rPr>
        <w:t xml:space="preserve"> at the same time and place</w:t>
      </w:r>
      <w:r w:rsidR="003C17A6">
        <w:rPr>
          <w:sz w:val="28"/>
          <w:szCs w:val="28"/>
        </w:rPr>
        <w:t xml:space="preserve"> and</w:t>
      </w:r>
      <w:r w:rsidR="00920825">
        <w:rPr>
          <w:sz w:val="28"/>
          <w:szCs w:val="28"/>
        </w:rPr>
        <w:t xml:space="preserve"> any unforeseen changes would be posted, Murray second, motion passed unanimously.</w:t>
      </w:r>
    </w:p>
    <w:p w14:paraId="79CA2D28" w14:textId="3BC95E67" w:rsidR="00920825" w:rsidRDefault="00920825" w:rsidP="00620442">
      <w:pPr>
        <w:rPr>
          <w:sz w:val="28"/>
          <w:szCs w:val="28"/>
        </w:rPr>
      </w:pPr>
      <w:r>
        <w:rPr>
          <w:sz w:val="28"/>
          <w:szCs w:val="28"/>
        </w:rPr>
        <w:t xml:space="preserve">Henning called for establishing the date and location for the </w:t>
      </w:r>
      <w:r w:rsidRPr="004314BD">
        <w:rPr>
          <w:b/>
          <w:bCs/>
          <w:sz w:val="28"/>
          <w:szCs w:val="28"/>
        </w:rPr>
        <w:t>2022 Annual Meeting and Election</w:t>
      </w:r>
      <w:r>
        <w:rPr>
          <w:sz w:val="28"/>
          <w:szCs w:val="28"/>
        </w:rPr>
        <w:t>. Nelson moved to set Tuesday, March 8</w:t>
      </w:r>
      <w:r w:rsidRPr="009208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as the Annual Town Hall </w:t>
      </w:r>
      <w:r w:rsidR="003C17A6">
        <w:rPr>
          <w:sz w:val="28"/>
          <w:szCs w:val="28"/>
        </w:rPr>
        <w:t xml:space="preserve">Meeting </w:t>
      </w:r>
      <w:r>
        <w:rPr>
          <w:sz w:val="28"/>
          <w:szCs w:val="28"/>
        </w:rPr>
        <w:t>and Elections Day with polls open from 5pm to 8pm with the Annual Meeting starting immediately following the Board of Canvas . Both would be held at the Town Hall located at 405 6</w:t>
      </w:r>
      <w:r w:rsidRPr="0092082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 Hawley and</w:t>
      </w:r>
      <w:r w:rsidR="0017589E">
        <w:rPr>
          <w:sz w:val="28"/>
          <w:szCs w:val="28"/>
        </w:rPr>
        <w:t>,</w:t>
      </w:r>
      <w:r>
        <w:rPr>
          <w:sz w:val="28"/>
          <w:szCs w:val="28"/>
        </w:rPr>
        <w:t xml:space="preserve"> in case of storms</w:t>
      </w:r>
      <w:r w:rsidR="0017589E">
        <w:rPr>
          <w:sz w:val="28"/>
          <w:szCs w:val="28"/>
        </w:rPr>
        <w:t>, the</w:t>
      </w:r>
      <w:r w:rsidR="003C17A6">
        <w:rPr>
          <w:sz w:val="28"/>
          <w:szCs w:val="28"/>
        </w:rPr>
        <w:t xml:space="preserve"> election and meeting the</w:t>
      </w:r>
      <w:r w:rsidR="0017589E">
        <w:rPr>
          <w:sz w:val="28"/>
          <w:szCs w:val="28"/>
        </w:rPr>
        <w:t xml:space="preserve"> following Tuesday</w:t>
      </w:r>
      <w:r>
        <w:rPr>
          <w:sz w:val="28"/>
          <w:szCs w:val="28"/>
        </w:rPr>
        <w:t>. Gilson second, motion passed unanimously.</w:t>
      </w:r>
    </w:p>
    <w:p w14:paraId="76BC0429" w14:textId="61878D81" w:rsidR="0017589E" w:rsidRDefault="0017589E" w:rsidP="00620442">
      <w:pPr>
        <w:rPr>
          <w:sz w:val="28"/>
          <w:szCs w:val="28"/>
        </w:rPr>
      </w:pPr>
      <w:r>
        <w:rPr>
          <w:sz w:val="28"/>
          <w:szCs w:val="28"/>
        </w:rPr>
        <w:t>Next for review was membership renewal to the Clay County Historical and Cultural Society. Nelson moved to approve the $85 annual membership, Murray second, motion passed unanimously.</w:t>
      </w:r>
    </w:p>
    <w:p w14:paraId="284C81B4" w14:textId="75EF50EE" w:rsidR="0017589E" w:rsidRDefault="0017589E" w:rsidP="00620442">
      <w:pPr>
        <w:rPr>
          <w:sz w:val="28"/>
          <w:szCs w:val="28"/>
        </w:rPr>
      </w:pPr>
      <w:r>
        <w:rPr>
          <w:sz w:val="28"/>
          <w:szCs w:val="28"/>
        </w:rPr>
        <w:t>A donation to the Clay County Fair Board was discussed. Ekre moved to donate $100 to the fair board, Gilson second, motion passed unanimously.</w:t>
      </w:r>
    </w:p>
    <w:p w14:paraId="7900C274" w14:textId="3E1ED8EF" w:rsidR="0017589E" w:rsidRDefault="0017589E" w:rsidP="006204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gopher bounty was next on the agenda. Gilson moved to keep the $5 bounty on gophers and $25 for nuisance beavers, Murray second, motion passed unanimously.</w:t>
      </w:r>
    </w:p>
    <w:p w14:paraId="40752A4E" w14:textId="2AAAE0E4" w:rsidR="0017589E" w:rsidRDefault="0017589E" w:rsidP="00620442">
      <w:pPr>
        <w:rPr>
          <w:sz w:val="28"/>
          <w:szCs w:val="28"/>
        </w:rPr>
      </w:pPr>
      <w:r>
        <w:rPr>
          <w:sz w:val="28"/>
          <w:szCs w:val="28"/>
        </w:rPr>
        <w:t>The moderator asked for any other new business. There was none.</w:t>
      </w:r>
    </w:p>
    <w:p w14:paraId="788241D3" w14:textId="2CBEBB73" w:rsidR="0017589E" w:rsidRDefault="0017589E" w:rsidP="00620442">
      <w:pPr>
        <w:rPr>
          <w:sz w:val="28"/>
          <w:szCs w:val="28"/>
        </w:rPr>
      </w:pPr>
      <w:r>
        <w:rPr>
          <w:sz w:val="28"/>
          <w:szCs w:val="28"/>
        </w:rPr>
        <w:t>Nelson moved to adjourn at 9:45 pm, Murray second, motion passed unanimously.</w:t>
      </w:r>
    </w:p>
    <w:p w14:paraId="07EBD1EA" w14:textId="77777777" w:rsidR="00920825" w:rsidRPr="00620442" w:rsidRDefault="00920825" w:rsidP="00620442">
      <w:pPr>
        <w:rPr>
          <w:sz w:val="28"/>
          <w:szCs w:val="28"/>
        </w:rPr>
      </w:pPr>
    </w:p>
    <w:p w14:paraId="7003CF1E" w14:textId="384DD849" w:rsidR="00620442" w:rsidRPr="00620442" w:rsidRDefault="00620442" w:rsidP="00620442">
      <w:pPr>
        <w:pStyle w:val="ListParagraph"/>
        <w:rPr>
          <w:sz w:val="28"/>
          <w:szCs w:val="28"/>
        </w:rPr>
      </w:pPr>
    </w:p>
    <w:p w14:paraId="74C1CABC" w14:textId="77777777" w:rsidR="006D2F2F" w:rsidRDefault="006D2F2F" w:rsidP="001B4630">
      <w:pPr>
        <w:rPr>
          <w:sz w:val="28"/>
          <w:szCs w:val="28"/>
        </w:rPr>
      </w:pPr>
    </w:p>
    <w:p w14:paraId="5A2A54BA" w14:textId="79B31464" w:rsidR="006D2F2F" w:rsidRDefault="006D2F2F" w:rsidP="001B4630">
      <w:pPr>
        <w:rPr>
          <w:sz w:val="28"/>
          <w:szCs w:val="28"/>
        </w:rPr>
      </w:pPr>
    </w:p>
    <w:p w14:paraId="66BB7A0F" w14:textId="595AE6A6" w:rsidR="006D2F2F" w:rsidRPr="00BC6781" w:rsidRDefault="006D2F2F" w:rsidP="001B4630">
      <w:pPr>
        <w:rPr>
          <w:sz w:val="28"/>
          <w:szCs w:val="28"/>
        </w:rPr>
      </w:pPr>
    </w:p>
    <w:p w14:paraId="7BD8F81D" w14:textId="75D6ACFA" w:rsidR="00BC6781" w:rsidRPr="00BC5FCD" w:rsidRDefault="00BC6781" w:rsidP="001B4630">
      <w:pPr>
        <w:rPr>
          <w:sz w:val="28"/>
          <w:szCs w:val="28"/>
        </w:rPr>
      </w:pPr>
    </w:p>
    <w:sectPr w:rsidR="00BC6781" w:rsidRPr="00BC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F78"/>
    <w:multiLevelType w:val="hybridMultilevel"/>
    <w:tmpl w:val="1F26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C3"/>
    <w:rsid w:val="000947C3"/>
    <w:rsid w:val="0017589E"/>
    <w:rsid w:val="0019111B"/>
    <w:rsid w:val="001B4630"/>
    <w:rsid w:val="003C17A6"/>
    <w:rsid w:val="004314BD"/>
    <w:rsid w:val="00620442"/>
    <w:rsid w:val="006D2F2F"/>
    <w:rsid w:val="00920825"/>
    <w:rsid w:val="00BC5FCD"/>
    <w:rsid w:val="00BC6781"/>
    <w:rsid w:val="00DE78AB"/>
    <w:rsid w:val="00E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C8EA"/>
  <w15:chartTrackingRefBased/>
  <w15:docId w15:val="{BD2D77E5-F9E2-4445-9BA1-9C5ED024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9</cp:revision>
  <cp:lastPrinted>2022-02-18T18:56:00Z</cp:lastPrinted>
  <dcterms:created xsi:type="dcterms:W3CDTF">2021-03-10T14:58:00Z</dcterms:created>
  <dcterms:modified xsi:type="dcterms:W3CDTF">2022-02-18T19:02:00Z</dcterms:modified>
</cp:coreProperties>
</file>