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88BCC" w14:textId="2670EFA8" w:rsidR="000F4183" w:rsidRDefault="00CD2BEF" w:rsidP="00CD2BEF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  <w:noProof/>
        </w:rPr>
        <w:drawing>
          <wp:inline distT="0" distB="0" distL="0" distR="0" wp14:anchorId="55A6BF1F" wp14:editId="78FEDFDA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C7FE" w14:textId="77777777" w:rsidR="00CD2BEF" w:rsidRDefault="00CD2BEF" w:rsidP="00FD727E">
      <w:pPr>
        <w:jc w:val="center"/>
        <w:rPr>
          <w:rFonts w:ascii="Century Gothic" w:eastAsia="Century Gothic" w:hAnsi="Century Gothic" w:cs="Century Gothic"/>
          <w:b/>
        </w:rPr>
      </w:pPr>
    </w:p>
    <w:p w14:paraId="51C4E13C" w14:textId="2E064B84" w:rsidR="00FD727E" w:rsidRDefault="00FD727E" w:rsidP="00FD727E">
      <w:pPr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FINANCIAL ACCOUNTING MANAGEMENT </w:t>
      </w:r>
    </w:p>
    <w:p w14:paraId="09019BFC" w14:textId="77777777" w:rsidR="00FD727E" w:rsidRDefault="00FD727E" w:rsidP="00FD727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>Healthy finances are a crucial component of your organization’s success; your association needs to have clear-cut procedures in place to keep your finances in order and avoid any mistakes that could compromise your non-profit status.  Here are a few accounting tips to help your association accomplish its financial goals:</w:t>
      </w:r>
    </w:p>
    <w:p w14:paraId="1DC9B637" w14:textId="77777777" w:rsidR="00FD727E" w:rsidRDefault="00FD727E" w:rsidP="00FD727E">
      <w:pPr>
        <w:rPr>
          <w:rFonts w:ascii="Century Gothic" w:eastAsia="Century Gothic" w:hAnsi="Century Gothic" w:cs="Century Gothic"/>
        </w:rPr>
      </w:pPr>
    </w:p>
    <w:p w14:paraId="5E602123" w14:textId="77777777" w:rsidR="00FD727E" w:rsidRDefault="00FD727E" w:rsidP="00FD727E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all your income and expenses and reconcile your accounts on a MONTHLY basis; this will help you catch any accounting discrepancies (improperly recorded payments, etc.) and clear them up quickly</w:t>
      </w:r>
    </w:p>
    <w:p w14:paraId="28E42EA8" w14:textId="77777777" w:rsidR="00FD727E" w:rsidRDefault="00FD727E" w:rsidP="00FD727E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Run a monthly Profit &amp; Loss report and compare with your annual budget</w:t>
      </w:r>
    </w:p>
    <w:p w14:paraId="54DEAEEF" w14:textId="77777777" w:rsid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How do your planned and actual income/expenses compare?</w:t>
      </w:r>
    </w:p>
    <w:p w14:paraId="7DE9E0BC" w14:textId="77777777" w:rsid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there budget changes needed for the remainder of the year?</w:t>
      </w:r>
    </w:p>
    <w:p w14:paraId="105F8B4E" w14:textId="77777777" w:rsidR="00FD727E" w:rsidRDefault="00FD727E" w:rsidP="00FD727E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Use accounting software such as QuickBooks or Xero to reduce the potential for human error</w:t>
      </w:r>
    </w:p>
    <w:p w14:paraId="3C6FDE51" w14:textId="2CF80EEF" w:rsidR="00FD727E" w:rsidRDefault="00FD727E" w:rsidP="00FD727E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If possible, use a CRM that allows for direct billing and the ability to sync automatically with your accounting software; </w:t>
      </w:r>
      <w:proofErr w:type="spellStart"/>
      <w:r>
        <w:rPr>
          <w:rFonts w:ascii="Century Gothic" w:eastAsia="Century Gothic" w:hAnsi="Century Gothic" w:cs="Century Gothic"/>
        </w:rPr>
        <w:t>MemberZone</w:t>
      </w:r>
      <w:proofErr w:type="spellEnd"/>
      <w:r>
        <w:rPr>
          <w:rFonts w:ascii="Century Gothic" w:eastAsia="Century Gothic" w:hAnsi="Century Gothic" w:cs="Century Gothic"/>
        </w:rPr>
        <w:t xml:space="preserve">, </w:t>
      </w:r>
      <w:proofErr w:type="spellStart"/>
      <w:r>
        <w:rPr>
          <w:rFonts w:ascii="Century Gothic" w:eastAsia="Century Gothic" w:hAnsi="Century Gothic" w:cs="Century Gothic"/>
        </w:rPr>
        <w:t>YourMembership</w:t>
      </w:r>
      <w:proofErr w:type="spellEnd"/>
      <w:r>
        <w:rPr>
          <w:rFonts w:ascii="Century Gothic" w:eastAsia="Century Gothic" w:hAnsi="Century Gothic" w:cs="Century Gothic"/>
        </w:rPr>
        <w:t xml:space="preserve"> and </w:t>
      </w:r>
      <w:proofErr w:type="spellStart"/>
      <w:r>
        <w:rPr>
          <w:rFonts w:ascii="Century Gothic" w:eastAsia="Century Gothic" w:hAnsi="Century Gothic" w:cs="Century Gothic"/>
        </w:rPr>
        <w:t>MemberClicks</w:t>
      </w:r>
      <w:proofErr w:type="spellEnd"/>
      <w:r>
        <w:rPr>
          <w:rFonts w:ascii="Century Gothic" w:eastAsia="Century Gothic" w:hAnsi="Century Gothic" w:cs="Century Gothic"/>
        </w:rPr>
        <w:t xml:space="preserve"> are good examples</w:t>
      </w:r>
    </w:p>
    <w:p w14:paraId="2AB09EFF" w14:textId="77777777" w:rsid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Pull frequent billing reports to see what members have/haven’t paid, catch automatic payments that failed to authorize, etc.</w:t>
      </w:r>
    </w:p>
    <w:p w14:paraId="54D060BF" w14:textId="77777777" w:rsidR="00FD727E" w:rsidRDefault="00FD727E" w:rsidP="00FD727E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Process payroll on a strict schedule; associations can be fined for missing payroll</w:t>
      </w:r>
    </w:p>
    <w:p w14:paraId="591C5D7F" w14:textId="77777777" w:rsid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Understand direct deposit deadlines</w:t>
      </w:r>
    </w:p>
    <w:p w14:paraId="77E98321" w14:textId="77777777" w:rsid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you have paid staff members, have a procedure for submitting timesheets that is clear and easy to understand; you don’t want to have to scramble to meet payroll deadlines because employees have not submitted their hours</w:t>
      </w:r>
    </w:p>
    <w:p w14:paraId="00D86F52" w14:textId="75451FFF" w:rsidR="001D7127" w:rsidRPr="00FD727E" w:rsidRDefault="00FD727E" w:rsidP="00FD727E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 w:rsidRPr="00FD727E">
        <w:rPr>
          <w:rFonts w:ascii="Century Gothic" w:eastAsia="Century Gothic" w:hAnsi="Century Gothic" w:cs="Century Gothic"/>
        </w:rPr>
        <w:t>Process tax payments in a timely manner</w:t>
      </w:r>
    </w:p>
    <w:sectPr w:rsidR="001D7127" w:rsidRPr="00FD727E" w:rsidSect="00E33F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4B0"/>
    <w:multiLevelType w:val="multilevel"/>
    <w:tmpl w:val="BF02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26665D"/>
    <w:multiLevelType w:val="multilevel"/>
    <w:tmpl w:val="B35EB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D17576"/>
    <w:multiLevelType w:val="multilevel"/>
    <w:tmpl w:val="E4BC7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3C7C05"/>
    <w:multiLevelType w:val="multilevel"/>
    <w:tmpl w:val="1ED0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6458A8"/>
    <w:multiLevelType w:val="multilevel"/>
    <w:tmpl w:val="DD06E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3405EB"/>
    <w:multiLevelType w:val="multilevel"/>
    <w:tmpl w:val="62B4E8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5717C4"/>
    <w:multiLevelType w:val="multilevel"/>
    <w:tmpl w:val="E7344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4AA0C63"/>
    <w:multiLevelType w:val="multilevel"/>
    <w:tmpl w:val="A38A6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2E0F7E"/>
    <w:multiLevelType w:val="multilevel"/>
    <w:tmpl w:val="FE663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B84488F"/>
    <w:multiLevelType w:val="multilevel"/>
    <w:tmpl w:val="AEE4D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18534583">
    <w:abstractNumId w:val="6"/>
  </w:num>
  <w:num w:numId="2" w16cid:durableId="829443735">
    <w:abstractNumId w:val="8"/>
  </w:num>
  <w:num w:numId="3" w16cid:durableId="1966151909">
    <w:abstractNumId w:val="4"/>
  </w:num>
  <w:num w:numId="4" w16cid:durableId="46539553">
    <w:abstractNumId w:val="9"/>
  </w:num>
  <w:num w:numId="5" w16cid:durableId="1990161066">
    <w:abstractNumId w:val="7"/>
  </w:num>
  <w:num w:numId="6" w16cid:durableId="453671327">
    <w:abstractNumId w:val="3"/>
  </w:num>
  <w:num w:numId="7" w16cid:durableId="747503626">
    <w:abstractNumId w:val="1"/>
  </w:num>
  <w:num w:numId="8" w16cid:durableId="521086713">
    <w:abstractNumId w:val="5"/>
  </w:num>
  <w:num w:numId="9" w16cid:durableId="1724938704">
    <w:abstractNumId w:val="0"/>
  </w:num>
  <w:num w:numId="10" w16cid:durableId="2058357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83"/>
    <w:rsid w:val="00090E1D"/>
    <w:rsid w:val="000F4183"/>
    <w:rsid w:val="001D7127"/>
    <w:rsid w:val="00210C57"/>
    <w:rsid w:val="004B7DAA"/>
    <w:rsid w:val="004E3384"/>
    <w:rsid w:val="0052194C"/>
    <w:rsid w:val="00844BA2"/>
    <w:rsid w:val="00A972E0"/>
    <w:rsid w:val="00B03FAC"/>
    <w:rsid w:val="00CD2BEF"/>
    <w:rsid w:val="00E242C1"/>
    <w:rsid w:val="00E33F43"/>
    <w:rsid w:val="00FB0BB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114417"/>
  <w15:chartTrackingRefBased/>
  <w15:docId w15:val="{1ADB6D05-29CE-0941-9A6C-D9E1AF02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18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2022-09-26T03:31:00Z</dcterms:created>
  <dcterms:modified xsi:type="dcterms:W3CDTF">2022-09-26T03:31:00Z</dcterms:modified>
</cp:coreProperties>
</file>