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8BCC" w14:textId="258E8271" w:rsidR="000F4183" w:rsidRPr="00B67CDC" w:rsidRDefault="00154788" w:rsidP="00154788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 wp14:anchorId="672EE91D" wp14:editId="0DB1E2FE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1FF21" w14:textId="77777777" w:rsidR="00B67CDC" w:rsidRDefault="00B67CDC" w:rsidP="00B67CDC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9A7234C" w14:textId="7E12090B" w:rsidR="00614CAE" w:rsidRPr="00B67CDC" w:rsidRDefault="00C510D7" w:rsidP="00614CAE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HOW TO CREATE A CRISIS MANAGEMENT PLAN</w:t>
      </w:r>
    </w:p>
    <w:p w14:paraId="00D86F52" w14:textId="78D6DF71" w:rsidR="001D7127" w:rsidRPr="00B67CDC" w:rsidRDefault="001D7127" w:rsidP="00614CA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99B24D0" w14:textId="5A6E546E" w:rsidR="00B67CDC" w:rsidRDefault="00C510D7" w:rsidP="00B67CD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COVID-19 showed many of us the importance of a Crisis Management Plan.  Here are six simple steps to create a crisis management plan.</w:t>
      </w:r>
    </w:p>
    <w:p w14:paraId="55A9F586" w14:textId="743CEF4B" w:rsidR="00C510D7" w:rsidRDefault="00C510D7" w:rsidP="00B67CDC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0B4F360" w14:textId="40E33C3D" w:rsidR="00C510D7" w:rsidRPr="00C510D7" w:rsidRDefault="00C510D7" w:rsidP="00B67CDC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C510D7">
        <w:rPr>
          <w:rFonts w:ascii="Century Gothic" w:eastAsia="Century Gothic" w:hAnsi="Century Gothic" w:cs="Century Gothic"/>
          <w:b/>
          <w:bCs/>
          <w:sz w:val="20"/>
          <w:szCs w:val="20"/>
        </w:rPr>
        <w:t>ASSESS YOUR RISKS</w:t>
      </w:r>
    </w:p>
    <w:p w14:paraId="5FB1BE2E" w14:textId="4376F263" w:rsidR="00C510D7" w:rsidRDefault="00C510D7" w:rsidP="00B67CD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List all of the relevant threats and vulnerabilities that could impact your organization (events, sponsor revenue, membership revenue, grants)</w:t>
      </w:r>
    </w:p>
    <w:p w14:paraId="312334B3" w14:textId="453D953C" w:rsidR="00C510D7" w:rsidRDefault="00C510D7" w:rsidP="00B67CD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Many organizations rely on the profit of events to generate revenue for their budget.  What if that event is cancelled?</w:t>
      </w:r>
    </w:p>
    <w:p w14:paraId="6692ED65" w14:textId="2DAA2A49" w:rsidR="00C510D7" w:rsidRDefault="00C510D7" w:rsidP="00B67CDC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4251041" w14:textId="0A6884E3" w:rsidR="00C510D7" w:rsidRDefault="00C510D7" w:rsidP="00B67CD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DETERMINE THE IMPACT TO YOUR ORGANIZATION</w:t>
      </w:r>
    </w:p>
    <w:p w14:paraId="66BEA1F9" w14:textId="2D771D78" w:rsidR="00C510D7" w:rsidRDefault="00C510D7" w:rsidP="00B67CD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Analyzing the impact to your organization is a way to quantify the potential impact of a business-interruption crisis.  Consider the following:</w:t>
      </w:r>
    </w:p>
    <w:p w14:paraId="4DB25165" w14:textId="253FC1CE" w:rsidR="00C510D7" w:rsidRDefault="00C510D7" w:rsidP="00C510D7">
      <w:pPr>
        <w:pStyle w:val="ListParagraph"/>
        <w:numPr>
          <w:ilvl w:val="0"/>
          <w:numId w:val="17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Member dissatisfaction </w:t>
      </w:r>
      <w:r w:rsidR="00E84C96">
        <w:rPr>
          <w:rFonts w:ascii="Century Gothic" w:eastAsia="Century Gothic" w:hAnsi="Century Gothic" w:cs="Century Gothic"/>
          <w:sz w:val="20"/>
          <w:szCs w:val="20"/>
        </w:rPr>
        <w:t xml:space="preserve">or </w:t>
      </w:r>
      <w:r>
        <w:rPr>
          <w:rFonts w:ascii="Century Gothic" w:eastAsia="Century Gothic" w:hAnsi="Century Gothic" w:cs="Century Gothic"/>
          <w:sz w:val="20"/>
          <w:szCs w:val="20"/>
        </w:rPr>
        <w:t>attrition</w:t>
      </w:r>
    </w:p>
    <w:p w14:paraId="19FAD261" w14:textId="3A57F01F" w:rsidR="00E84C96" w:rsidRDefault="00E84C96" w:rsidP="00C510D7">
      <w:pPr>
        <w:pStyle w:val="ListParagraph"/>
        <w:numPr>
          <w:ilvl w:val="0"/>
          <w:numId w:val="17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Cancelling events</w:t>
      </w:r>
    </w:p>
    <w:p w14:paraId="5AA3BB04" w14:textId="6C4F5BEC" w:rsidR="00E84C96" w:rsidRDefault="00E84C96" w:rsidP="00C510D7">
      <w:pPr>
        <w:pStyle w:val="ListParagraph"/>
        <w:numPr>
          <w:ilvl w:val="0"/>
          <w:numId w:val="17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Cancelling programs</w:t>
      </w:r>
    </w:p>
    <w:p w14:paraId="3B86515D" w14:textId="67B8B5BF" w:rsidR="00E84C96" w:rsidRDefault="00E84C96" w:rsidP="00E84C96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421598C" w14:textId="7B60D837" w:rsidR="00E84C96" w:rsidRDefault="00E84C96" w:rsidP="00E84C9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IDENTIFY CONTINGENCIES</w:t>
      </w:r>
    </w:p>
    <w:p w14:paraId="4D53A3D3" w14:textId="3DB2C012" w:rsidR="00E84C96" w:rsidRDefault="00E84C96" w:rsidP="00E84C9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Identify actions that will help your organization respond effectively to a crisis scenario.  Think about steps you can take to resolve the impact(s) of the crisis.</w:t>
      </w:r>
    </w:p>
    <w:p w14:paraId="0D7F5646" w14:textId="6EF86EA0" w:rsidR="00E84C96" w:rsidRDefault="00E84C96" w:rsidP="00E84C96">
      <w:pPr>
        <w:pStyle w:val="ListParagraph"/>
        <w:numPr>
          <w:ilvl w:val="0"/>
          <w:numId w:val="18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Your organization is smeared on social media for an incident that happened at an event</w:t>
      </w:r>
    </w:p>
    <w:p w14:paraId="7C023471" w14:textId="66C8ADD8" w:rsidR="00E84C96" w:rsidRDefault="00E84C96" w:rsidP="00E84C96">
      <w:pPr>
        <w:pStyle w:val="ListParagraph"/>
        <w:numPr>
          <w:ilvl w:val="1"/>
          <w:numId w:val="18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Your communications team issues statements across all social media, letter to the Editor of the paper(s)</w:t>
      </w:r>
    </w:p>
    <w:p w14:paraId="3BC222EB" w14:textId="6495ACD9" w:rsidR="00E84C96" w:rsidRDefault="00E84C96" w:rsidP="00E84C96">
      <w:pPr>
        <w:pStyle w:val="ListParagraph"/>
        <w:numPr>
          <w:ilvl w:val="1"/>
          <w:numId w:val="18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Your team and your Board have been briefed on what to say</w:t>
      </w:r>
    </w:p>
    <w:p w14:paraId="5D14E04A" w14:textId="7D5DC8B1" w:rsidR="00E84C96" w:rsidRDefault="00E84C96" w:rsidP="00E84C96">
      <w:pPr>
        <w:pStyle w:val="ListParagraph"/>
        <w:numPr>
          <w:ilvl w:val="0"/>
          <w:numId w:val="18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 Stay at Home order is issued by the Governor and your members are unable to attend events</w:t>
      </w:r>
    </w:p>
    <w:p w14:paraId="11E92CC8" w14:textId="7C385CAF" w:rsidR="00E84C96" w:rsidRDefault="00E84C96" w:rsidP="00E84C96">
      <w:pPr>
        <w:pStyle w:val="ListParagraph"/>
        <w:numPr>
          <w:ilvl w:val="1"/>
          <w:numId w:val="18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Virtual event contingencies</w:t>
      </w:r>
    </w:p>
    <w:p w14:paraId="1948A75A" w14:textId="6666DFAC" w:rsidR="00E84C96" w:rsidRDefault="00E84C96" w:rsidP="00E84C96">
      <w:pPr>
        <w:pStyle w:val="ListParagraph"/>
        <w:numPr>
          <w:ilvl w:val="1"/>
          <w:numId w:val="18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Budget implications</w:t>
      </w:r>
    </w:p>
    <w:p w14:paraId="59B142B8" w14:textId="0BE6C767" w:rsidR="00E84C96" w:rsidRDefault="00E84C96" w:rsidP="00E84C96">
      <w:pPr>
        <w:pStyle w:val="ListParagraph"/>
        <w:numPr>
          <w:ilvl w:val="1"/>
          <w:numId w:val="18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Alternative revenue streams</w:t>
      </w:r>
    </w:p>
    <w:p w14:paraId="2F7C61AF" w14:textId="1E067A6F" w:rsidR="00E84C96" w:rsidRDefault="00E84C96" w:rsidP="00E84C96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993C1DF" w14:textId="051F2DC8" w:rsidR="00E84C96" w:rsidRDefault="00E84C96" w:rsidP="00E84C9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BUILD THE PLAN</w:t>
      </w:r>
    </w:p>
    <w:p w14:paraId="182C1458" w14:textId="64339855" w:rsidR="00E84C96" w:rsidRDefault="00E84C96" w:rsidP="00E84C9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Now that you have identified effective contingencies for each potential crisis, now it is time to build the plan</w:t>
      </w:r>
    </w:p>
    <w:p w14:paraId="2A67CEA5" w14:textId="54E0831B" w:rsidR="00E84C96" w:rsidRDefault="00E84C96" w:rsidP="00E84C96">
      <w:pPr>
        <w:pStyle w:val="ListParagraph"/>
        <w:numPr>
          <w:ilvl w:val="0"/>
          <w:numId w:val="19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Consider bringing in outside stakeholders, members, volunteer leaders, etc. to provide insight and alternate perspectives</w:t>
      </w:r>
    </w:p>
    <w:p w14:paraId="44127E60" w14:textId="0F87A6EF" w:rsidR="00E84C96" w:rsidRDefault="00E84C96" w:rsidP="00E84C96">
      <w:pPr>
        <w:pStyle w:val="ListParagraph"/>
        <w:numPr>
          <w:ilvl w:val="0"/>
          <w:numId w:val="19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Keep in mind your bylaws and state laws as you build out your Crisis Management Plan</w:t>
      </w:r>
    </w:p>
    <w:p w14:paraId="621BD8D1" w14:textId="4D776F34" w:rsidR="00E84C96" w:rsidRDefault="00E84C96" w:rsidP="00E84C96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9F1F507" w14:textId="3E0D99DD" w:rsidR="00E84C96" w:rsidRDefault="00E84C96" w:rsidP="00E84C9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REVIEW THE PLAN WITH LEADERSHIP</w:t>
      </w:r>
    </w:p>
    <w:p w14:paraId="2AD47BE4" w14:textId="63B23673" w:rsidR="00E84C96" w:rsidRDefault="00E84C96" w:rsidP="00E84C9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It is important that your volunteer leaders and your paid team understand their role in a crisis.  During a crisis, people require quick and easy access to relevant information.</w:t>
      </w:r>
    </w:p>
    <w:p w14:paraId="46DFB81D" w14:textId="33200670" w:rsidR="00E84C96" w:rsidRPr="00E84C96" w:rsidRDefault="00E84C96" w:rsidP="00E84C96">
      <w:pPr>
        <w:pStyle w:val="ListParagraph"/>
        <w:numPr>
          <w:ilvl w:val="0"/>
          <w:numId w:val="20"/>
        </w:num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Where will you keep the Crisis Management Plan for easy reference is just as important as the Plan itself</w:t>
      </w:r>
    </w:p>
    <w:p w14:paraId="61EB9D6A" w14:textId="77777777" w:rsidR="00C510D7" w:rsidRPr="00C510D7" w:rsidRDefault="00C510D7" w:rsidP="00C510D7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C510D7" w:rsidRPr="00C510D7" w:rsidSect="00E33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CAB"/>
    <w:multiLevelType w:val="multilevel"/>
    <w:tmpl w:val="51185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A61476"/>
    <w:multiLevelType w:val="hybridMultilevel"/>
    <w:tmpl w:val="6BF6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9174B0"/>
    <w:multiLevelType w:val="multilevel"/>
    <w:tmpl w:val="BF025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D6688D"/>
    <w:multiLevelType w:val="multilevel"/>
    <w:tmpl w:val="5DEED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26665D"/>
    <w:multiLevelType w:val="multilevel"/>
    <w:tmpl w:val="B35EB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17576"/>
    <w:multiLevelType w:val="multilevel"/>
    <w:tmpl w:val="E4BC7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1F3C29"/>
    <w:multiLevelType w:val="multilevel"/>
    <w:tmpl w:val="7E62E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FB2A6B"/>
    <w:multiLevelType w:val="hybridMultilevel"/>
    <w:tmpl w:val="EA22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541B0C"/>
    <w:multiLevelType w:val="multilevel"/>
    <w:tmpl w:val="8AAC8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3C7C05"/>
    <w:multiLevelType w:val="multilevel"/>
    <w:tmpl w:val="1ED06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6458A8"/>
    <w:multiLevelType w:val="multilevel"/>
    <w:tmpl w:val="DD06E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E8328D"/>
    <w:multiLevelType w:val="hybridMultilevel"/>
    <w:tmpl w:val="001C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3405EB"/>
    <w:multiLevelType w:val="multilevel"/>
    <w:tmpl w:val="62B4E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95717C4"/>
    <w:multiLevelType w:val="multilevel"/>
    <w:tmpl w:val="E7344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4AA0C63"/>
    <w:multiLevelType w:val="multilevel"/>
    <w:tmpl w:val="A38A6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91C27D8"/>
    <w:multiLevelType w:val="hybridMultilevel"/>
    <w:tmpl w:val="814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6E29F4"/>
    <w:multiLevelType w:val="hybridMultilevel"/>
    <w:tmpl w:val="841E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2E0F7E"/>
    <w:multiLevelType w:val="multilevel"/>
    <w:tmpl w:val="FE663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84488F"/>
    <w:multiLevelType w:val="multilevel"/>
    <w:tmpl w:val="AEE4D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C341F35"/>
    <w:multiLevelType w:val="multilevel"/>
    <w:tmpl w:val="D2EC3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2756913">
    <w:abstractNumId w:val="13"/>
  </w:num>
  <w:num w:numId="2" w16cid:durableId="983117231">
    <w:abstractNumId w:val="17"/>
  </w:num>
  <w:num w:numId="3" w16cid:durableId="104085920">
    <w:abstractNumId w:val="10"/>
  </w:num>
  <w:num w:numId="4" w16cid:durableId="1439447556">
    <w:abstractNumId w:val="18"/>
  </w:num>
  <w:num w:numId="5" w16cid:durableId="1519780332">
    <w:abstractNumId w:val="14"/>
  </w:num>
  <w:num w:numId="6" w16cid:durableId="691416831">
    <w:abstractNumId w:val="9"/>
  </w:num>
  <w:num w:numId="7" w16cid:durableId="219436922">
    <w:abstractNumId w:val="4"/>
  </w:num>
  <w:num w:numId="8" w16cid:durableId="975254638">
    <w:abstractNumId w:val="12"/>
  </w:num>
  <w:num w:numId="9" w16cid:durableId="328139107">
    <w:abstractNumId w:val="2"/>
  </w:num>
  <w:num w:numId="10" w16cid:durableId="1853571856">
    <w:abstractNumId w:val="5"/>
  </w:num>
  <w:num w:numId="11" w16cid:durableId="1689021881">
    <w:abstractNumId w:val="3"/>
  </w:num>
  <w:num w:numId="12" w16cid:durableId="1732188660">
    <w:abstractNumId w:val="19"/>
  </w:num>
  <w:num w:numId="13" w16cid:durableId="1103306899">
    <w:abstractNumId w:val="0"/>
  </w:num>
  <w:num w:numId="14" w16cid:durableId="1414550260">
    <w:abstractNumId w:val="6"/>
  </w:num>
  <w:num w:numId="15" w16cid:durableId="1058291">
    <w:abstractNumId w:val="8"/>
  </w:num>
  <w:num w:numId="16" w16cid:durableId="387581242">
    <w:abstractNumId w:val="7"/>
  </w:num>
  <w:num w:numId="17" w16cid:durableId="1487287178">
    <w:abstractNumId w:val="11"/>
  </w:num>
  <w:num w:numId="18" w16cid:durableId="2043507649">
    <w:abstractNumId w:val="15"/>
  </w:num>
  <w:num w:numId="19" w16cid:durableId="98377368">
    <w:abstractNumId w:val="16"/>
  </w:num>
  <w:num w:numId="20" w16cid:durableId="129263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83"/>
    <w:rsid w:val="000261A8"/>
    <w:rsid w:val="00090E1D"/>
    <w:rsid w:val="000F4183"/>
    <w:rsid w:val="00154788"/>
    <w:rsid w:val="001D7127"/>
    <w:rsid w:val="00210C57"/>
    <w:rsid w:val="004B7DAA"/>
    <w:rsid w:val="004E3384"/>
    <w:rsid w:val="0052194C"/>
    <w:rsid w:val="00614CAE"/>
    <w:rsid w:val="007967E5"/>
    <w:rsid w:val="00844BA2"/>
    <w:rsid w:val="00922424"/>
    <w:rsid w:val="00A972E0"/>
    <w:rsid w:val="00B03FAC"/>
    <w:rsid w:val="00B67CDC"/>
    <w:rsid w:val="00C510D7"/>
    <w:rsid w:val="00E207D8"/>
    <w:rsid w:val="00E242C1"/>
    <w:rsid w:val="00E33F43"/>
    <w:rsid w:val="00E84C96"/>
    <w:rsid w:val="00FB0BB2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14417"/>
  <w15:chartTrackingRefBased/>
  <w15:docId w15:val="{1ADB6D05-29CE-0941-9A6C-D9E1AF0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8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C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cp:lastPrinted>2020-04-12T17:56:00Z</cp:lastPrinted>
  <dcterms:created xsi:type="dcterms:W3CDTF">2022-09-26T03:32:00Z</dcterms:created>
  <dcterms:modified xsi:type="dcterms:W3CDTF">2022-09-26T03:32:00Z</dcterms:modified>
</cp:coreProperties>
</file>