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A392F" w14:textId="77777777" w:rsidR="00CF0C05" w:rsidRPr="007C1428" w:rsidRDefault="00CF0C05" w:rsidP="00572E5B">
      <w:pPr>
        <w:ind w:right="-920"/>
        <w:rPr>
          <w:rFonts w:cstheme="minorHAnsi"/>
          <w:b/>
          <w:color w:val="000000" w:themeColor="text1"/>
          <w:sz w:val="22"/>
          <w:szCs w:val="22"/>
        </w:rPr>
      </w:pPr>
    </w:p>
    <w:p w14:paraId="6F822EA2" w14:textId="5FADFE7F" w:rsidR="00572E5B" w:rsidRPr="007C1428" w:rsidRDefault="00572E5B" w:rsidP="00572E5B">
      <w:pPr>
        <w:ind w:right="-920"/>
        <w:rPr>
          <w:rFonts w:cstheme="minorHAnsi"/>
          <w:color w:val="000000" w:themeColor="text1"/>
          <w:sz w:val="22"/>
          <w:szCs w:val="22"/>
        </w:rPr>
      </w:pPr>
      <w:r w:rsidRPr="007C1428">
        <w:rPr>
          <w:rFonts w:cstheme="minorHAnsi"/>
          <w:b/>
          <w:color w:val="000000" w:themeColor="text1"/>
          <w:sz w:val="22"/>
          <w:szCs w:val="22"/>
        </w:rPr>
        <w:t>Contact:</w:t>
      </w:r>
      <w:r w:rsidRPr="007C1428">
        <w:rPr>
          <w:rFonts w:cstheme="minorHAnsi"/>
          <w:color w:val="000000" w:themeColor="text1"/>
          <w:sz w:val="22"/>
          <w:szCs w:val="22"/>
        </w:rPr>
        <w:t xml:space="preserve"> Cynthia Church, Xealth                                    </w:t>
      </w:r>
      <w:r w:rsidRPr="007C1428">
        <w:rPr>
          <w:rFonts w:cstheme="minorHAnsi"/>
          <w:b/>
          <w:bCs/>
          <w:sz w:val="22"/>
          <w:szCs w:val="22"/>
        </w:rPr>
        <w:t xml:space="preserve">Contact: </w:t>
      </w:r>
      <w:r w:rsidR="004B165C" w:rsidRPr="007C1428">
        <w:rPr>
          <w:rFonts w:cstheme="minorHAnsi"/>
          <w:sz w:val="22"/>
          <w:szCs w:val="22"/>
        </w:rPr>
        <w:t>Banner Health</w:t>
      </w:r>
      <w:r w:rsidRPr="007C1428">
        <w:rPr>
          <w:rFonts w:cstheme="minorHAnsi"/>
          <w:sz w:val="22"/>
          <w:szCs w:val="22"/>
        </w:rPr>
        <w:t xml:space="preserve"> </w:t>
      </w:r>
    </w:p>
    <w:p w14:paraId="7043DE68" w14:textId="63691E88" w:rsidR="00572E5B" w:rsidRPr="007C1428" w:rsidRDefault="00572E5B" w:rsidP="00572E5B">
      <w:pPr>
        <w:rPr>
          <w:rFonts w:cstheme="minorHAnsi"/>
          <w:color w:val="000000" w:themeColor="text1"/>
          <w:sz w:val="22"/>
          <w:szCs w:val="22"/>
        </w:rPr>
      </w:pPr>
      <w:r w:rsidRPr="007C1428">
        <w:rPr>
          <w:rFonts w:cstheme="minorHAnsi"/>
          <w:b/>
          <w:color w:val="000000" w:themeColor="text1"/>
          <w:sz w:val="22"/>
          <w:szCs w:val="22"/>
        </w:rPr>
        <w:t>Phone:</w:t>
      </w:r>
      <w:r w:rsidRPr="007C1428">
        <w:rPr>
          <w:rFonts w:cstheme="minorHAnsi"/>
          <w:color w:val="000000" w:themeColor="text1"/>
          <w:sz w:val="22"/>
          <w:szCs w:val="22"/>
        </w:rPr>
        <w:t xml:space="preserve"> +1 304.771.5755                                                  </w:t>
      </w:r>
    </w:p>
    <w:p w14:paraId="76B828CD" w14:textId="2F4E9D9A" w:rsidR="00572E5B" w:rsidRPr="007C1428" w:rsidRDefault="00572E5B" w:rsidP="00572E5B">
      <w:pPr>
        <w:rPr>
          <w:rFonts w:cstheme="minorHAnsi"/>
          <w:b/>
          <w:bCs/>
          <w:sz w:val="22"/>
          <w:szCs w:val="22"/>
        </w:rPr>
      </w:pPr>
      <w:r w:rsidRPr="007C1428">
        <w:rPr>
          <w:rFonts w:cstheme="minorHAnsi"/>
          <w:b/>
          <w:color w:val="000000" w:themeColor="text1"/>
          <w:sz w:val="22"/>
          <w:szCs w:val="22"/>
        </w:rPr>
        <w:t>Email:</w:t>
      </w:r>
      <w:r w:rsidRPr="007C1428">
        <w:rPr>
          <w:rFonts w:cstheme="minorHAnsi"/>
          <w:color w:val="000000" w:themeColor="text1"/>
          <w:sz w:val="22"/>
          <w:szCs w:val="22"/>
        </w:rPr>
        <w:t xml:space="preserve"> </w:t>
      </w:r>
      <w:hyperlink r:id="rId9" w:history="1">
        <w:r w:rsidRPr="007C1428">
          <w:rPr>
            <w:rStyle w:val="Hyperlink"/>
            <w:rFonts w:cstheme="minorHAnsi"/>
            <w:sz w:val="22"/>
            <w:szCs w:val="22"/>
          </w:rPr>
          <w:t>cynthia.church@xealth.com</w:t>
        </w:r>
      </w:hyperlink>
      <w:r w:rsidRPr="007C1428">
        <w:rPr>
          <w:rFonts w:cstheme="minorHAnsi"/>
          <w:sz w:val="22"/>
          <w:szCs w:val="22"/>
        </w:rPr>
        <w:t xml:space="preserve">                               </w:t>
      </w:r>
      <w:r w:rsidRPr="007C1428">
        <w:rPr>
          <w:rFonts w:cstheme="minorHAnsi"/>
          <w:b/>
          <w:bCs/>
          <w:sz w:val="22"/>
          <w:szCs w:val="22"/>
        </w:rPr>
        <w:t>Email:</w:t>
      </w:r>
      <w:r w:rsidRPr="007C1428">
        <w:rPr>
          <w:rFonts w:cstheme="minorHAnsi"/>
          <w:sz w:val="22"/>
          <w:szCs w:val="22"/>
        </w:rPr>
        <w:t xml:space="preserve"> </w:t>
      </w:r>
      <w:r w:rsidR="00AB5D78">
        <w:rPr>
          <w:rFonts w:cstheme="minorHAnsi"/>
          <w:sz w:val="22"/>
          <w:szCs w:val="22"/>
        </w:rPr>
        <w:t>media@bannerhealth.com</w:t>
      </w:r>
      <w:bookmarkStart w:id="0" w:name="_GoBack"/>
      <w:bookmarkEnd w:id="0"/>
    </w:p>
    <w:p w14:paraId="14A3EB2F" w14:textId="62F37D6C" w:rsidR="00572E5B" w:rsidRPr="007C1428" w:rsidRDefault="00572E5B" w:rsidP="00835149">
      <w:pPr>
        <w:jc w:val="center"/>
        <w:rPr>
          <w:rFonts w:cstheme="minorHAnsi"/>
          <w:b/>
          <w:bCs/>
        </w:rPr>
      </w:pPr>
    </w:p>
    <w:p w14:paraId="63B87818" w14:textId="28C83C08" w:rsidR="004B165C" w:rsidRPr="007C1428" w:rsidRDefault="002930F3" w:rsidP="002930F3">
      <w:pPr>
        <w:rPr>
          <w:rFonts w:cstheme="minorHAnsi"/>
          <w:b/>
          <w:bCs/>
        </w:rPr>
      </w:pPr>
      <w:r w:rsidRPr="007C1428">
        <w:rPr>
          <w:rFonts w:cstheme="minorHAnsi"/>
          <w:b/>
          <w:bCs/>
          <w:highlight w:val="yellow"/>
        </w:rPr>
        <w:t>DRAFT—FOR REVIEW ONLY</w:t>
      </w:r>
    </w:p>
    <w:p w14:paraId="24B3D1EE" w14:textId="77777777" w:rsidR="002930F3" w:rsidRPr="007C1428" w:rsidRDefault="002930F3" w:rsidP="002930F3">
      <w:pPr>
        <w:rPr>
          <w:rFonts w:cstheme="minorHAnsi"/>
          <w:b/>
          <w:bCs/>
        </w:rPr>
      </w:pPr>
    </w:p>
    <w:p w14:paraId="2EF4B1F4" w14:textId="013D3768" w:rsidR="00275ADC" w:rsidRPr="007C1428" w:rsidRDefault="002930F3" w:rsidP="00835149">
      <w:pPr>
        <w:jc w:val="center"/>
        <w:rPr>
          <w:rFonts w:cstheme="minorHAnsi"/>
          <w:b/>
          <w:bCs/>
        </w:rPr>
      </w:pPr>
      <w:r w:rsidRPr="007C1428">
        <w:rPr>
          <w:rFonts w:cstheme="minorHAnsi"/>
          <w:b/>
          <w:bCs/>
        </w:rPr>
        <w:t xml:space="preserve">Banner Health </w:t>
      </w:r>
      <w:r w:rsidR="00815699" w:rsidRPr="007C1428">
        <w:rPr>
          <w:rFonts w:cstheme="minorHAnsi"/>
          <w:b/>
          <w:bCs/>
        </w:rPr>
        <w:t>Launch</w:t>
      </w:r>
      <w:r w:rsidR="00F9225C" w:rsidRPr="007C1428">
        <w:rPr>
          <w:rFonts w:cstheme="minorHAnsi"/>
          <w:b/>
          <w:bCs/>
        </w:rPr>
        <w:t>es</w:t>
      </w:r>
      <w:r w:rsidR="00815699" w:rsidRPr="007C1428">
        <w:rPr>
          <w:rFonts w:cstheme="minorHAnsi"/>
          <w:b/>
          <w:bCs/>
        </w:rPr>
        <w:t xml:space="preserve"> Digital </w:t>
      </w:r>
      <w:r w:rsidR="0024245E" w:rsidRPr="007C1428">
        <w:rPr>
          <w:rFonts w:cstheme="minorHAnsi"/>
          <w:b/>
          <w:bCs/>
        </w:rPr>
        <w:t>Health Program</w:t>
      </w:r>
      <w:r w:rsidR="00437879" w:rsidRPr="007C1428">
        <w:rPr>
          <w:rFonts w:cstheme="minorHAnsi"/>
          <w:b/>
          <w:bCs/>
        </w:rPr>
        <w:t xml:space="preserve"> with </w:t>
      </w:r>
      <w:r w:rsidR="009636B1" w:rsidRPr="007C1428">
        <w:rPr>
          <w:rFonts w:cstheme="minorHAnsi"/>
          <w:b/>
          <w:bCs/>
        </w:rPr>
        <w:t>Xealth and</w:t>
      </w:r>
    </w:p>
    <w:p w14:paraId="0D974D00" w14:textId="08291D7C" w:rsidR="0004425B" w:rsidRPr="007C1428" w:rsidRDefault="0013103D" w:rsidP="00835149">
      <w:pPr>
        <w:jc w:val="center"/>
        <w:rPr>
          <w:rFonts w:cstheme="minorHAnsi"/>
          <w:b/>
          <w:bCs/>
        </w:rPr>
      </w:pPr>
      <w:r w:rsidRPr="007C1428">
        <w:rPr>
          <w:rFonts w:cstheme="minorHAnsi"/>
          <w:b/>
          <w:bCs/>
        </w:rPr>
        <w:t>Ba</w:t>
      </w:r>
      <w:r w:rsidR="00F9225C" w:rsidRPr="007C1428">
        <w:rPr>
          <w:rFonts w:cstheme="minorHAnsi"/>
          <w:b/>
          <w:bCs/>
        </w:rPr>
        <w:t xml:space="preserve">byscripts </w:t>
      </w:r>
    </w:p>
    <w:p w14:paraId="4AC0369D" w14:textId="4AFC0864" w:rsidR="00E83944" w:rsidRPr="007C1428" w:rsidRDefault="00E83944" w:rsidP="00835149">
      <w:pPr>
        <w:jc w:val="center"/>
        <w:rPr>
          <w:rFonts w:cstheme="minorHAnsi"/>
          <w:b/>
          <w:bCs/>
        </w:rPr>
      </w:pPr>
    </w:p>
    <w:p w14:paraId="41DAB89F" w14:textId="092242FD" w:rsidR="00E83944" w:rsidRPr="007C1428" w:rsidRDefault="00DA7DE0" w:rsidP="00835149">
      <w:pPr>
        <w:jc w:val="center"/>
        <w:rPr>
          <w:rFonts w:cstheme="minorHAnsi"/>
          <w:i/>
          <w:iCs/>
          <w:sz w:val="22"/>
          <w:szCs w:val="22"/>
        </w:rPr>
      </w:pPr>
      <w:r>
        <w:rPr>
          <w:rFonts w:cstheme="minorHAnsi"/>
          <w:i/>
          <w:iCs/>
          <w:sz w:val="22"/>
          <w:szCs w:val="22"/>
        </w:rPr>
        <w:t xml:space="preserve">Health system </w:t>
      </w:r>
      <w:r w:rsidR="004750D5">
        <w:rPr>
          <w:rFonts w:cstheme="minorHAnsi"/>
          <w:i/>
          <w:iCs/>
          <w:sz w:val="22"/>
          <w:szCs w:val="22"/>
        </w:rPr>
        <w:t xml:space="preserve">making it simple for medical providers to order </w:t>
      </w:r>
      <w:r w:rsidR="00AC350D">
        <w:rPr>
          <w:rFonts w:cstheme="minorHAnsi"/>
          <w:i/>
          <w:iCs/>
          <w:sz w:val="22"/>
          <w:szCs w:val="22"/>
        </w:rPr>
        <w:t>digital health solutions</w:t>
      </w:r>
      <w:r w:rsidR="00240EAE">
        <w:rPr>
          <w:rFonts w:cstheme="minorHAnsi"/>
          <w:i/>
          <w:iCs/>
          <w:sz w:val="22"/>
          <w:szCs w:val="22"/>
        </w:rPr>
        <w:t xml:space="preserve"> directly from Cerner EHR</w:t>
      </w:r>
      <w:r w:rsidR="00AC350D">
        <w:rPr>
          <w:rFonts w:cstheme="minorHAnsi"/>
          <w:i/>
          <w:iCs/>
          <w:sz w:val="22"/>
          <w:szCs w:val="22"/>
        </w:rPr>
        <w:t>,</w:t>
      </w:r>
      <w:r w:rsidR="00A6136F" w:rsidRPr="007C1428">
        <w:rPr>
          <w:rFonts w:cstheme="minorHAnsi"/>
          <w:i/>
          <w:iCs/>
          <w:sz w:val="22"/>
          <w:szCs w:val="22"/>
        </w:rPr>
        <w:t xml:space="preserve"> </w:t>
      </w:r>
      <w:r w:rsidR="00AC350D">
        <w:rPr>
          <w:rFonts w:cstheme="minorHAnsi"/>
          <w:i/>
          <w:iCs/>
          <w:sz w:val="22"/>
          <w:szCs w:val="22"/>
        </w:rPr>
        <w:t>s</w:t>
      </w:r>
      <w:r w:rsidR="00E872A8" w:rsidRPr="007C1428">
        <w:rPr>
          <w:rFonts w:cstheme="minorHAnsi"/>
          <w:i/>
          <w:iCs/>
          <w:sz w:val="22"/>
          <w:szCs w:val="22"/>
        </w:rPr>
        <w:t>trengthen</w:t>
      </w:r>
      <w:r w:rsidR="00AC350D">
        <w:rPr>
          <w:rFonts w:cstheme="minorHAnsi"/>
          <w:i/>
          <w:iCs/>
          <w:sz w:val="22"/>
          <w:szCs w:val="22"/>
        </w:rPr>
        <w:t>ing</w:t>
      </w:r>
      <w:r w:rsidR="00E872A8" w:rsidRPr="007C1428">
        <w:rPr>
          <w:rFonts w:cstheme="minorHAnsi"/>
          <w:i/>
          <w:iCs/>
          <w:sz w:val="22"/>
          <w:szCs w:val="22"/>
        </w:rPr>
        <w:t xml:space="preserve"> </w:t>
      </w:r>
      <w:r w:rsidR="00AC350D">
        <w:rPr>
          <w:rFonts w:cstheme="minorHAnsi"/>
          <w:i/>
          <w:iCs/>
          <w:sz w:val="22"/>
          <w:szCs w:val="22"/>
        </w:rPr>
        <w:t>c</w:t>
      </w:r>
      <w:r w:rsidR="00B06981" w:rsidRPr="007C1428">
        <w:rPr>
          <w:rFonts w:cstheme="minorHAnsi"/>
          <w:i/>
          <w:iCs/>
          <w:sz w:val="22"/>
          <w:szCs w:val="22"/>
        </w:rPr>
        <w:t>onnection</w:t>
      </w:r>
      <w:r w:rsidR="001B55A4" w:rsidRPr="007C1428">
        <w:rPr>
          <w:rFonts w:cstheme="minorHAnsi"/>
          <w:i/>
          <w:iCs/>
          <w:sz w:val="22"/>
          <w:szCs w:val="22"/>
        </w:rPr>
        <w:t xml:space="preserve"> with </w:t>
      </w:r>
      <w:r w:rsidR="00AC350D">
        <w:rPr>
          <w:rFonts w:cstheme="minorHAnsi"/>
          <w:i/>
          <w:iCs/>
          <w:sz w:val="22"/>
          <w:szCs w:val="22"/>
        </w:rPr>
        <w:t>p</w:t>
      </w:r>
      <w:r w:rsidR="001B55A4" w:rsidRPr="007C1428">
        <w:rPr>
          <w:rFonts w:cstheme="minorHAnsi"/>
          <w:i/>
          <w:iCs/>
          <w:sz w:val="22"/>
          <w:szCs w:val="22"/>
        </w:rPr>
        <w:t>atients</w:t>
      </w:r>
    </w:p>
    <w:p w14:paraId="7EDD90D7" w14:textId="150A8756" w:rsidR="00CE21E2" w:rsidRPr="007C1428" w:rsidRDefault="00CE21E2">
      <w:pPr>
        <w:rPr>
          <w:rFonts w:cstheme="minorHAnsi"/>
          <w:sz w:val="22"/>
          <w:szCs w:val="22"/>
        </w:rPr>
      </w:pPr>
    </w:p>
    <w:p w14:paraId="2DBA4A39" w14:textId="32F682F6" w:rsidR="0047380B" w:rsidRDefault="00E37233" w:rsidP="00CE21E2">
      <w:pPr>
        <w:rPr>
          <w:rFonts w:eastAsia="Roboto" w:cstheme="minorHAnsi"/>
          <w:sz w:val="22"/>
          <w:szCs w:val="22"/>
        </w:rPr>
      </w:pPr>
      <w:r w:rsidRPr="007C1428">
        <w:rPr>
          <w:rFonts w:cstheme="minorHAnsi"/>
          <w:b/>
          <w:bCs/>
          <w:sz w:val="22"/>
          <w:szCs w:val="22"/>
        </w:rPr>
        <w:t>PHOENIX</w:t>
      </w:r>
      <w:r w:rsidR="00266A88" w:rsidRPr="007C1428">
        <w:rPr>
          <w:rFonts w:cstheme="minorHAnsi"/>
          <w:b/>
          <w:bCs/>
          <w:sz w:val="22"/>
          <w:szCs w:val="22"/>
        </w:rPr>
        <w:t xml:space="preserve"> and </w:t>
      </w:r>
      <w:r w:rsidR="0013103D" w:rsidRPr="007C1428">
        <w:rPr>
          <w:rFonts w:cstheme="minorHAnsi"/>
          <w:b/>
          <w:bCs/>
          <w:sz w:val="22"/>
          <w:szCs w:val="22"/>
        </w:rPr>
        <w:t xml:space="preserve">SEATTLE, </w:t>
      </w:r>
      <w:r w:rsidR="005C7A77" w:rsidRPr="007C1428">
        <w:rPr>
          <w:rFonts w:cstheme="minorHAnsi"/>
          <w:b/>
          <w:bCs/>
          <w:sz w:val="22"/>
          <w:szCs w:val="22"/>
        </w:rPr>
        <w:t>May</w:t>
      </w:r>
      <w:r w:rsidR="00CE21E2" w:rsidRPr="007C1428">
        <w:rPr>
          <w:rFonts w:cstheme="minorHAnsi"/>
          <w:b/>
          <w:bCs/>
          <w:sz w:val="22"/>
          <w:szCs w:val="22"/>
        </w:rPr>
        <w:t xml:space="preserve"> </w:t>
      </w:r>
      <w:r w:rsidR="0047380B" w:rsidRPr="007C1428">
        <w:rPr>
          <w:rFonts w:cstheme="minorHAnsi"/>
          <w:b/>
          <w:bCs/>
          <w:sz w:val="22"/>
          <w:szCs w:val="22"/>
          <w:highlight w:val="yellow"/>
        </w:rPr>
        <w:t>XX</w:t>
      </w:r>
      <w:r w:rsidR="00CE21E2" w:rsidRPr="007C1428">
        <w:rPr>
          <w:rFonts w:cstheme="minorHAnsi"/>
          <w:b/>
          <w:bCs/>
          <w:sz w:val="22"/>
          <w:szCs w:val="22"/>
        </w:rPr>
        <w:t>, 20</w:t>
      </w:r>
      <w:r w:rsidR="0047380B" w:rsidRPr="007C1428">
        <w:rPr>
          <w:rFonts w:cstheme="minorHAnsi"/>
          <w:b/>
          <w:bCs/>
          <w:sz w:val="22"/>
          <w:szCs w:val="22"/>
        </w:rPr>
        <w:t>2</w:t>
      </w:r>
      <w:r w:rsidR="005C7A77" w:rsidRPr="007C1428">
        <w:rPr>
          <w:rFonts w:cstheme="minorHAnsi"/>
          <w:b/>
          <w:bCs/>
          <w:sz w:val="22"/>
          <w:szCs w:val="22"/>
        </w:rPr>
        <w:t>1</w:t>
      </w:r>
      <w:r w:rsidR="00CE21E2" w:rsidRPr="007C1428">
        <w:rPr>
          <w:rFonts w:cstheme="minorHAnsi"/>
          <w:b/>
          <w:bCs/>
          <w:sz w:val="22"/>
          <w:szCs w:val="22"/>
        </w:rPr>
        <w:t xml:space="preserve"> </w:t>
      </w:r>
      <w:r w:rsidR="00872EFB" w:rsidRPr="007C1428">
        <w:rPr>
          <w:rFonts w:cstheme="minorHAnsi"/>
          <w:b/>
          <w:bCs/>
          <w:sz w:val="22"/>
          <w:szCs w:val="22"/>
        </w:rPr>
        <w:t>–</w:t>
      </w:r>
      <w:r w:rsidR="005C7A77" w:rsidRPr="007C1428">
        <w:rPr>
          <w:rFonts w:cstheme="minorHAnsi"/>
          <w:b/>
          <w:bCs/>
          <w:sz w:val="22"/>
          <w:szCs w:val="22"/>
        </w:rPr>
        <w:t xml:space="preserve"> </w:t>
      </w:r>
      <w:hyperlink r:id="rId10" w:tgtFrame="_blank" w:history="1">
        <w:r w:rsidR="005C7A77" w:rsidRPr="007C1428">
          <w:rPr>
            <w:rStyle w:val="Hyperlink"/>
            <w:rFonts w:cstheme="minorHAnsi"/>
            <w:sz w:val="22"/>
            <w:szCs w:val="22"/>
          </w:rPr>
          <w:t>Banner Health</w:t>
        </w:r>
      </w:hyperlink>
      <w:r w:rsidR="005C7A77" w:rsidRPr="007C1428">
        <w:rPr>
          <w:rFonts w:cstheme="minorHAnsi"/>
          <w:sz w:val="22"/>
          <w:szCs w:val="22"/>
        </w:rPr>
        <w:t xml:space="preserve">, one of the country’s largest nonprofit </w:t>
      </w:r>
      <w:r w:rsidR="004E3EDE">
        <w:rPr>
          <w:rFonts w:cstheme="minorHAnsi"/>
          <w:sz w:val="22"/>
          <w:szCs w:val="22"/>
        </w:rPr>
        <w:t>health care</w:t>
      </w:r>
      <w:r w:rsidR="004E3EDE" w:rsidRPr="007C1428">
        <w:rPr>
          <w:rFonts w:cstheme="minorHAnsi"/>
          <w:sz w:val="22"/>
          <w:szCs w:val="22"/>
        </w:rPr>
        <w:t xml:space="preserve"> </w:t>
      </w:r>
      <w:r w:rsidR="005C7A77" w:rsidRPr="007C1428">
        <w:rPr>
          <w:rFonts w:cstheme="minorHAnsi"/>
          <w:sz w:val="22"/>
          <w:szCs w:val="22"/>
        </w:rPr>
        <w:t xml:space="preserve">systems, </w:t>
      </w:r>
      <w:r w:rsidR="00B67105" w:rsidRPr="007C1428">
        <w:rPr>
          <w:rFonts w:cstheme="minorHAnsi"/>
          <w:sz w:val="22"/>
          <w:szCs w:val="22"/>
        </w:rPr>
        <w:t xml:space="preserve">today announced </w:t>
      </w:r>
      <w:r w:rsidR="00443470">
        <w:rPr>
          <w:rFonts w:cstheme="minorHAnsi"/>
          <w:sz w:val="22"/>
          <w:szCs w:val="22"/>
        </w:rPr>
        <w:t xml:space="preserve">the launch of </w:t>
      </w:r>
      <w:r w:rsidR="00E7654B" w:rsidRPr="007C1428">
        <w:rPr>
          <w:rFonts w:cstheme="minorHAnsi"/>
          <w:sz w:val="22"/>
          <w:szCs w:val="22"/>
        </w:rPr>
        <w:t>its</w:t>
      </w:r>
      <w:r w:rsidR="00B67105" w:rsidRPr="007C1428">
        <w:rPr>
          <w:rFonts w:cstheme="minorHAnsi"/>
          <w:sz w:val="22"/>
          <w:szCs w:val="22"/>
        </w:rPr>
        <w:t xml:space="preserve"> digital </w:t>
      </w:r>
      <w:r w:rsidR="001C0584">
        <w:rPr>
          <w:rFonts w:cstheme="minorHAnsi"/>
          <w:sz w:val="22"/>
          <w:szCs w:val="22"/>
        </w:rPr>
        <w:t xml:space="preserve">health program </w:t>
      </w:r>
      <w:r w:rsidR="00FD21DB">
        <w:rPr>
          <w:rFonts w:cstheme="minorHAnsi"/>
          <w:sz w:val="22"/>
          <w:szCs w:val="22"/>
        </w:rPr>
        <w:t>with</w:t>
      </w:r>
      <w:r w:rsidR="00F82905" w:rsidRPr="007C1428">
        <w:rPr>
          <w:rFonts w:cstheme="minorHAnsi"/>
          <w:sz w:val="22"/>
          <w:szCs w:val="22"/>
        </w:rPr>
        <w:t xml:space="preserve"> </w:t>
      </w:r>
      <w:hyperlink r:id="rId11" w:history="1">
        <w:r w:rsidR="00724B72" w:rsidRPr="007C1428">
          <w:rPr>
            <w:rStyle w:val="Hyperlink"/>
            <w:rFonts w:cstheme="minorHAnsi"/>
            <w:sz w:val="22"/>
            <w:szCs w:val="22"/>
          </w:rPr>
          <w:t>Xealth</w:t>
        </w:r>
      </w:hyperlink>
      <w:r w:rsidR="00724B72" w:rsidRPr="007C1428">
        <w:rPr>
          <w:rFonts w:cstheme="minorHAnsi"/>
          <w:color w:val="000000" w:themeColor="text1"/>
          <w:sz w:val="22"/>
          <w:szCs w:val="22"/>
        </w:rPr>
        <w:t xml:space="preserve">, the leader in enabling digital health at scale, </w:t>
      </w:r>
      <w:r w:rsidR="00F82905" w:rsidRPr="007C1428">
        <w:rPr>
          <w:rFonts w:cstheme="minorHAnsi"/>
          <w:color w:val="000000" w:themeColor="text1"/>
          <w:sz w:val="22"/>
          <w:szCs w:val="22"/>
        </w:rPr>
        <w:t xml:space="preserve">as the </w:t>
      </w:r>
      <w:r w:rsidR="00185D6A">
        <w:rPr>
          <w:rFonts w:cstheme="minorHAnsi"/>
          <w:color w:val="000000" w:themeColor="text1"/>
          <w:sz w:val="22"/>
          <w:szCs w:val="22"/>
        </w:rPr>
        <w:t xml:space="preserve">deployment </w:t>
      </w:r>
      <w:r w:rsidR="00FD5EE4" w:rsidRPr="007C1428">
        <w:rPr>
          <w:rFonts w:cstheme="minorHAnsi"/>
          <w:color w:val="000000" w:themeColor="text1"/>
          <w:sz w:val="22"/>
          <w:szCs w:val="22"/>
        </w:rPr>
        <w:t xml:space="preserve">platform. </w:t>
      </w:r>
      <w:r w:rsidR="00B00E37">
        <w:rPr>
          <w:rFonts w:cstheme="minorHAnsi"/>
          <w:color w:val="000000" w:themeColor="text1"/>
          <w:sz w:val="22"/>
          <w:szCs w:val="22"/>
        </w:rPr>
        <w:t>R</w:t>
      </w:r>
      <w:r w:rsidR="001E2EB7">
        <w:rPr>
          <w:rFonts w:cstheme="minorHAnsi"/>
          <w:color w:val="000000" w:themeColor="text1"/>
          <w:sz w:val="22"/>
          <w:szCs w:val="22"/>
        </w:rPr>
        <w:t>oll</w:t>
      </w:r>
      <w:r w:rsidR="00B00E37">
        <w:rPr>
          <w:rFonts w:cstheme="minorHAnsi"/>
          <w:color w:val="000000" w:themeColor="text1"/>
          <w:sz w:val="22"/>
          <w:szCs w:val="22"/>
        </w:rPr>
        <w:t>ing</w:t>
      </w:r>
      <w:r w:rsidR="001E2EB7">
        <w:rPr>
          <w:rFonts w:cstheme="minorHAnsi"/>
          <w:color w:val="000000" w:themeColor="text1"/>
          <w:sz w:val="22"/>
          <w:szCs w:val="22"/>
        </w:rPr>
        <w:t xml:space="preserve"> out </w:t>
      </w:r>
      <w:r w:rsidR="00832C17" w:rsidRPr="007C1428">
        <w:rPr>
          <w:rFonts w:cstheme="minorHAnsi"/>
          <w:sz w:val="22"/>
          <w:szCs w:val="22"/>
        </w:rPr>
        <w:t>this platform system-wide</w:t>
      </w:r>
      <w:r w:rsidR="004F38B6">
        <w:rPr>
          <w:rFonts w:cstheme="minorHAnsi"/>
          <w:sz w:val="22"/>
          <w:szCs w:val="22"/>
        </w:rPr>
        <w:t>,</w:t>
      </w:r>
      <w:r w:rsidR="00E75A7B">
        <w:rPr>
          <w:rFonts w:cstheme="minorHAnsi"/>
          <w:sz w:val="22"/>
          <w:szCs w:val="22"/>
        </w:rPr>
        <w:t xml:space="preserve"> </w:t>
      </w:r>
      <w:r w:rsidR="004E3EDE">
        <w:rPr>
          <w:rFonts w:cstheme="minorHAnsi"/>
          <w:sz w:val="22"/>
          <w:szCs w:val="22"/>
        </w:rPr>
        <w:t>Banner</w:t>
      </w:r>
      <w:r w:rsidR="00E75A7B">
        <w:rPr>
          <w:rFonts w:cstheme="minorHAnsi"/>
          <w:sz w:val="22"/>
          <w:szCs w:val="22"/>
        </w:rPr>
        <w:t>’s</w:t>
      </w:r>
      <w:r w:rsidR="00832C17" w:rsidRPr="007C1428">
        <w:rPr>
          <w:rFonts w:cstheme="minorHAnsi"/>
          <w:sz w:val="22"/>
          <w:szCs w:val="22"/>
        </w:rPr>
        <w:t xml:space="preserve"> </w:t>
      </w:r>
      <w:r w:rsidR="004E3EDE">
        <w:rPr>
          <w:rFonts w:cstheme="minorHAnsi"/>
          <w:sz w:val="22"/>
          <w:szCs w:val="22"/>
        </w:rPr>
        <w:t>30</w:t>
      </w:r>
      <w:r w:rsidR="004E3EDE" w:rsidRPr="007C1428">
        <w:rPr>
          <w:rFonts w:cstheme="minorHAnsi"/>
          <w:sz w:val="22"/>
          <w:szCs w:val="22"/>
        </w:rPr>
        <w:t xml:space="preserve"> </w:t>
      </w:r>
      <w:r w:rsidR="00832C17" w:rsidRPr="007C1428">
        <w:rPr>
          <w:rFonts w:cstheme="minorHAnsi"/>
          <w:sz w:val="22"/>
          <w:szCs w:val="22"/>
        </w:rPr>
        <w:t>acute-care hospitals</w:t>
      </w:r>
      <w:r w:rsidR="00832C17">
        <w:rPr>
          <w:rFonts w:cstheme="minorHAnsi"/>
          <w:color w:val="000000" w:themeColor="text1"/>
          <w:sz w:val="22"/>
          <w:szCs w:val="22"/>
        </w:rPr>
        <w:t xml:space="preserve"> </w:t>
      </w:r>
      <w:r w:rsidR="00596613">
        <w:rPr>
          <w:rFonts w:cstheme="minorHAnsi"/>
          <w:color w:val="000000" w:themeColor="text1"/>
          <w:sz w:val="22"/>
          <w:szCs w:val="22"/>
        </w:rPr>
        <w:t>and</w:t>
      </w:r>
      <w:r w:rsidR="00C43D39">
        <w:rPr>
          <w:rFonts w:cstheme="minorHAnsi"/>
          <w:color w:val="000000" w:themeColor="text1"/>
          <w:sz w:val="22"/>
          <w:szCs w:val="22"/>
        </w:rPr>
        <w:t xml:space="preserve"> </w:t>
      </w:r>
      <w:r w:rsidR="004E3EDE">
        <w:rPr>
          <w:rFonts w:cstheme="minorHAnsi"/>
          <w:color w:val="000000" w:themeColor="text1"/>
          <w:sz w:val="22"/>
          <w:szCs w:val="22"/>
        </w:rPr>
        <w:t>other entities</w:t>
      </w:r>
      <w:r w:rsidR="00E75A7B">
        <w:rPr>
          <w:rFonts w:cstheme="minorHAnsi"/>
          <w:color w:val="000000" w:themeColor="text1"/>
          <w:sz w:val="22"/>
          <w:szCs w:val="22"/>
        </w:rPr>
        <w:t xml:space="preserve"> can</w:t>
      </w:r>
      <w:r w:rsidR="00596613" w:rsidRPr="00596613">
        <w:rPr>
          <w:rFonts w:cstheme="minorHAnsi"/>
          <w:sz w:val="22"/>
          <w:szCs w:val="22"/>
        </w:rPr>
        <w:t xml:space="preserve"> </w:t>
      </w:r>
      <w:r w:rsidR="00944E5F">
        <w:rPr>
          <w:rFonts w:cstheme="minorHAnsi"/>
          <w:sz w:val="22"/>
          <w:szCs w:val="22"/>
        </w:rPr>
        <w:t>access</w:t>
      </w:r>
      <w:r w:rsidR="00596613" w:rsidRPr="007C1428">
        <w:rPr>
          <w:rFonts w:cstheme="minorHAnsi"/>
          <w:sz w:val="22"/>
          <w:szCs w:val="22"/>
        </w:rPr>
        <w:t xml:space="preserve"> digital solutions</w:t>
      </w:r>
      <w:r w:rsidR="00397171">
        <w:rPr>
          <w:rFonts w:cstheme="minorHAnsi"/>
          <w:color w:val="000000" w:themeColor="text1"/>
          <w:sz w:val="22"/>
          <w:szCs w:val="22"/>
        </w:rPr>
        <w:t xml:space="preserve">, </w:t>
      </w:r>
      <w:r w:rsidR="00867B59">
        <w:rPr>
          <w:rFonts w:eastAsia="Roboto" w:cstheme="minorHAnsi"/>
          <w:sz w:val="22"/>
          <w:szCs w:val="22"/>
        </w:rPr>
        <w:t>beginning with</w:t>
      </w:r>
      <w:r w:rsidR="001E2EB7">
        <w:rPr>
          <w:rFonts w:cstheme="minorHAnsi"/>
          <w:color w:val="000000" w:themeColor="text1"/>
          <w:sz w:val="22"/>
          <w:szCs w:val="22"/>
        </w:rPr>
        <w:t xml:space="preserve"> </w:t>
      </w:r>
      <w:hyperlink r:id="rId12">
        <w:r w:rsidR="00EE15EA" w:rsidRPr="007C1428">
          <w:rPr>
            <w:rFonts w:eastAsia="Roboto" w:cstheme="minorHAnsi"/>
            <w:color w:val="0000FF"/>
            <w:sz w:val="22"/>
            <w:szCs w:val="22"/>
            <w:u w:val="single"/>
          </w:rPr>
          <w:t>Babyscripts</w:t>
        </w:r>
      </w:hyperlink>
      <w:r w:rsidR="00EE15EA" w:rsidRPr="007C1428">
        <w:rPr>
          <w:rFonts w:eastAsia="Roboto" w:cstheme="minorHAnsi"/>
          <w:sz w:val="22"/>
          <w:szCs w:val="22"/>
        </w:rPr>
        <w:t xml:space="preserve">, </w:t>
      </w:r>
      <w:r w:rsidR="002662B5">
        <w:rPr>
          <w:rFonts w:eastAsia="Roboto" w:cstheme="minorHAnsi"/>
          <w:sz w:val="22"/>
          <w:szCs w:val="22"/>
        </w:rPr>
        <w:t>a</w:t>
      </w:r>
      <w:r w:rsidR="002662B5" w:rsidRPr="007C1428">
        <w:rPr>
          <w:rFonts w:eastAsia="Roboto" w:cstheme="minorHAnsi"/>
          <w:sz w:val="22"/>
          <w:szCs w:val="22"/>
        </w:rPr>
        <w:t xml:space="preserve"> </w:t>
      </w:r>
      <w:r w:rsidR="00EE15EA" w:rsidRPr="007C1428">
        <w:rPr>
          <w:rFonts w:eastAsia="Roboto" w:cstheme="minorHAnsi"/>
          <w:sz w:val="22"/>
          <w:szCs w:val="22"/>
        </w:rPr>
        <w:t>leading virtual care platform for managing obstetrics</w:t>
      </w:r>
      <w:r w:rsidR="00C25F49" w:rsidRPr="007C1428">
        <w:rPr>
          <w:rFonts w:eastAsia="Roboto" w:cstheme="minorHAnsi"/>
          <w:sz w:val="22"/>
          <w:szCs w:val="22"/>
        </w:rPr>
        <w:t xml:space="preserve">. </w:t>
      </w:r>
    </w:p>
    <w:p w14:paraId="2B2E613B" w14:textId="77777777" w:rsidR="001405D3" w:rsidRPr="00152404" w:rsidRDefault="001405D3" w:rsidP="00152404">
      <w:pPr>
        <w:rPr>
          <w:sz w:val="22"/>
          <w:szCs w:val="22"/>
        </w:rPr>
      </w:pPr>
    </w:p>
    <w:p w14:paraId="33C9A8EE" w14:textId="72BD53A6" w:rsidR="00FB6274" w:rsidRDefault="00FA6510" w:rsidP="00152404">
      <w:pPr>
        <w:rPr>
          <w:sz w:val="22"/>
          <w:szCs w:val="22"/>
        </w:rPr>
      </w:pPr>
      <w:r>
        <w:rPr>
          <w:sz w:val="22"/>
          <w:szCs w:val="22"/>
        </w:rPr>
        <w:t xml:space="preserve">Digital </w:t>
      </w:r>
      <w:r w:rsidR="00810B34">
        <w:rPr>
          <w:sz w:val="22"/>
          <w:szCs w:val="22"/>
        </w:rPr>
        <w:t>therapeutics</w:t>
      </w:r>
      <w:r>
        <w:rPr>
          <w:sz w:val="22"/>
          <w:szCs w:val="22"/>
        </w:rPr>
        <w:t xml:space="preserve"> and remote patient monitoring</w:t>
      </w:r>
      <w:r w:rsidR="006E611B">
        <w:rPr>
          <w:sz w:val="22"/>
          <w:szCs w:val="22"/>
        </w:rPr>
        <w:t xml:space="preserve"> </w:t>
      </w:r>
      <w:r w:rsidR="00CE58A3">
        <w:rPr>
          <w:sz w:val="22"/>
          <w:szCs w:val="22"/>
        </w:rPr>
        <w:t xml:space="preserve">help </w:t>
      </w:r>
      <w:r w:rsidR="00D379FE">
        <w:rPr>
          <w:sz w:val="22"/>
          <w:szCs w:val="22"/>
        </w:rPr>
        <w:t xml:space="preserve">fill a </w:t>
      </w:r>
      <w:r w:rsidR="002662B5">
        <w:rPr>
          <w:sz w:val="22"/>
          <w:szCs w:val="22"/>
        </w:rPr>
        <w:t xml:space="preserve">necessary </w:t>
      </w:r>
      <w:r w:rsidR="00D379FE">
        <w:rPr>
          <w:sz w:val="22"/>
          <w:szCs w:val="22"/>
        </w:rPr>
        <w:t>role in extending care options for patients</w:t>
      </w:r>
      <w:r w:rsidR="00185D6A">
        <w:rPr>
          <w:sz w:val="22"/>
          <w:szCs w:val="22"/>
        </w:rPr>
        <w:t xml:space="preserve">, and integration into </w:t>
      </w:r>
      <w:r w:rsidR="0045256A">
        <w:rPr>
          <w:sz w:val="22"/>
          <w:szCs w:val="22"/>
        </w:rPr>
        <w:t>clinician workflow</w:t>
      </w:r>
      <w:r w:rsidR="00185D6A">
        <w:rPr>
          <w:sz w:val="22"/>
          <w:szCs w:val="22"/>
        </w:rPr>
        <w:t xml:space="preserve"> is essential for success</w:t>
      </w:r>
      <w:r w:rsidR="0045256A">
        <w:rPr>
          <w:sz w:val="22"/>
          <w:szCs w:val="22"/>
        </w:rPr>
        <w:t>.</w:t>
      </w:r>
      <w:r w:rsidR="001E65F2">
        <w:rPr>
          <w:sz w:val="22"/>
          <w:szCs w:val="22"/>
        </w:rPr>
        <w:t xml:space="preserve"> </w:t>
      </w:r>
      <w:r w:rsidR="00746129">
        <w:rPr>
          <w:sz w:val="22"/>
          <w:szCs w:val="22"/>
        </w:rPr>
        <w:t xml:space="preserve">Integrating with Banner Health’s </w:t>
      </w:r>
      <w:hyperlink r:id="rId13" w:history="1">
        <w:r w:rsidR="00746129" w:rsidRPr="007C1428">
          <w:rPr>
            <w:rStyle w:val="Hyperlink"/>
            <w:rFonts w:cstheme="minorHAnsi"/>
            <w:sz w:val="22"/>
            <w:szCs w:val="22"/>
          </w:rPr>
          <w:t>Cerner</w:t>
        </w:r>
      </w:hyperlink>
      <w:r w:rsidR="00746129">
        <w:rPr>
          <w:rFonts w:cstheme="minorHAnsi"/>
          <w:sz w:val="22"/>
          <w:szCs w:val="22"/>
        </w:rPr>
        <w:t xml:space="preserve"> EHR</w:t>
      </w:r>
      <w:r w:rsidR="0045256A">
        <w:rPr>
          <w:rFonts w:cstheme="minorHAnsi"/>
          <w:sz w:val="22"/>
          <w:szCs w:val="22"/>
        </w:rPr>
        <w:t xml:space="preserve">, </w:t>
      </w:r>
      <w:r w:rsidR="0045256A" w:rsidRPr="00152404">
        <w:rPr>
          <w:sz w:val="22"/>
          <w:szCs w:val="22"/>
        </w:rPr>
        <w:t xml:space="preserve">Xealth </w:t>
      </w:r>
      <w:r w:rsidR="0098098A">
        <w:rPr>
          <w:sz w:val="22"/>
          <w:szCs w:val="22"/>
        </w:rPr>
        <w:t>supports</w:t>
      </w:r>
      <w:r w:rsidR="00FB6274">
        <w:rPr>
          <w:sz w:val="22"/>
          <w:szCs w:val="22"/>
        </w:rPr>
        <w:t xml:space="preserve"> care teams </w:t>
      </w:r>
      <w:r w:rsidR="0045256A" w:rsidRPr="00152404">
        <w:rPr>
          <w:sz w:val="22"/>
          <w:szCs w:val="22"/>
        </w:rPr>
        <w:t xml:space="preserve">to personalize </w:t>
      </w:r>
      <w:r w:rsidR="00E20283">
        <w:rPr>
          <w:sz w:val="22"/>
          <w:szCs w:val="22"/>
        </w:rPr>
        <w:t xml:space="preserve">the </w:t>
      </w:r>
      <w:r w:rsidR="0045256A" w:rsidRPr="00152404">
        <w:rPr>
          <w:sz w:val="22"/>
          <w:szCs w:val="22"/>
        </w:rPr>
        <w:t xml:space="preserve">ordering of digital </w:t>
      </w:r>
      <w:r w:rsidR="000608F8">
        <w:rPr>
          <w:sz w:val="22"/>
          <w:szCs w:val="22"/>
        </w:rPr>
        <w:t>solutions</w:t>
      </w:r>
      <w:r w:rsidR="0045256A" w:rsidRPr="00152404">
        <w:rPr>
          <w:sz w:val="22"/>
          <w:szCs w:val="22"/>
        </w:rPr>
        <w:t xml:space="preserve"> </w:t>
      </w:r>
      <w:r w:rsidR="00741A09">
        <w:rPr>
          <w:sz w:val="22"/>
          <w:szCs w:val="22"/>
        </w:rPr>
        <w:t xml:space="preserve">with one click </w:t>
      </w:r>
      <w:r w:rsidR="0045256A" w:rsidRPr="00152404">
        <w:rPr>
          <w:sz w:val="22"/>
          <w:szCs w:val="22"/>
        </w:rPr>
        <w:t xml:space="preserve">to </w:t>
      </w:r>
      <w:r w:rsidR="00ED0965">
        <w:rPr>
          <w:sz w:val="22"/>
          <w:szCs w:val="22"/>
        </w:rPr>
        <w:t>elevate the</w:t>
      </w:r>
      <w:r w:rsidR="0045256A" w:rsidRPr="00152404">
        <w:rPr>
          <w:sz w:val="22"/>
          <w:szCs w:val="22"/>
        </w:rPr>
        <w:t xml:space="preserve"> patient</w:t>
      </w:r>
      <w:r w:rsidR="00ED0965">
        <w:rPr>
          <w:sz w:val="22"/>
          <w:szCs w:val="22"/>
        </w:rPr>
        <w:t xml:space="preserve"> care experience</w:t>
      </w:r>
      <w:r w:rsidR="00FB6274">
        <w:rPr>
          <w:sz w:val="22"/>
          <w:szCs w:val="22"/>
        </w:rPr>
        <w:t>.</w:t>
      </w:r>
      <w:r w:rsidR="0074616B">
        <w:rPr>
          <w:sz w:val="22"/>
          <w:szCs w:val="22"/>
        </w:rPr>
        <w:t xml:space="preserve"> </w:t>
      </w:r>
      <w:r w:rsidR="0074616B">
        <w:rPr>
          <w:rFonts w:cstheme="minorHAnsi"/>
          <w:sz w:val="22"/>
          <w:szCs w:val="22"/>
        </w:rPr>
        <w:t>H</w:t>
      </w:r>
      <w:r w:rsidR="0074616B" w:rsidRPr="007C1428">
        <w:rPr>
          <w:rFonts w:cstheme="minorHAnsi"/>
          <w:sz w:val="22"/>
          <w:szCs w:val="22"/>
        </w:rPr>
        <w:t>ospitals and providers</w:t>
      </w:r>
      <w:r w:rsidR="0074616B">
        <w:rPr>
          <w:rFonts w:cstheme="minorHAnsi"/>
          <w:sz w:val="22"/>
          <w:szCs w:val="22"/>
        </w:rPr>
        <w:t xml:space="preserve"> also gain</w:t>
      </w:r>
      <w:r w:rsidR="0074616B" w:rsidRPr="007C1428">
        <w:rPr>
          <w:rFonts w:cstheme="minorHAnsi"/>
          <w:sz w:val="22"/>
          <w:szCs w:val="22"/>
        </w:rPr>
        <w:t xml:space="preserve"> insight into how each tool is performing with patients</w:t>
      </w:r>
      <w:r w:rsidR="0074616B">
        <w:rPr>
          <w:rFonts w:cstheme="minorHAnsi"/>
          <w:sz w:val="22"/>
          <w:szCs w:val="22"/>
        </w:rPr>
        <w:t>.</w:t>
      </w:r>
    </w:p>
    <w:p w14:paraId="093DDAD2" w14:textId="544E872A" w:rsidR="0045256A" w:rsidRDefault="00FA6510" w:rsidP="00152404">
      <w:pPr>
        <w:rPr>
          <w:rFonts w:cstheme="minorHAnsi"/>
          <w:sz w:val="22"/>
          <w:szCs w:val="22"/>
        </w:rPr>
      </w:pPr>
      <w:r>
        <w:rPr>
          <w:rFonts w:cstheme="minorHAnsi"/>
          <w:sz w:val="22"/>
          <w:szCs w:val="22"/>
        </w:rPr>
        <w:t xml:space="preserve"> </w:t>
      </w:r>
    </w:p>
    <w:p w14:paraId="2F20665F" w14:textId="2CC676EA" w:rsidR="0074616B" w:rsidRPr="00E00DCB" w:rsidRDefault="0074616B" w:rsidP="0074616B">
      <w:pPr>
        <w:rPr>
          <w:rFonts w:cstheme="minorHAnsi"/>
          <w:sz w:val="22"/>
          <w:szCs w:val="22"/>
        </w:rPr>
      </w:pPr>
      <w:r w:rsidRPr="00E00DCB">
        <w:rPr>
          <w:rFonts w:cstheme="minorHAnsi"/>
          <w:sz w:val="22"/>
          <w:szCs w:val="22"/>
        </w:rPr>
        <w:t>“Banner Health</w:t>
      </w:r>
      <w:r>
        <w:rPr>
          <w:rFonts w:cstheme="minorHAnsi"/>
          <w:sz w:val="22"/>
          <w:szCs w:val="22"/>
        </w:rPr>
        <w:t>’s</w:t>
      </w:r>
      <w:r w:rsidRPr="00BA4D5C">
        <w:rPr>
          <w:rFonts w:cstheme="minorHAnsi"/>
          <w:color w:val="282928"/>
          <w:kern w:val="28"/>
          <w:sz w:val="22"/>
          <w:szCs w:val="22"/>
        </w:rPr>
        <w:t xml:space="preserve"> mission </w:t>
      </w:r>
      <w:r>
        <w:rPr>
          <w:rFonts w:cstheme="minorHAnsi"/>
          <w:color w:val="282928"/>
          <w:kern w:val="28"/>
          <w:sz w:val="22"/>
          <w:szCs w:val="22"/>
        </w:rPr>
        <w:t xml:space="preserve">is </w:t>
      </w:r>
      <w:r w:rsidRPr="00BA4D5C">
        <w:rPr>
          <w:rFonts w:cstheme="minorHAnsi"/>
          <w:color w:val="282928"/>
          <w:kern w:val="28"/>
          <w:sz w:val="22"/>
          <w:szCs w:val="22"/>
        </w:rPr>
        <w:t>to make health care easier so life can be better</w:t>
      </w:r>
      <w:r w:rsidRPr="00BA4D5C">
        <w:rPr>
          <w:rFonts w:cstheme="minorHAnsi"/>
          <w:sz w:val="22"/>
          <w:szCs w:val="22"/>
        </w:rPr>
        <w:t xml:space="preserve">,” said </w:t>
      </w:r>
      <w:r>
        <w:rPr>
          <w:rFonts w:cstheme="minorHAnsi"/>
          <w:sz w:val="22"/>
          <w:szCs w:val="22"/>
        </w:rPr>
        <w:t>Jeff Johnson</w:t>
      </w:r>
      <w:r w:rsidRPr="00BA4D5C">
        <w:rPr>
          <w:rFonts w:cstheme="minorHAnsi"/>
          <w:sz w:val="22"/>
          <w:szCs w:val="22"/>
        </w:rPr>
        <w:t xml:space="preserve">, </w:t>
      </w:r>
      <w:r>
        <w:rPr>
          <w:rFonts w:cstheme="minorHAnsi"/>
          <w:sz w:val="22"/>
          <w:szCs w:val="22"/>
        </w:rPr>
        <w:t>vice president of innovation and digital health for</w:t>
      </w:r>
      <w:r w:rsidRPr="00E00DCB">
        <w:rPr>
          <w:rFonts w:cstheme="minorHAnsi"/>
          <w:color w:val="282928"/>
          <w:kern w:val="28"/>
          <w:sz w:val="22"/>
          <w:szCs w:val="22"/>
        </w:rPr>
        <w:t xml:space="preserve"> Banner Health</w:t>
      </w:r>
      <w:r w:rsidRPr="00E00DCB">
        <w:rPr>
          <w:rFonts w:cstheme="minorHAnsi"/>
          <w:sz w:val="22"/>
          <w:szCs w:val="22"/>
        </w:rPr>
        <w:t>. “Our implementation of Xealth</w:t>
      </w:r>
      <w:r w:rsidR="00B76A9C">
        <w:rPr>
          <w:rFonts w:cstheme="minorHAnsi"/>
          <w:sz w:val="22"/>
          <w:szCs w:val="22"/>
        </w:rPr>
        <w:t xml:space="preserve"> </w:t>
      </w:r>
      <w:r w:rsidR="00F3253A">
        <w:rPr>
          <w:rFonts w:cstheme="minorHAnsi"/>
          <w:sz w:val="22"/>
          <w:szCs w:val="22"/>
        </w:rPr>
        <w:t xml:space="preserve">with </w:t>
      </w:r>
      <w:r w:rsidR="00DC49FA">
        <w:rPr>
          <w:rFonts w:cstheme="minorHAnsi"/>
          <w:sz w:val="22"/>
          <w:szCs w:val="22"/>
        </w:rPr>
        <w:t>Cerner</w:t>
      </w:r>
      <w:r w:rsidRPr="00E00DCB">
        <w:rPr>
          <w:rFonts w:cstheme="minorHAnsi"/>
          <w:sz w:val="22"/>
          <w:szCs w:val="22"/>
        </w:rPr>
        <w:t xml:space="preserve"> is a vital solution for connecting our </w:t>
      </w:r>
      <w:r w:rsidR="00CE58A3">
        <w:rPr>
          <w:rFonts w:cstheme="minorHAnsi"/>
          <w:sz w:val="22"/>
          <w:szCs w:val="22"/>
        </w:rPr>
        <w:t xml:space="preserve">clinical </w:t>
      </w:r>
      <w:r w:rsidRPr="00E00DCB">
        <w:rPr>
          <w:rFonts w:cstheme="minorHAnsi"/>
          <w:sz w:val="22"/>
          <w:szCs w:val="22"/>
        </w:rPr>
        <w:t xml:space="preserve">care teams with their patients outside the four walls of care. By enabling </w:t>
      </w:r>
      <w:r w:rsidR="00DF3963">
        <w:rPr>
          <w:rFonts w:cstheme="minorHAnsi"/>
          <w:sz w:val="22"/>
          <w:szCs w:val="22"/>
        </w:rPr>
        <w:t>‘</w:t>
      </w:r>
      <w:r w:rsidRPr="00E00DCB">
        <w:rPr>
          <w:rFonts w:cstheme="minorHAnsi"/>
          <w:sz w:val="22"/>
          <w:szCs w:val="22"/>
        </w:rPr>
        <w:t>digital prescriptions</w:t>
      </w:r>
      <w:r w:rsidR="003D4BF5">
        <w:rPr>
          <w:rFonts w:cstheme="minorHAnsi"/>
          <w:sz w:val="22"/>
          <w:szCs w:val="22"/>
        </w:rPr>
        <w:t>,</w:t>
      </w:r>
      <w:r w:rsidR="00DF3963">
        <w:rPr>
          <w:rFonts w:cstheme="minorHAnsi"/>
          <w:sz w:val="22"/>
          <w:szCs w:val="22"/>
        </w:rPr>
        <w:t>’</w:t>
      </w:r>
      <w:r w:rsidR="004916CF">
        <w:rPr>
          <w:rFonts w:cstheme="minorHAnsi"/>
          <w:sz w:val="22"/>
          <w:szCs w:val="22"/>
        </w:rPr>
        <w:t xml:space="preserve"> starting with </w:t>
      </w:r>
      <w:r w:rsidR="00050DD4">
        <w:rPr>
          <w:rFonts w:cstheme="minorHAnsi"/>
          <w:sz w:val="22"/>
          <w:szCs w:val="22"/>
        </w:rPr>
        <w:t>Babyscripts</w:t>
      </w:r>
      <w:r w:rsidR="004916CF">
        <w:rPr>
          <w:rFonts w:cstheme="minorHAnsi"/>
          <w:sz w:val="22"/>
          <w:szCs w:val="22"/>
        </w:rPr>
        <w:t>,</w:t>
      </w:r>
      <w:r w:rsidR="00050DD4">
        <w:rPr>
          <w:rFonts w:cstheme="minorHAnsi"/>
          <w:sz w:val="22"/>
          <w:szCs w:val="22"/>
        </w:rPr>
        <w:t xml:space="preserve"> </w:t>
      </w:r>
      <w:r w:rsidRPr="00E00DCB">
        <w:rPr>
          <w:rFonts w:cstheme="minorHAnsi"/>
          <w:sz w:val="22"/>
          <w:szCs w:val="22"/>
        </w:rPr>
        <w:t xml:space="preserve">we are innovating in a way that </w:t>
      </w:r>
      <w:r w:rsidR="00CE58A3">
        <w:rPr>
          <w:rFonts w:cstheme="minorHAnsi"/>
          <w:sz w:val="22"/>
          <w:szCs w:val="22"/>
        </w:rPr>
        <w:t xml:space="preserve">helps </w:t>
      </w:r>
      <w:r w:rsidRPr="00E00DCB">
        <w:rPr>
          <w:rFonts w:cstheme="minorHAnsi"/>
          <w:sz w:val="22"/>
          <w:szCs w:val="22"/>
        </w:rPr>
        <w:t xml:space="preserve">contribute to Banner’s purpose to create a new model of care.” </w:t>
      </w:r>
    </w:p>
    <w:p w14:paraId="63A43F61" w14:textId="77777777" w:rsidR="0074616B" w:rsidRDefault="0074616B" w:rsidP="00152404">
      <w:pPr>
        <w:rPr>
          <w:rFonts w:cstheme="minorHAnsi"/>
          <w:sz w:val="22"/>
          <w:szCs w:val="22"/>
        </w:rPr>
      </w:pPr>
    </w:p>
    <w:p w14:paraId="5C81A238" w14:textId="19F0AF5A" w:rsidR="00A53507" w:rsidRDefault="00A40CAB" w:rsidP="00152404">
      <w:pPr>
        <w:rPr>
          <w:sz w:val="22"/>
          <w:szCs w:val="22"/>
        </w:rPr>
      </w:pPr>
      <w:r>
        <w:rPr>
          <w:rFonts w:cstheme="minorHAnsi"/>
          <w:sz w:val="22"/>
          <w:szCs w:val="22"/>
        </w:rPr>
        <w:t>Available to obstetricians and family practitioners</w:t>
      </w:r>
      <w:r w:rsidR="00FB6B41">
        <w:rPr>
          <w:rFonts w:cstheme="minorHAnsi"/>
          <w:sz w:val="22"/>
          <w:szCs w:val="22"/>
        </w:rPr>
        <w:t xml:space="preserve"> system-wide</w:t>
      </w:r>
      <w:r w:rsidRPr="007C1428">
        <w:rPr>
          <w:rFonts w:cstheme="minorHAnsi"/>
          <w:sz w:val="22"/>
          <w:szCs w:val="22"/>
        </w:rPr>
        <w:t>,</w:t>
      </w:r>
      <w:r w:rsidR="00867B59">
        <w:rPr>
          <w:rFonts w:cstheme="minorHAnsi"/>
          <w:sz w:val="22"/>
          <w:szCs w:val="22"/>
        </w:rPr>
        <w:t xml:space="preserve"> </w:t>
      </w:r>
      <w:r w:rsidR="002A2631">
        <w:rPr>
          <w:rFonts w:cstheme="minorHAnsi"/>
          <w:sz w:val="22"/>
          <w:szCs w:val="22"/>
        </w:rPr>
        <w:t>Babyscri</w:t>
      </w:r>
      <w:r w:rsidR="00ED1688">
        <w:rPr>
          <w:rFonts w:cstheme="minorHAnsi"/>
          <w:sz w:val="22"/>
          <w:szCs w:val="22"/>
        </w:rPr>
        <w:t>pts</w:t>
      </w:r>
      <w:r w:rsidR="002A2631">
        <w:rPr>
          <w:rFonts w:cstheme="minorHAnsi"/>
          <w:sz w:val="22"/>
          <w:szCs w:val="22"/>
        </w:rPr>
        <w:t xml:space="preserve"> </w:t>
      </w:r>
      <w:r w:rsidR="00ED1688">
        <w:rPr>
          <w:rFonts w:cstheme="minorHAnsi"/>
          <w:sz w:val="22"/>
          <w:szCs w:val="22"/>
        </w:rPr>
        <w:t xml:space="preserve">facilitates </w:t>
      </w:r>
      <w:r w:rsidR="008B4A4D" w:rsidRPr="00152404">
        <w:rPr>
          <w:sz w:val="22"/>
          <w:szCs w:val="22"/>
        </w:rPr>
        <w:t>remote monitoring</w:t>
      </w:r>
      <w:r w:rsidR="00146BBA">
        <w:rPr>
          <w:sz w:val="22"/>
          <w:szCs w:val="22"/>
        </w:rPr>
        <w:t>, delivering</w:t>
      </w:r>
      <w:r w:rsidR="00D826B8">
        <w:rPr>
          <w:sz w:val="22"/>
          <w:szCs w:val="22"/>
        </w:rPr>
        <w:t xml:space="preserve"> flexi</w:t>
      </w:r>
      <w:r w:rsidR="00146BBA">
        <w:rPr>
          <w:sz w:val="22"/>
          <w:szCs w:val="22"/>
        </w:rPr>
        <w:t>bility to</w:t>
      </w:r>
      <w:r w:rsidR="008B4A4D" w:rsidRPr="00152404">
        <w:rPr>
          <w:sz w:val="22"/>
          <w:szCs w:val="22"/>
        </w:rPr>
        <w:t xml:space="preserve"> prenatal visits and </w:t>
      </w:r>
      <w:r w:rsidR="00146BBA">
        <w:rPr>
          <w:sz w:val="22"/>
          <w:szCs w:val="22"/>
        </w:rPr>
        <w:t xml:space="preserve">the ability to </w:t>
      </w:r>
      <w:r w:rsidR="008B4A4D" w:rsidRPr="00152404">
        <w:rPr>
          <w:sz w:val="22"/>
          <w:szCs w:val="22"/>
        </w:rPr>
        <w:t xml:space="preserve">advise pregnant patients remotely, when possible. </w:t>
      </w:r>
      <w:r w:rsidR="00B951E1" w:rsidRPr="00F629C7">
        <w:rPr>
          <w:sz w:val="22"/>
          <w:szCs w:val="22"/>
        </w:rPr>
        <w:t xml:space="preserve">Patients can share biometrics, like weight and blood pressure data, directly with care providers through their </w:t>
      </w:r>
      <w:r w:rsidR="00500D81">
        <w:rPr>
          <w:sz w:val="22"/>
          <w:szCs w:val="22"/>
        </w:rPr>
        <w:t>EHR</w:t>
      </w:r>
      <w:r w:rsidR="00B951E1" w:rsidRPr="00F629C7">
        <w:rPr>
          <w:sz w:val="22"/>
          <w:szCs w:val="22"/>
        </w:rPr>
        <w:t xml:space="preserve">. </w:t>
      </w:r>
    </w:p>
    <w:p w14:paraId="4FE577C7" w14:textId="77777777" w:rsidR="00A53507" w:rsidRDefault="00A53507" w:rsidP="00152404">
      <w:pPr>
        <w:rPr>
          <w:sz w:val="22"/>
          <w:szCs w:val="22"/>
        </w:rPr>
      </w:pPr>
    </w:p>
    <w:p w14:paraId="5913AC92" w14:textId="258EE268" w:rsidR="00A74497" w:rsidRPr="007C1428" w:rsidRDefault="00A74497" w:rsidP="00A74497">
      <w:pPr>
        <w:rPr>
          <w:rFonts w:cstheme="minorHAnsi"/>
          <w:sz w:val="22"/>
          <w:szCs w:val="22"/>
        </w:rPr>
      </w:pPr>
      <w:r w:rsidRPr="007C1428">
        <w:rPr>
          <w:rFonts w:cstheme="minorHAnsi"/>
          <w:sz w:val="22"/>
          <w:szCs w:val="22"/>
        </w:rPr>
        <w:t>“</w:t>
      </w:r>
      <w:r>
        <w:rPr>
          <w:rFonts w:cstheme="minorHAnsi"/>
          <w:sz w:val="22"/>
          <w:szCs w:val="22"/>
        </w:rPr>
        <w:t xml:space="preserve">Delivering </w:t>
      </w:r>
      <w:r w:rsidRPr="007C1428">
        <w:rPr>
          <w:rFonts w:cstheme="minorHAnsi"/>
          <w:sz w:val="22"/>
          <w:szCs w:val="22"/>
        </w:rPr>
        <w:t xml:space="preserve">virtual care </w:t>
      </w:r>
      <w:r w:rsidR="00CE58A3">
        <w:rPr>
          <w:rFonts w:cstheme="minorHAnsi"/>
          <w:sz w:val="22"/>
          <w:szCs w:val="22"/>
        </w:rPr>
        <w:t xml:space="preserve">can help </w:t>
      </w:r>
      <w:r>
        <w:rPr>
          <w:rFonts w:cstheme="minorHAnsi"/>
          <w:sz w:val="22"/>
          <w:szCs w:val="22"/>
        </w:rPr>
        <w:t xml:space="preserve">improve </w:t>
      </w:r>
      <w:r w:rsidRPr="007C1428">
        <w:rPr>
          <w:rFonts w:cstheme="minorHAnsi"/>
          <w:sz w:val="22"/>
          <w:szCs w:val="22"/>
        </w:rPr>
        <w:t>access</w:t>
      </w:r>
      <w:r>
        <w:rPr>
          <w:rFonts w:cstheme="minorHAnsi"/>
          <w:sz w:val="22"/>
          <w:szCs w:val="22"/>
        </w:rPr>
        <w:t xml:space="preserve"> and helps expecting mothers receive the prenatal care they need</w:t>
      </w:r>
      <w:r w:rsidRPr="007C1428">
        <w:rPr>
          <w:rFonts w:cstheme="minorHAnsi"/>
          <w:sz w:val="22"/>
          <w:szCs w:val="22"/>
        </w:rPr>
        <w:t>,” said Anish Sebastian, co-founder and CEO of Babyscripts. “</w:t>
      </w:r>
      <w:r>
        <w:rPr>
          <w:rFonts w:cstheme="minorHAnsi"/>
          <w:sz w:val="22"/>
          <w:szCs w:val="22"/>
        </w:rPr>
        <w:t xml:space="preserve">Integrating Babyscripts with Xealth </w:t>
      </w:r>
      <w:r w:rsidR="007C0F28">
        <w:rPr>
          <w:rFonts w:cstheme="minorHAnsi"/>
          <w:sz w:val="22"/>
          <w:szCs w:val="22"/>
        </w:rPr>
        <w:t xml:space="preserve">helps reduce </w:t>
      </w:r>
      <w:r w:rsidRPr="007C1428">
        <w:rPr>
          <w:rFonts w:cstheme="minorHAnsi"/>
          <w:sz w:val="22"/>
          <w:szCs w:val="22"/>
        </w:rPr>
        <w:t>steps for the provider, free</w:t>
      </w:r>
      <w:r>
        <w:rPr>
          <w:rFonts w:cstheme="minorHAnsi"/>
          <w:sz w:val="22"/>
          <w:szCs w:val="22"/>
        </w:rPr>
        <w:t xml:space="preserve">ing them </w:t>
      </w:r>
      <w:r w:rsidRPr="007C1428">
        <w:rPr>
          <w:rFonts w:cstheme="minorHAnsi"/>
          <w:sz w:val="22"/>
          <w:szCs w:val="22"/>
        </w:rPr>
        <w:t xml:space="preserve">to do their most important work, </w:t>
      </w:r>
      <w:r>
        <w:rPr>
          <w:rFonts w:cstheme="minorHAnsi"/>
          <w:sz w:val="22"/>
          <w:szCs w:val="22"/>
        </w:rPr>
        <w:t>caring for their patients</w:t>
      </w:r>
      <w:r w:rsidRPr="007C1428">
        <w:rPr>
          <w:rFonts w:cstheme="minorHAnsi"/>
          <w:sz w:val="22"/>
          <w:szCs w:val="22"/>
        </w:rPr>
        <w:t>.”</w:t>
      </w:r>
    </w:p>
    <w:p w14:paraId="6CEC7855" w14:textId="77777777" w:rsidR="00A74497" w:rsidRDefault="00A74497" w:rsidP="00152404">
      <w:pPr>
        <w:rPr>
          <w:sz w:val="22"/>
          <w:szCs w:val="22"/>
        </w:rPr>
      </w:pPr>
    </w:p>
    <w:p w14:paraId="165E822F" w14:textId="4161B3F3" w:rsidR="008B4A4D" w:rsidRPr="00152404" w:rsidRDefault="008B4A4D" w:rsidP="00152404">
      <w:pPr>
        <w:rPr>
          <w:sz w:val="22"/>
          <w:szCs w:val="22"/>
        </w:rPr>
      </w:pPr>
      <w:r w:rsidRPr="00152404">
        <w:rPr>
          <w:sz w:val="22"/>
          <w:szCs w:val="22"/>
        </w:rPr>
        <w:t xml:space="preserve">Integrating Babyscripts via Xealth </w:t>
      </w:r>
      <w:r w:rsidR="00CE58A3">
        <w:rPr>
          <w:sz w:val="22"/>
          <w:szCs w:val="22"/>
        </w:rPr>
        <w:t xml:space="preserve">helps </w:t>
      </w:r>
      <w:r w:rsidRPr="00152404">
        <w:rPr>
          <w:sz w:val="22"/>
          <w:szCs w:val="22"/>
        </w:rPr>
        <w:t>accelerate the rollout of the virtual maternity care plan and give</w:t>
      </w:r>
      <w:r w:rsidR="000165A0">
        <w:rPr>
          <w:sz w:val="22"/>
          <w:szCs w:val="22"/>
        </w:rPr>
        <w:t>s</w:t>
      </w:r>
      <w:r w:rsidRPr="00152404">
        <w:rPr>
          <w:sz w:val="22"/>
          <w:szCs w:val="22"/>
        </w:rPr>
        <w:t xml:space="preserve"> </w:t>
      </w:r>
      <w:r w:rsidR="00CE58A3">
        <w:rPr>
          <w:sz w:val="22"/>
          <w:szCs w:val="22"/>
        </w:rPr>
        <w:t xml:space="preserve">clinical </w:t>
      </w:r>
      <w:r w:rsidRPr="00152404">
        <w:rPr>
          <w:sz w:val="22"/>
          <w:szCs w:val="22"/>
        </w:rPr>
        <w:t xml:space="preserve">care teams new insight into patients’ program enrollment and engagement. </w:t>
      </w:r>
      <w:r w:rsidR="000165A0">
        <w:rPr>
          <w:sz w:val="22"/>
          <w:szCs w:val="22"/>
        </w:rPr>
        <w:t xml:space="preserve">Xealth also </w:t>
      </w:r>
      <w:r w:rsidR="00F80469">
        <w:rPr>
          <w:sz w:val="22"/>
          <w:szCs w:val="22"/>
        </w:rPr>
        <w:t xml:space="preserve">facilitates patient enrollment – </w:t>
      </w:r>
      <w:r w:rsidR="007C0F28">
        <w:rPr>
          <w:sz w:val="22"/>
          <w:szCs w:val="22"/>
        </w:rPr>
        <w:t xml:space="preserve">reducing </w:t>
      </w:r>
      <w:r w:rsidR="006D54D6">
        <w:rPr>
          <w:sz w:val="22"/>
          <w:szCs w:val="22"/>
        </w:rPr>
        <w:t xml:space="preserve">adoption hurdles and </w:t>
      </w:r>
      <w:r w:rsidR="00C8375F">
        <w:rPr>
          <w:sz w:val="22"/>
          <w:szCs w:val="22"/>
        </w:rPr>
        <w:t xml:space="preserve">giving back time </w:t>
      </w:r>
      <w:r w:rsidR="006D54D6">
        <w:rPr>
          <w:sz w:val="22"/>
          <w:szCs w:val="22"/>
        </w:rPr>
        <w:t>to patients</w:t>
      </w:r>
      <w:r w:rsidR="00C6302C">
        <w:rPr>
          <w:sz w:val="22"/>
          <w:szCs w:val="22"/>
        </w:rPr>
        <w:t xml:space="preserve"> and</w:t>
      </w:r>
      <w:r w:rsidR="006D54D6">
        <w:rPr>
          <w:sz w:val="22"/>
          <w:szCs w:val="22"/>
        </w:rPr>
        <w:t xml:space="preserve"> providers</w:t>
      </w:r>
      <w:r w:rsidR="00C6302C">
        <w:rPr>
          <w:sz w:val="22"/>
          <w:szCs w:val="22"/>
        </w:rPr>
        <w:t>.</w:t>
      </w:r>
    </w:p>
    <w:p w14:paraId="09442664" w14:textId="77777777" w:rsidR="00B35023" w:rsidRPr="007C1428" w:rsidRDefault="00B35023" w:rsidP="0059284C">
      <w:pPr>
        <w:rPr>
          <w:rFonts w:cstheme="minorHAnsi"/>
          <w:color w:val="000000" w:themeColor="text1"/>
          <w:sz w:val="22"/>
          <w:szCs w:val="22"/>
        </w:rPr>
      </w:pPr>
    </w:p>
    <w:p w14:paraId="4FCD1B8E" w14:textId="4CE3727D" w:rsidR="0047380B" w:rsidRPr="007C1428" w:rsidRDefault="0047380B" w:rsidP="00CE21E2">
      <w:pPr>
        <w:rPr>
          <w:rFonts w:cstheme="minorHAnsi"/>
          <w:sz w:val="22"/>
          <w:szCs w:val="22"/>
        </w:rPr>
      </w:pPr>
      <w:r w:rsidRPr="007C1428">
        <w:rPr>
          <w:rFonts w:cstheme="minorHAnsi"/>
          <w:sz w:val="22"/>
          <w:szCs w:val="22"/>
        </w:rPr>
        <w:lastRenderedPageBreak/>
        <w:t>“</w:t>
      </w:r>
      <w:r w:rsidR="0089791C">
        <w:rPr>
          <w:rFonts w:cstheme="minorHAnsi"/>
          <w:sz w:val="22"/>
          <w:szCs w:val="22"/>
        </w:rPr>
        <w:t>Care delivery has faced tremendous challenges during the past year</w:t>
      </w:r>
      <w:r w:rsidR="00681736">
        <w:rPr>
          <w:rFonts w:cstheme="minorHAnsi"/>
          <w:sz w:val="22"/>
          <w:szCs w:val="22"/>
        </w:rPr>
        <w:t xml:space="preserve"> </w:t>
      </w:r>
      <w:r w:rsidR="00267A6B">
        <w:rPr>
          <w:rFonts w:cstheme="minorHAnsi"/>
          <w:sz w:val="22"/>
          <w:szCs w:val="22"/>
        </w:rPr>
        <w:t>that ha</w:t>
      </w:r>
      <w:r w:rsidR="008F3DF4">
        <w:rPr>
          <w:rFonts w:cstheme="minorHAnsi"/>
          <w:sz w:val="22"/>
          <w:szCs w:val="22"/>
        </w:rPr>
        <w:t>ve</w:t>
      </w:r>
      <w:r w:rsidR="00267A6B">
        <w:rPr>
          <w:rFonts w:cstheme="minorHAnsi"/>
          <w:sz w:val="22"/>
          <w:szCs w:val="22"/>
        </w:rPr>
        <w:t xml:space="preserve"> accelerated </w:t>
      </w:r>
      <w:r w:rsidR="00A83BCC">
        <w:rPr>
          <w:rFonts w:cstheme="minorHAnsi"/>
          <w:sz w:val="22"/>
          <w:szCs w:val="22"/>
        </w:rPr>
        <w:t>physician burnout</w:t>
      </w:r>
      <w:r w:rsidR="005B746A">
        <w:rPr>
          <w:rFonts w:cstheme="minorHAnsi"/>
          <w:sz w:val="22"/>
          <w:szCs w:val="22"/>
        </w:rPr>
        <w:t xml:space="preserve"> and patients </w:t>
      </w:r>
      <w:r w:rsidR="00BB3D21">
        <w:rPr>
          <w:rFonts w:cstheme="minorHAnsi"/>
          <w:sz w:val="22"/>
          <w:szCs w:val="22"/>
        </w:rPr>
        <w:t>seek</w:t>
      </w:r>
      <w:r w:rsidR="00B713F8">
        <w:rPr>
          <w:rFonts w:cstheme="minorHAnsi"/>
          <w:sz w:val="22"/>
          <w:szCs w:val="22"/>
        </w:rPr>
        <w:t>ing</w:t>
      </w:r>
      <w:r w:rsidR="00BB3D21">
        <w:rPr>
          <w:rFonts w:cstheme="minorHAnsi"/>
          <w:sz w:val="22"/>
          <w:szCs w:val="22"/>
        </w:rPr>
        <w:t xml:space="preserve"> more flexibility</w:t>
      </w:r>
      <w:r w:rsidR="00C6092C" w:rsidRPr="007C1428">
        <w:rPr>
          <w:rFonts w:cstheme="minorHAnsi"/>
          <w:sz w:val="22"/>
          <w:szCs w:val="22"/>
        </w:rPr>
        <w:t>,</w:t>
      </w:r>
      <w:r w:rsidRPr="007C1428">
        <w:rPr>
          <w:rFonts w:cstheme="minorHAnsi"/>
          <w:sz w:val="22"/>
          <w:szCs w:val="22"/>
        </w:rPr>
        <w:t>” said Mike</w:t>
      </w:r>
      <w:r w:rsidR="00367079" w:rsidRPr="007C1428">
        <w:rPr>
          <w:rFonts w:cstheme="minorHAnsi"/>
          <w:sz w:val="22"/>
          <w:szCs w:val="22"/>
        </w:rPr>
        <w:t xml:space="preserve"> McSherry, CEO and co-founder of Xealth</w:t>
      </w:r>
      <w:r w:rsidRPr="007C1428">
        <w:rPr>
          <w:rFonts w:cstheme="minorHAnsi"/>
          <w:sz w:val="22"/>
          <w:szCs w:val="22"/>
        </w:rPr>
        <w:t>.</w:t>
      </w:r>
      <w:r w:rsidR="00695E61" w:rsidRPr="007C1428">
        <w:rPr>
          <w:rFonts w:cstheme="minorHAnsi"/>
          <w:sz w:val="22"/>
          <w:szCs w:val="22"/>
        </w:rPr>
        <w:t xml:space="preserve"> </w:t>
      </w:r>
      <w:r w:rsidR="000471C8" w:rsidRPr="007C1428">
        <w:rPr>
          <w:rFonts w:cstheme="minorHAnsi"/>
          <w:sz w:val="22"/>
          <w:szCs w:val="22"/>
        </w:rPr>
        <w:t>“</w:t>
      </w:r>
      <w:r w:rsidR="006B2093">
        <w:rPr>
          <w:rFonts w:cstheme="minorHAnsi"/>
          <w:sz w:val="22"/>
          <w:szCs w:val="22"/>
        </w:rPr>
        <w:t>We</w:t>
      </w:r>
      <w:r w:rsidR="00376B8D">
        <w:rPr>
          <w:rFonts w:cstheme="minorHAnsi"/>
          <w:sz w:val="22"/>
          <w:szCs w:val="22"/>
        </w:rPr>
        <w:t xml:space="preserve"> </w:t>
      </w:r>
      <w:r w:rsidR="001E103C">
        <w:rPr>
          <w:rFonts w:cstheme="minorHAnsi"/>
          <w:sz w:val="22"/>
          <w:szCs w:val="22"/>
        </w:rPr>
        <w:t xml:space="preserve">help </w:t>
      </w:r>
      <w:r w:rsidR="008A71C1">
        <w:rPr>
          <w:rFonts w:cstheme="minorHAnsi"/>
          <w:sz w:val="22"/>
          <w:szCs w:val="22"/>
        </w:rPr>
        <w:t xml:space="preserve">health systems </w:t>
      </w:r>
      <w:r w:rsidR="00067724">
        <w:rPr>
          <w:rFonts w:cstheme="minorHAnsi"/>
          <w:sz w:val="22"/>
          <w:szCs w:val="22"/>
        </w:rPr>
        <w:t xml:space="preserve">like Banner Health </w:t>
      </w:r>
      <w:r w:rsidR="00062651">
        <w:rPr>
          <w:rFonts w:cstheme="minorHAnsi"/>
          <w:sz w:val="22"/>
          <w:szCs w:val="22"/>
        </w:rPr>
        <w:t>incorporate</w:t>
      </w:r>
      <w:r w:rsidR="00F057C9">
        <w:rPr>
          <w:rFonts w:cstheme="minorHAnsi"/>
          <w:sz w:val="22"/>
          <w:szCs w:val="22"/>
        </w:rPr>
        <w:t xml:space="preserve"> </w:t>
      </w:r>
      <w:r w:rsidR="00062651">
        <w:rPr>
          <w:rFonts w:cstheme="minorHAnsi"/>
          <w:sz w:val="22"/>
          <w:szCs w:val="22"/>
        </w:rPr>
        <w:t>digital health in ways that</w:t>
      </w:r>
      <w:r w:rsidR="00F057C9">
        <w:rPr>
          <w:rFonts w:cstheme="minorHAnsi"/>
          <w:sz w:val="22"/>
          <w:szCs w:val="22"/>
        </w:rPr>
        <w:t xml:space="preserve"> </w:t>
      </w:r>
      <w:r w:rsidR="001E103C">
        <w:rPr>
          <w:rFonts w:cstheme="minorHAnsi"/>
          <w:sz w:val="22"/>
          <w:szCs w:val="22"/>
        </w:rPr>
        <w:t>empower both providers and patients</w:t>
      </w:r>
      <w:r w:rsidR="00067724">
        <w:rPr>
          <w:rFonts w:cstheme="minorHAnsi"/>
          <w:sz w:val="22"/>
          <w:szCs w:val="22"/>
        </w:rPr>
        <w:t xml:space="preserve"> </w:t>
      </w:r>
      <w:r w:rsidR="006F0400">
        <w:rPr>
          <w:rFonts w:cstheme="minorHAnsi"/>
          <w:sz w:val="22"/>
          <w:szCs w:val="22"/>
        </w:rPr>
        <w:t>to</w:t>
      </w:r>
      <w:r w:rsidR="00056968">
        <w:rPr>
          <w:rFonts w:cstheme="minorHAnsi"/>
          <w:sz w:val="22"/>
          <w:szCs w:val="22"/>
        </w:rPr>
        <w:t xml:space="preserve"> creat</w:t>
      </w:r>
      <w:r w:rsidR="006F0400">
        <w:rPr>
          <w:rFonts w:cstheme="minorHAnsi"/>
          <w:sz w:val="22"/>
          <w:szCs w:val="22"/>
        </w:rPr>
        <w:t>e</w:t>
      </w:r>
      <w:r w:rsidR="00056968">
        <w:rPr>
          <w:rFonts w:cstheme="minorHAnsi"/>
          <w:sz w:val="22"/>
          <w:szCs w:val="22"/>
        </w:rPr>
        <w:t xml:space="preserve"> a personalized care experience</w:t>
      </w:r>
      <w:r w:rsidR="006F0400">
        <w:rPr>
          <w:rFonts w:cstheme="minorHAnsi"/>
          <w:sz w:val="22"/>
          <w:szCs w:val="22"/>
        </w:rPr>
        <w:t xml:space="preserve"> that is </w:t>
      </w:r>
      <w:r w:rsidR="006F0400" w:rsidRPr="007C1428">
        <w:rPr>
          <w:rFonts w:cstheme="minorHAnsi"/>
          <w:sz w:val="22"/>
          <w:szCs w:val="22"/>
        </w:rPr>
        <w:t>delivered through the</w:t>
      </w:r>
      <w:r w:rsidR="004B1DDA">
        <w:rPr>
          <w:rFonts w:cstheme="minorHAnsi"/>
          <w:sz w:val="22"/>
          <w:szCs w:val="22"/>
        </w:rPr>
        <w:t xml:space="preserve"> </w:t>
      </w:r>
      <w:r w:rsidR="00CE58A3">
        <w:rPr>
          <w:rFonts w:cstheme="minorHAnsi"/>
          <w:sz w:val="22"/>
          <w:szCs w:val="22"/>
        </w:rPr>
        <w:t xml:space="preserve">clinical </w:t>
      </w:r>
      <w:r w:rsidR="004B1DDA">
        <w:rPr>
          <w:rFonts w:cstheme="minorHAnsi"/>
          <w:sz w:val="22"/>
          <w:szCs w:val="22"/>
        </w:rPr>
        <w:t>care team’s</w:t>
      </w:r>
      <w:r w:rsidR="006F0400" w:rsidRPr="007C1428">
        <w:rPr>
          <w:rFonts w:cstheme="minorHAnsi"/>
          <w:sz w:val="22"/>
          <w:szCs w:val="22"/>
        </w:rPr>
        <w:t xml:space="preserve"> current workflow</w:t>
      </w:r>
      <w:r w:rsidR="007D268B" w:rsidRPr="007C1428">
        <w:rPr>
          <w:rFonts w:cstheme="minorHAnsi"/>
          <w:sz w:val="22"/>
          <w:szCs w:val="22"/>
        </w:rPr>
        <w:t>.</w:t>
      </w:r>
      <w:r w:rsidR="00F53065">
        <w:rPr>
          <w:rFonts w:cstheme="minorHAnsi"/>
          <w:sz w:val="22"/>
          <w:szCs w:val="22"/>
        </w:rPr>
        <w:t xml:space="preserve"> This </w:t>
      </w:r>
      <w:r w:rsidR="00CE58A3">
        <w:rPr>
          <w:rFonts w:cstheme="minorHAnsi"/>
          <w:sz w:val="22"/>
          <w:szCs w:val="22"/>
        </w:rPr>
        <w:t xml:space="preserve">helps </w:t>
      </w:r>
      <w:r w:rsidR="004F3E2F">
        <w:rPr>
          <w:rFonts w:cstheme="minorHAnsi"/>
          <w:sz w:val="22"/>
          <w:szCs w:val="22"/>
        </w:rPr>
        <w:t xml:space="preserve">improve adoption and </w:t>
      </w:r>
      <w:r w:rsidR="00F53065">
        <w:rPr>
          <w:rFonts w:cstheme="minorHAnsi"/>
          <w:sz w:val="22"/>
          <w:szCs w:val="22"/>
        </w:rPr>
        <w:t>deepens the connection</w:t>
      </w:r>
      <w:r w:rsidR="009667B7">
        <w:rPr>
          <w:rFonts w:cstheme="minorHAnsi"/>
          <w:sz w:val="22"/>
          <w:szCs w:val="22"/>
        </w:rPr>
        <w:t xml:space="preserve"> between patients and </w:t>
      </w:r>
      <w:r w:rsidR="00CE58A3">
        <w:rPr>
          <w:rFonts w:cstheme="minorHAnsi"/>
          <w:sz w:val="22"/>
          <w:szCs w:val="22"/>
        </w:rPr>
        <w:t xml:space="preserve">clinical </w:t>
      </w:r>
      <w:r w:rsidR="009667B7">
        <w:rPr>
          <w:rFonts w:cstheme="minorHAnsi"/>
          <w:sz w:val="22"/>
          <w:szCs w:val="22"/>
        </w:rPr>
        <w:t>care teams</w:t>
      </w:r>
      <w:r w:rsidR="004F3E2F">
        <w:rPr>
          <w:rFonts w:cstheme="minorHAnsi"/>
          <w:sz w:val="22"/>
          <w:szCs w:val="22"/>
        </w:rPr>
        <w:t>.</w:t>
      </w:r>
      <w:r w:rsidR="007D268B" w:rsidRPr="007C1428">
        <w:rPr>
          <w:rFonts w:cstheme="minorHAnsi"/>
          <w:sz w:val="22"/>
          <w:szCs w:val="22"/>
        </w:rPr>
        <w:t>”</w:t>
      </w:r>
      <w:r w:rsidR="00695E61" w:rsidRPr="007C1428">
        <w:rPr>
          <w:rFonts w:cstheme="minorHAnsi"/>
          <w:sz w:val="22"/>
          <w:szCs w:val="22"/>
        </w:rPr>
        <w:t xml:space="preserve"> </w:t>
      </w:r>
    </w:p>
    <w:p w14:paraId="02F0BF8F" w14:textId="6EFC9E28" w:rsidR="0047380B" w:rsidRPr="00F629C7" w:rsidRDefault="0047380B" w:rsidP="00F629C7">
      <w:pPr>
        <w:rPr>
          <w:sz w:val="22"/>
          <w:szCs w:val="22"/>
        </w:rPr>
      </w:pPr>
    </w:p>
    <w:p w14:paraId="7B0C58D5" w14:textId="3C93CCA6" w:rsidR="008F3DF4" w:rsidRPr="007C1428" w:rsidRDefault="008F3DF4" w:rsidP="008F3DF4">
      <w:pPr>
        <w:rPr>
          <w:rFonts w:cstheme="minorHAnsi"/>
          <w:color w:val="000000" w:themeColor="text1"/>
          <w:sz w:val="22"/>
          <w:szCs w:val="22"/>
        </w:rPr>
      </w:pPr>
      <w:r w:rsidRPr="007C1428">
        <w:rPr>
          <w:rFonts w:cstheme="minorHAnsi"/>
          <w:sz w:val="22"/>
          <w:szCs w:val="22"/>
        </w:rPr>
        <w:t xml:space="preserve">The Xealth platform is designed to help clinicians integrate, prescribe and monitor digital health tools for patients from one location in the EHR. </w:t>
      </w:r>
      <w:r>
        <w:rPr>
          <w:rFonts w:cstheme="minorHAnsi"/>
          <w:sz w:val="22"/>
          <w:szCs w:val="22"/>
        </w:rPr>
        <w:t xml:space="preserve">In addition to maternity care, Banner Health </w:t>
      </w:r>
      <w:r w:rsidR="00CE58A3">
        <w:rPr>
          <w:rFonts w:cstheme="minorHAnsi"/>
          <w:sz w:val="22"/>
          <w:szCs w:val="22"/>
        </w:rPr>
        <w:t xml:space="preserve">clinical </w:t>
      </w:r>
      <w:r>
        <w:rPr>
          <w:rFonts w:cstheme="minorHAnsi"/>
          <w:sz w:val="22"/>
          <w:szCs w:val="22"/>
        </w:rPr>
        <w:t>c</w:t>
      </w:r>
      <w:r w:rsidRPr="007C1428">
        <w:rPr>
          <w:rFonts w:cstheme="minorHAnsi"/>
          <w:sz w:val="22"/>
          <w:szCs w:val="22"/>
        </w:rPr>
        <w:t xml:space="preserve">are teams will </w:t>
      </w:r>
      <w:r>
        <w:rPr>
          <w:rFonts w:cstheme="minorHAnsi"/>
          <w:sz w:val="22"/>
          <w:szCs w:val="22"/>
        </w:rPr>
        <w:t xml:space="preserve">soon </w:t>
      </w:r>
      <w:r w:rsidRPr="007C1428">
        <w:rPr>
          <w:rFonts w:cstheme="minorHAnsi"/>
          <w:sz w:val="22"/>
          <w:szCs w:val="22"/>
        </w:rPr>
        <w:t xml:space="preserve">be able to order </w:t>
      </w:r>
      <w:r>
        <w:rPr>
          <w:rFonts w:cstheme="minorHAnsi"/>
          <w:sz w:val="22"/>
          <w:szCs w:val="22"/>
        </w:rPr>
        <w:t>additional resources</w:t>
      </w:r>
      <w:r w:rsidRPr="007C1428">
        <w:rPr>
          <w:rFonts w:cstheme="minorHAnsi"/>
          <w:sz w:val="22"/>
          <w:szCs w:val="22"/>
        </w:rPr>
        <w:t xml:space="preserve"> </w:t>
      </w:r>
      <w:r>
        <w:rPr>
          <w:rFonts w:cstheme="minorHAnsi"/>
          <w:sz w:val="22"/>
          <w:szCs w:val="22"/>
        </w:rPr>
        <w:t xml:space="preserve">related </w:t>
      </w:r>
      <w:r w:rsidRPr="007C1428">
        <w:rPr>
          <w:rFonts w:cstheme="minorHAnsi"/>
          <w:sz w:val="22"/>
          <w:szCs w:val="22"/>
        </w:rPr>
        <w:t xml:space="preserve">chronic </w:t>
      </w:r>
      <w:r w:rsidR="006C6CD7">
        <w:rPr>
          <w:rFonts w:cstheme="minorHAnsi"/>
          <w:sz w:val="22"/>
          <w:szCs w:val="22"/>
        </w:rPr>
        <w:t>conditions</w:t>
      </w:r>
      <w:r>
        <w:rPr>
          <w:rFonts w:cstheme="minorHAnsi"/>
          <w:sz w:val="22"/>
          <w:szCs w:val="22"/>
        </w:rPr>
        <w:t xml:space="preserve"> and</w:t>
      </w:r>
      <w:r w:rsidRPr="007C1428">
        <w:rPr>
          <w:rFonts w:cstheme="minorHAnsi"/>
          <w:sz w:val="22"/>
          <w:szCs w:val="22"/>
        </w:rPr>
        <w:t xml:space="preserve"> behavioral health</w:t>
      </w:r>
      <w:r w:rsidR="006C6CD7">
        <w:rPr>
          <w:rFonts w:cstheme="minorHAnsi"/>
          <w:sz w:val="22"/>
          <w:szCs w:val="22"/>
        </w:rPr>
        <w:t xml:space="preserve">, </w:t>
      </w:r>
      <w:r w:rsidR="006C6CD7" w:rsidRPr="007C1428">
        <w:rPr>
          <w:rFonts w:cstheme="minorHAnsi"/>
          <w:sz w:val="22"/>
          <w:szCs w:val="22"/>
        </w:rPr>
        <w:t xml:space="preserve">from </w:t>
      </w:r>
      <w:r w:rsidR="006C6CD7">
        <w:rPr>
          <w:rFonts w:cstheme="minorHAnsi"/>
          <w:sz w:val="22"/>
          <w:szCs w:val="22"/>
        </w:rPr>
        <w:t xml:space="preserve">the Cerner </w:t>
      </w:r>
      <w:r w:rsidR="00B12F8B">
        <w:rPr>
          <w:rFonts w:cstheme="minorHAnsi"/>
          <w:sz w:val="22"/>
          <w:szCs w:val="22"/>
        </w:rPr>
        <w:t>EHR</w:t>
      </w:r>
      <w:r w:rsidRPr="007C1428">
        <w:rPr>
          <w:rFonts w:cstheme="minorHAnsi"/>
          <w:sz w:val="22"/>
          <w:szCs w:val="22"/>
        </w:rPr>
        <w:t>.</w:t>
      </w:r>
      <w:r w:rsidRPr="007C1428">
        <w:rPr>
          <w:rFonts w:cstheme="minorHAnsi"/>
          <w:color w:val="000000" w:themeColor="text1"/>
          <w:sz w:val="22"/>
          <w:szCs w:val="22"/>
        </w:rPr>
        <w:t xml:space="preserve"> </w:t>
      </w:r>
    </w:p>
    <w:p w14:paraId="5BE83E2F" w14:textId="77A66B96" w:rsidR="006C2E99" w:rsidRPr="007C1428" w:rsidRDefault="006C2E99" w:rsidP="00CE21E2">
      <w:pPr>
        <w:rPr>
          <w:rFonts w:cstheme="minorHAnsi"/>
          <w:sz w:val="22"/>
          <w:szCs w:val="22"/>
        </w:rPr>
      </w:pPr>
    </w:p>
    <w:p w14:paraId="5D03D24B" w14:textId="123D8A7A" w:rsidR="00145078" w:rsidRPr="007C1428" w:rsidRDefault="00145078" w:rsidP="00145078">
      <w:pPr>
        <w:rPr>
          <w:rFonts w:cstheme="minorHAnsi"/>
          <w:b/>
          <w:color w:val="000000" w:themeColor="text1"/>
          <w:sz w:val="22"/>
          <w:szCs w:val="22"/>
        </w:rPr>
      </w:pPr>
      <w:r w:rsidRPr="007C1428">
        <w:rPr>
          <w:rFonts w:cstheme="minorHAnsi"/>
          <w:b/>
          <w:color w:val="000000" w:themeColor="text1"/>
          <w:sz w:val="22"/>
          <w:szCs w:val="22"/>
        </w:rPr>
        <w:t>About Banner Health</w:t>
      </w:r>
    </w:p>
    <w:p w14:paraId="04117436" w14:textId="0D1EBFD2" w:rsidR="00BF5217" w:rsidRDefault="004E3EDE" w:rsidP="006C2E99">
      <w:pPr>
        <w:rPr>
          <w:rFonts w:cstheme="minorHAnsi"/>
          <w:sz w:val="22"/>
          <w:szCs w:val="22"/>
        </w:rPr>
      </w:pPr>
      <w:r w:rsidRPr="004E3EDE">
        <w:rPr>
          <w:rFonts w:cstheme="minorHAnsi"/>
          <w:sz w:val="22"/>
          <w:szCs w:val="22"/>
        </w:rPr>
        <w:t>Headquartered in Arizona, Banner Health is one of the largest nonprofit health care systems in the country. The system owns and operates 30 acute-care hospitals, two rehabilitation hospitals, Banner Health Network, Banner – University Medicine, academic and employed physician groups, long-term care centers, outpatient surgery centers and an array of other services; including Banner Urgent Care, family clinics, home care and hospice services, pharmacies and a nursing registry. Banner Health is in six states: Arizona, California, Colorado, Nebraska, Nevada and Wyoming. For more information, visit bannerhealth.com.</w:t>
      </w:r>
    </w:p>
    <w:p w14:paraId="6FB181A6" w14:textId="77777777" w:rsidR="00BE23AF" w:rsidRPr="007C1428" w:rsidRDefault="00BE23AF" w:rsidP="006C2E99">
      <w:pPr>
        <w:rPr>
          <w:rFonts w:cstheme="minorHAnsi"/>
          <w:b/>
          <w:color w:val="000000" w:themeColor="text1"/>
          <w:sz w:val="22"/>
          <w:szCs w:val="22"/>
        </w:rPr>
      </w:pPr>
    </w:p>
    <w:p w14:paraId="5B7CF9B1" w14:textId="76A76A13" w:rsidR="006C2E99" w:rsidRPr="007C1428" w:rsidRDefault="006C2E99" w:rsidP="006C2E99">
      <w:pPr>
        <w:rPr>
          <w:rFonts w:cstheme="minorHAnsi"/>
          <w:b/>
          <w:color w:val="000000" w:themeColor="text1"/>
          <w:sz w:val="22"/>
          <w:szCs w:val="22"/>
        </w:rPr>
      </w:pPr>
      <w:r w:rsidRPr="007C1428">
        <w:rPr>
          <w:rFonts w:cstheme="minorHAnsi"/>
          <w:b/>
          <w:color w:val="000000" w:themeColor="text1"/>
          <w:sz w:val="22"/>
          <w:szCs w:val="22"/>
        </w:rPr>
        <w:t>About Xealth</w:t>
      </w:r>
    </w:p>
    <w:p w14:paraId="6483D3DD" w14:textId="77777777" w:rsidR="006C2E99" w:rsidRPr="007C1428" w:rsidRDefault="006C2E99" w:rsidP="006C2E99">
      <w:pPr>
        <w:rPr>
          <w:rFonts w:cstheme="minorHAnsi"/>
          <w:sz w:val="22"/>
          <w:szCs w:val="22"/>
        </w:rPr>
      </w:pPr>
      <w:r w:rsidRPr="007C1428">
        <w:rPr>
          <w:rFonts w:eastAsia="Times New Roman" w:cstheme="minorHAnsi"/>
          <w:color w:val="000000"/>
          <w:sz w:val="22"/>
          <w:szCs w:val="22"/>
        </w:rPr>
        <w:t xml:space="preserve">Xealth scales digital health programs, enabling clinicians to integrate, prescribe and monitor digital health tools for patients </w:t>
      </w:r>
      <w:r w:rsidRPr="007C1428">
        <w:rPr>
          <w:rFonts w:cstheme="minorHAnsi"/>
          <w:sz w:val="22"/>
          <w:szCs w:val="22"/>
        </w:rPr>
        <w:t xml:space="preserve">to drive engagement and utilization. Through the secure Xealth platform, clinicians can find and order the right digital health tools and programs for patients direct from the EHR workflow, send these digital health orders to the patient’s email or patient portal, and then monitor activity. Xealth spun out of Providence St. Joseph Health (PSJH) in 2017, and investors include Atrium Health, Cleveland Clinic, MemorialCare Innovation Fund, McKesson Ventures, Novartis, Philips, and ResMed as well as Providence Ventures, UPMC and the Froedtert and Medical College of Wisconsin Health Network. </w:t>
      </w:r>
    </w:p>
    <w:p w14:paraId="3063B9F3" w14:textId="77777777" w:rsidR="006C2E99" w:rsidRPr="007C1428" w:rsidRDefault="006C2E99" w:rsidP="006C2E99">
      <w:pPr>
        <w:rPr>
          <w:rFonts w:cstheme="minorHAnsi"/>
          <w:sz w:val="22"/>
          <w:szCs w:val="22"/>
        </w:rPr>
      </w:pPr>
    </w:p>
    <w:p w14:paraId="7CE171FF" w14:textId="77777777" w:rsidR="006C2E99" w:rsidRPr="007C1428" w:rsidRDefault="006C2E99" w:rsidP="006C2E99">
      <w:pPr>
        <w:rPr>
          <w:rFonts w:cstheme="minorHAnsi"/>
          <w:sz w:val="22"/>
          <w:szCs w:val="22"/>
        </w:rPr>
      </w:pPr>
      <w:r w:rsidRPr="007C1428">
        <w:rPr>
          <w:rFonts w:cstheme="minorHAnsi"/>
          <w:sz w:val="22"/>
          <w:szCs w:val="22"/>
        </w:rPr>
        <w:t xml:space="preserve">For more information, visit </w:t>
      </w:r>
      <w:hyperlink r:id="rId14" w:history="1">
        <w:r w:rsidRPr="007C1428">
          <w:rPr>
            <w:rStyle w:val="Hyperlink"/>
            <w:rFonts w:cstheme="minorHAnsi"/>
            <w:sz w:val="22"/>
            <w:szCs w:val="22"/>
          </w:rPr>
          <w:t>www.xealth.com</w:t>
        </w:r>
      </w:hyperlink>
      <w:r w:rsidRPr="007C1428">
        <w:rPr>
          <w:rFonts w:cstheme="minorHAnsi"/>
          <w:sz w:val="22"/>
          <w:szCs w:val="22"/>
        </w:rPr>
        <w:t xml:space="preserve"> or follow us on </w:t>
      </w:r>
      <w:hyperlink r:id="rId15" w:history="1">
        <w:r w:rsidRPr="007C1428">
          <w:rPr>
            <w:rStyle w:val="Hyperlink"/>
            <w:rFonts w:cstheme="minorHAnsi"/>
            <w:sz w:val="22"/>
            <w:szCs w:val="22"/>
          </w:rPr>
          <w:t>LinkedIn</w:t>
        </w:r>
      </w:hyperlink>
      <w:r w:rsidRPr="007C1428">
        <w:rPr>
          <w:rFonts w:cstheme="minorHAnsi"/>
          <w:sz w:val="22"/>
          <w:szCs w:val="22"/>
        </w:rPr>
        <w:t xml:space="preserve"> or </w:t>
      </w:r>
      <w:hyperlink r:id="rId16" w:history="1">
        <w:r w:rsidRPr="007C1428">
          <w:rPr>
            <w:rStyle w:val="Hyperlink"/>
            <w:rFonts w:cstheme="minorHAnsi"/>
            <w:sz w:val="22"/>
            <w:szCs w:val="22"/>
          </w:rPr>
          <w:t>Twitter</w:t>
        </w:r>
      </w:hyperlink>
      <w:r w:rsidRPr="007C1428">
        <w:rPr>
          <w:rFonts w:cstheme="minorHAnsi"/>
          <w:sz w:val="22"/>
          <w:szCs w:val="22"/>
        </w:rPr>
        <w:t>.</w:t>
      </w:r>
    </w:p>
    <w:p w14:paraId="467A4384" w14:textId="7AE25B9C" w:rsidR="006C2E99" w:rsidRPr="007C1428" w:rsidRDefault="006C2E99" w:rsidP="00D85B20">
      <w:pPr>
        <w:rPr>
          <w:rFonts w:cstheme="minorHAnsi"/>
          <w:sz w:val="22"/>
          <w:szCs w:val="22"/>
        </w:rPr>
      </w:pPr>
    </w:p>
    <w:p w14:paraId="58E172DF" w14:textId="558755C3" w:rsidR="005C7A77" w:rsidRPr="007C1428" w:rsidRDefault="005C7A77" w:rsidP="00D85B20">
      <w:pPr>
        <w:rPr>
          <w:rFonts w:cstheme="minorHAnsi"/>
          <w:b/>
          <w:bCs/>
          <w:sz w:val="22"/>
          <w:szCs w:val="22"/>
        </w:rPr>
      </w:pPr>
      <w:r w:rsidRPr="007C1428">
        <w:rPr>
          <w:rFonts w:cstheme="minorHAnsi"/>
          <w:b/>
          <w:bCs/>
          <w:sz w:val="22"/>
          <w:szCs w:val="22"/>
        </w:rPr>
        <w:t>About Babyscripts</w:t>
      </w:r>
    </w:p>
    <w:p w14:paraId="13FBB138" w14:textId="77777777" w:rsidR="0044640F" w:rsidRPr="007C1428" w:rsidRDefault="0044640F" w:rsidP="00D447D1">
      <w:pPr>
        <w:rPr>
          <w:rFonts w:cstheme="minorHAnsi"/>
          <w:sz w:val="22"/>
          <w:szCs w:val="22"/>
        </w:rPr>
      </w:pPr>
      <w:r w:rsidRPr="007C1428">
        <w:rPr>
          <w:rFonts w:cstheme="minorHAnsi"/>
          <w:sz w:val="22"/>
          <w:szCs w:val="22"/>
        </w:rPr>
        <w:t xml:space="preserve">Babyscripts is a company delivering a new model for prenatal and postpartum care that is transforming the way expectant mothers use technology to work with their healthcare providers. We’ve spent the last six years delivering the most-implemented mobile clinical solution for remote monitoring in pregnancy, with the mission to eliminate maternal mortality and improve access for all mothers. For more information on our virtual care solution and to request a demo, visit </w:t>
      </w:r>
      <w:hyperlink r:id="rId17" w:history="1">
        <w:r w:rsidRPr="007C1428">
          <w:rPr>
            <w:rStyle w:val="Hyperlink"/>
            <w:rFonts w:cstheme="minorHAnsi"/>
            <w:sz w:val="22"/>
            <w:szCs w:val="22"/>
          </w:rPr>
          <w:t>www.babyscripts.com</w:t>
        </w:r>
      </w:hyperlink>
      <w:r w:rsidRPr="007C1428">
        <w:rPr>
          <w:rFonts w:cstheme="minorHAnsi"/>
          <w:sz w:val="22"/>
          <w:szCs w:val="22"/>
        </w:rPr>
        <w:t xml:space="preserve">. </w:t>
      </w:r>
    </w:p>
    <w:p w14:paraId="43F1FF85" w14:textId="77777777" w:rsidR="0044640F" w:rsidRPr="007C1428" w:rsidRDefault="0044640F" w:rsidP="00D85B20">
      <w:pPr>
        <w:rPr>
          <w:rFonts w:cstheme="minorHAnsi"/>
          <w:b/>
          <w:bCs/>
          <w:sz w:val="22"/>
          <w:szCs w:val="22"/>
        </w:rPr>
      </w:pPr>
    </w:p>
    <w:p w14:paraId="077EEC30" w14:textId="77777777" w:rsidR="00CD6E29" w:rsidRPr="003F5D8B" w:rsidRDefault="00CD6E29" w:rsidP="00CD6E29">
      <w:pPr>
        <w:rPr>
          <w:rFonts w:cstheme="minorHAnsi"/>
          <w:b/>
          <w:color w:val="000000"/>
          <w:sz w:val="22"/>
          <w:szCs w:val="22"/>
        </w:rPr>
      </w:pPr>
      <w:r w:rsidRPr="003F5D8B">
        <w:rPr>
          <w:rFonts w:cstheme="minorHAnsi"/>
          <w:b/>
          <w:color w:val="000000"/>
          <w:sz w:val="22"/>
          <w:szCs w:val="22"/>
        </w:rPr>
        <w:t>About Cerner Corporation</w:t>
      </w:r>
    </w:p>
    <w:p w14:paraId="2B37ACFB" w14:textId="77777777" w:rsidR="00CD6E29" w:rsidRPr="003F5D8B" w:rsidRDefault="00CD6E29" w:rsidP="00CD6E29">
      <w:pPr>
        <w:rPr>
          <w:rFonts w:cstheme="minorHAnsi"/>
          <w:b/>
          <w:bCs/>
          <w:color w:val="000000"/>
          <w:sz w:val="22"/>
          <w:szCs w:val="22"/>
        </w:rPr>
      </w:pPr>
      <w:r w:rsidRPr="003F5D8B">
        <w:rPr>
          <w:rFonts w:cstheme="minorHAnsi"/>
          <w:color w:val="000000"/>
          <w:sz w:val="22"/>
          <w:szCs w:val="22"/>
        </w:rPr>
        <w:t xml:space="preserve">Cerner’s health technologies connect people and information systems at thousands of contracted provider facilities worldwide dedicated to creating smarter and better care for individuals and communities. Recognized globally for innovation, Cerner assists clinicians in making care decisions and assists organizations in managing the health of their populations. The company also offers an integrated clinical and financial system to help manage day-to-day revenue functions, as well as a wide range of services to support clinical, financial and operational needs, focused on people. For more information, </w:t>
      </w:r>
      <w:r w:rsidRPr="003F5D8B">
        <w:rPr>
          <w:rFonts w:cstheme="minorHAnsi"/>
          <w:color w:val="000000"/>
          <w:sz w:val="22"/>
          <w:szCs w:val="22"/>
        </w:rPr>
        <w:lastRenderedPageBreak/>
        <w:t>visit </w:t>
      </w:r>
      <w:hyperlink r:id="rId18" w:history="1">
        <w:r w:rsidRPr="003F5D8B">
          <w:rPr>
            <w:rStyle w:val="Hyperlink"/>
            <w:rFonts w:cstheme="minorHAnsi"/>
            <w:sz w:val="22"/>
            <w:szCs w:val="22"/>
          </w:rPr>
          <w:t>Cerner.com</w:t>
        </w:r>
      </w:hyperlink>
      <w:r w:rsidRPr="003F5D8B">
        <w:rPr>
          <w:rFonts w:cstheme="minorHAnsi"/>
          <w:color w:val="000000"/>
          <w:sz w:val="22"/>
          <w:szCs w:val="22"/>
        </w:rPr>
        <w:t>, </w:t>
      </w:r>
      <w:hyperlink r:id="rId19" w:history="1">
        <w:r w:rsidRPr="003F5D8B">
          <w:rPr>
            <w:rStyle w:val="Hyperlink"/>
            <w:rFonts w:cstheme="minorHAnsi"/>
            <w:sz w:val="22"/>
            <w:szCs w:val="22"/>
          </w:rPr>
          <w:t>The Cerner Blog</w:t>
        </w:r>
      </w:hyperlink>
      <w:r w:rsidRPr="003F5D8B">
        <w:rPr>
          <w:rFonts w:cstheme="minorHAnsi"/>
          <w:color w:val="000000"/>
          <w:sz w:val="22"/>
          <w:szCs w:val="22"/>
        </w:rPr>
        <w:t xml:space="preserve"> or connect on </w:t>
      </w:r>
      <w:hyperlink r:id="rId20" w:history="1">
        <w:r w:rsidRPr="003F5D8B">
          <w:rPr>
            <w:rStyle w:val="Hyperlink"/>
            <w:rFonts w:cstheme="minorHAnsi"/>
            <w:sz w:val="22"/>
            <w:szCs w:val="22"/>
          </w:rPr>
          <w:t>Facebook</w:t>
        </w:r>
      </w:hyperlink>
      <w:r w:rsidRPr="003F5D8B">
        <w:rPr>
          <w:rFonts w:cstheme="minorHAnsi"/>
          <w:color w:val="000000"/>
          <w:sz w:val="22"/>
          <w:szCs w:val="22"/>
        </w:rPr>
        <w:t>, </w:t>
      </w:r>
      <w:hyperlink r:id="rId21" w:history="1">
        <w:r w:rsidRPr="003F5D8B">
          <w:rPr>
            <w:rStyle w:val="Hyperlink"/>
            <w:rFonts w:cstheme="minorHAnsi"/>
            <w:sz w:val="22"/>
            <w:szCs w:val="22"/>
          </w:rPr>
          <w:t>Instagram</w:t>
        </w:r>
      </w:hyperlink>
      <w:r w:rsidRPr="003F5D8B">
        <w:rPr>
          <w:rFonts w:cstheme="minorHAnsi"/>
          <w:color w:val="000000"/>
          <w:sz w:val="22"/>
          <w:szCs w:val="22"/>
        </w:rPr>
        <w:t xml:space="preserve">, </w:t>
      </w:r>
      <w:hyperlink r:id="rId22" w:history="1">
        <w:r w:rsidRPr="003F5D8B">
          <w:rPr>
            <w:rStyle w:val="Hyperlink"/>
            <w:rFonts w:cstheme="minorHAnsi"/>
            <w:sz w:val="22"/>
            <w:szCs w:val="22"/>
          </w:rPr>
          <w:t>LinkedIn</w:t>
        </w:r>
      </w:hyperlink>
      <w:r w:rsidRPr="003F5D8B">
        <w:rPr>
          <w:rFonts w:cstheme="minorHAnsi"/>
          <w:color w:val="000000"/>
          <w:sz w:val="22"/>
          <w:szCs w:val="22"/>
        </w:rPr>
        <w:t>,</w:t>
      </w:r>
      <w:hyperlink r:id="rId23" w:history="1">
        <w:r w:rsidRPr="003F5D8B">
          <w:rPr>
            <w:rStyle w:val="Hyperlink"/>
            <w:rFonts w:cstheme="minorHAnsi"/>
            <w:sz w:val="22"/>
            <w:szCs w:val="22"/>
          </w:rPr>
          <w:t> Twitter</w:t>
        </w:r>
      </w:hyperlink>
      <w:r w:rsidRPr="003F5D8B">
        <w:rPr>
          <w:rFonts w:cstheme="minorHAnsi"/>
          <w:color w:val="000000"/>
          <w:sz w:val="22"/>
          <w:szCs w:val="22"/>
        </w:rPr>
        <w:t xml:space="preserve"> or </w:t>
      </w:r>
      <w:hyperlink r:id="rId24" w:history="1">
        <w:r w:rsidRPr="003F5D8B">
          <w:rPr>
            <w:rStyle w:val="Hyperlink"/>
            <w:rFonts w:cstheme="minorHAnsi"/>
            <w:sz w:val="22"/>
            <w:szCs w:val="22"/>
          </w:rPr>
          <w:t>The Cerner Podcast</w:t>
        </w:r>
      </w:hyperlink>
      <w:r w:rsidRPr="003F5D8B">
        <w:rPr>
          <w:rFonts w:cstheme="minorHAnsi"/>
          <w:color w:val="000000"/>
          <w:sz w:val="22"/>
          <w:szCs w:val="22"/>
        </w:rPr>
        <w:t>. Nasdaq: CERN. </w:t>
      </w:r>
      <w:r w:rsidRPr="003F5D8B">
        <w:rPr>
          <w:rFonts w:cstheme="minorHAnsi"/>
          <w:b/>
          <w:bCs/>
          <w:color w:val="000000"/>
          <w:sz w:val="22"/>
          <w:szCs w:val="22"/>
        </w:rPr>
        <w:t>Health care is too important to stay the same.</w:t>
      </w:r>
    </w:p>
    <w:p w14:paraId="064B3A94" w14:textId="77777777" w:rsidR="007C1428" w:rsidRPr="007C1428" w:rsidRDefault="007C1428">
      <w:pPr>
        <w:rPr>
          <w:rFonts w:cstheme="minorHAnsi"/>
          <w:b/>
          <w:bCs/>
          <w:sz w:val="22"/>
          <w:szCs w:val="22"/>
        </w:rPr>
      </w:pPr>
    </w:p>
    <w:sectPr w:rsidR="007C1428" w:rsidRPr="007C1428" w:rsidSect="00CF0C05">
      <w:head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F0F00" w14:textId="77777777" w:rsidR="0030176E" w:rsidRDefault="0030176E" w:rsidP="00CF0C05">
      <w:r>
        <w:separator/>
      </w:r>
    </w:p>
  </w:endnote>
  <w:endnote w:type="continuationSeparator" w:id="0">
    <w:p w14:paraId="745830B2" w14:textId="77777777" w:rsidR="0030176E" w:rsidRDefault="0030176E" w:rsidP="00CF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E6CED" w14:textId="77777777" w:rsidR="0030176E" w:rsidRDefault="0030176E" w:rsidP="00CF0C05">
      <w:r>
        <w:separator/>
      </w:r>
    </w:p>
  </w:footnote>
  <w:footnote w:type="continuationSeparator" w:id="0">
    <w:p w14:paraId="3416B9FF" w14:textId="77777777" w:rsidR="0030176E" w:rsidRDefault="0030176E" w:rsidP="00CF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A5C99" w14:textId="59F5BBE5" w:rsidR="00CF0C05" w:rsidRDefault="00CF0C05">
    <w:pPr>
      <w:pStyle w:val="Header"/>
    </w:pPr>
    <w:r>
      <w:rPr>
        <w:noProof/>
      </w:rPr>
      <w:drawing>
        <wp:inline distT="0" distB="0" distL="0" distR="0" wp14:anchorId="43362738" wp14:editId="466D57CD">
          <wp:extent cx="1244600" cy="49784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4600" cy="497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E2"/>
    <w:rsid w:val="000056AB"/>
    <w:rsid w:val="000068E2"/>
    <w:rsid w:val="000165A0"/>
    <w:rsid w:val="000236E4"/>
    <w:rsid w:val="00023714"/>
    <w:rsid w:val="00026B90"/>
    <w:rsid w:val="00032889"/>
    <w:rsid w:val="00033CB0"/>
    <w:rsid w:val="00036904"/>
    <w:rsid w:val="00047033"/>
    <w:rsid w:val="000471C8"/>
    <w:rsid w:val="00050DD4"/>
    <w:rsid w:val="000518BE"/>
    <w:rsid w:val="00056968"/>
    <w:rsid w:val="0005767A"/>
    <w:rsid w:val="00060440"/>
    <w:rsid w:val="000608F8"/>
    <w:rsid w:val="00062651"/>
    <w:rsid w:val="000656D4"/>
    <w:rsid w:val="00067724"/>
    <w:rsid w:val="00071A5E"/>
    <w:rsid w:val="00076C1E"/>
    <w:rsid w:val="00077B6D"/>
    <w:rsid w:val="00080F5B"/>
    <w:rsid w:val="00084FE7"/>
    <w:rsid w:val="000915CA"/>
    <w:rsid w:val="000960EA"/>
    <w:rsid w:val="00097D3F"/>
    <w:rsid w:val="000A0CE5"/>
    <w:rsid w:val="000A1CDC"/>
    <w:rsid w:val="000B1D81"/>
    <w:rsid w:val="000B2EF0"/>
    <w:rsid w:val="000B542C"/>
    <w:rsid w:val="000B63B1"/>
    <w:rsid w:val="000C48BA"/>
    <w:rsid w:val="000D0BE4"/>
    <w:rsid w:val="000D6E1D"/>
    <w:rsid w:val="000E0063"/>
    <w:rsid w:val="000F6141"/>
    <w:rsid w:val="00124774"/>
    <w:rsid w:val="00126B6B"/>
    <w:rsid w:val="0013103D"/>
    <w:rsid w:val="001405D3"/>
    <w:rsid w:val="00141CD7"/>
    <w:rsid w:val="00145078"/>
    <w:rsid w:val="001467A4"/>
    <w:rsid w:val="00146BBA"/>
    <w:rsid w:val="00152404"/>
    <w:rsid w:val="00175F3F"/>
    <w:rsid w:val="00177A8B"/>
    <w:rsid w:val="00183C01"/>
    <w:rsid w:val="00185D6A"/>
    <w:rsid w:val="0018684B"/>
    <w:rsid w:val="001A0D38"/>
    <w:rsid w:val="001B06DB"/>
    <w:rsid w:val="001B14BD"/>
    <w:rsid w:val="001B378B"/>
    <w:rsid w:val="001B55A4"/>
    <w:rsid w:val="001B6ADD"/>
    <w:rsid w:val="001C0584"/>
    <w:rsid w:val="001D011D"/>
    <w:rsid w:val="001D3E59"/>
    <w:rsid w:val="001D5308"/>
    <w:rsid w:val="001E103C"/>
    <w:rsid w:val="001E2EB7"/>
    <w:rsid w:val="001E50E5"/>
    <w:rsid w:val="001E5381"/>
    <w:rsid w:val="001E65F2"/>
    <w:rsid w:val="001E67D8"/>
    <w:rsid w:val="001E738F"/>
    <w:rsid w:val="0020421E"/>
    <w:rsid w:val="00210093"/>
    <w:rsid w:val="00212840"/>
    <w:rsid w:val="0022106B"/>
    <w:rsid w:val="00231E57"/>
    <w:rsid w:val="00240EAE"/>
    <w:rsid w:val="0024245E"/>
    <w:rsid w:val="0024588F"/>
    <w:rsid w:val="0025578E"/>
    <w:rsid w:val="002642FD"/>
    <w:rsid w:val="0026572C"/>
    <w:rsid w:val="002662B5"/>
    <w:rsid w:val="00266A88"/>
    <w:rsid w:val="00266F4A"/>
    <w:rsid w:val="00267A6B"/>
    <w:rsid w:val="002729C7"/>
    <w:rsid w:val="00275ADC"/>
    <w:rsid w:val="00277071"/>
    <w:rsid w:val="00283944"/>
    <w:rsid w:val="00286520"/>
    <w:rsid w:val="002930F3"/>
    <w:rsid w:val="002A01F2"/>
    <w:rsid w:val="002A2631"/>
    <w:rsid w:val="002A4110"/>
    <w:rsid w:val="002B6FF5"/>
    <w:rsid w:val="002E1768"/>
    <w:rsid w:val="002E38CB"/>
    <w:rsid w:val="002E54D9"/>
    <w:rsid w:val="0030176E"/>
    <w:rsid w:val="0030790C"/>
    <w:rsid w:val="00314777"/>
    <w:rsid w:val="003208B7"/>
    <w:rsid w:val="00327724"/>
    <w:rsid w:val="003334DD"/>
    <w:rsid w:val="0034004B"/>
    <w:rsid w:val="00343EAB"/>
    <w:rsid w:val="00344FB4"/>
    <w:rsid w:val="003462B8"/>
    <w:rsid w:val="00350A44"/>
    <w:rsid w:val="00367079"/>
    <w:rsid w:val="003725DC"/>
    <w:rsid w:val="00376B8D"/>
    <w:rsid w:val="00387FA5"/>
    <w:rsid w:val="00391330"/>
    <w:rsid w:val="00397171"/>
    <w:rsid w:val="003D066A"/>
    <w:rsid w:val="003D4BF5"/>
    <w:rsid w:val="003F2A67"/>
    <w:rsid w:val="003F5D8B"/>
    <w:rsid w:val="003F6BBC"/>
    <w:rsid w:val="00415EE1"/>
    <w:rsid w:val="004217E7"/>
    <w:rsid w:val="004308C0"/>
    <w:rsid w:val="00437879"/>
    <w:rsid w:val="00443470"/>
    <w:rsid w:val="00445095"/>
    <w:rsid w:val="0044640F"/>
    <w:rsid w:val="0045256A"/>
    <w:rsid w:val="0045555F"/>
    <w:rsid w:val="00461D4B"/>
    <w:rsid w:val="004621DD"/>
    <w:rsid w:val="004711C1"/>
    <w:rsid w:val="0047380B"/>
    <w:rsid w:val="004750D5"/>
    <w:rsid w:val="00475268"/>
    <w:rsid w:val="004824B0"/>
    <w:rsid w:val="0048318C"/>
    <w:rsid w:val="004916CF"/>
    <w:rsid w:val="004A0121"/>
    <w:rsid w:val="004A2D46"/>
    <w:rsid w:val="004A54E2"/>
    <w:rsid w:val="004A6843"/>
    <w:rsid w:val="004B165C"/>
    <w:rsid w:val="004B1DDA"/>
    <w:rsid w:val="004C3C8A"/>
    <w:rsid w:val="004C5F13"/>
    <w:rsid w:val="004D0CF2"/>
    <w:rsid w:val="004E04E4"/>
    <w:rsid w:val="004E3EDE"/>
    <w:rsid w:val="004E7AAD"/>
    <w:rsid w:val="004F38B6"/>
    <w:rsid w:val="004F3E2F"/>
    <w:rsid w:val="004F75E8"/>
    <w:rsid w:val="00500D81"/>
    <w:rsid w:val="005016F9"/>
    <w:rsid w:val="005028A9"/>
    <w:rsid w:val="00503947"/>
    <w:rsid w:val="00511E2D"/>
    <w:rsid w:val="00524D3C"/>
    <w:rsid w:val="005254AB"/>
    <w:rsid w:val="00533BE7"/>
    <w:rsid w:val="00540329"/>
    <w:rsid w:val="005416BC"/>
    <w:rsid w:val="00556405"/>
    <w:rsid w:val="00556D2D"/>
    <w:rsid w:val="00557A48"/>
    <w:rsid w:val="00572E5B"/>
    <w:rsid w:val="005759D5"/>
    <w:rsid w:val="0057668F"/>
    <w:rsid w:val="00585E0C"/>
    <w:rsid w:val="0059168E"/>
    <w:rsid w:val="0059284C"/>
    <w:rsid w:val="00596613"/>
    <w:rsid w:val="005A0BDE"/>
    <w:rsid w:val="005A3051"/>
    <w:rsid w:val="005B746A"/>
    <w:rsid w:val="005C0CE3"/>
    <w:rsid w:val="005C5743"/>
    <w:rsid w:val="005C7A77"/>
    <w:rsid w:val="005D301E"/>
    <w:rsid w:val="005E1003"/>
    <w:rsid w:val="00603C26"/>
    <w:rsid w:val="006136B7"/>
    <w:rsid w:val="00615DE9"/>
    <w:rsid w:val="00617476"/>
    <w:rsid w:val="006219E2"/>
    <w:rsid w:val="006245D6"/>
    <w:rsid w:val="006337C0"/>
    <w:rsid w:val="0065333E"/>
    <w:rsid w:val="00653D83"/>
    <w:rsid w:val="00656541"/>
    <w:rsid w:val="00661112"/>
    <w:rsid w:val="00664238"/>
    <w:rsid w:val="0067025C"/>
    <w:rsid w:val="00676F5C"/>
    <w:rsid w:val="00681736"/>
    <w:rsid w:val="00687536"/>
    <w:rsid w:val="00695E61"/>
    <w:rsid w:val="00697464"/>
    <w:rsid w:val="006B2093"/>
    <w:rsid w:val="006B6238"/>
    <w:rsid w:val="006C2E99"/>
    <w:rsid w:val="006C6CD7"/>
    <w:rsid w:val="006D25FE"/>
    <w:rsid w:val="006D54D6"/>
    <w:rsid w:val="006D67BC"/>
    <w:rsid w:val="006E1CB4"/>
    <w:rsid w:val="006E47E8"/>
    <w:rsid w:val="006E611B"/>
    <w:rsid w:val="006F0400"/>
    <w:rsid w:val="006F613A"/>
    <w:rsid w:val="006F6C62"/>
    <w:rsid w:val="00710665"/>
    <w:rsid w:val="00714FC1"/>
    <w:rsid w:val="00724B72"/>
    <w:rsid w:val="00726107"/>
    <w:rsid w:val="00732016"/>
    <w:rsid w:val="0073653A"/>
    <w:rsid w:val="00741A09"/>
    <w:rsid w:val="00746129"/>
    <w:rsid w:val="0074616B"/>
    <w:rsid w:val="00750ACA"/>
    <w:rsid w:val="00752244"/>
    <w:rsid w:val="00760063"/>
    <w:rsid w:val="00775CEB"/>
    <w:rsid w:val="007844AF"/>
    <w:rsid w:val="007A0B7C"/>
    <w:rsid w:val="007A13E2"/>
    <w:rsid w:val="007A6D6B"/>
    <w:rsid w:val="007B06FB"/>
    <w:rsid w:val="007B4D13"/>
    <w:rsid w:val="007C0F28"/>
    <w:rsid w:val="007C1219"/>
    <w:rsid w:val="007C1428"/>
    <w:rsid w:val="007D268B"/>
    <w:rsid w:val="007D3929"/>
    <w:rsid w:val="007E5227"/>
    <w:rsid w:val="00800401"/>
    <w:rsid w:val="0080440D"/>
    <w:rsid w:val="00810B34"/>
    <w:rsid w:val="00815699"/>
    <w:rsid w:val="00824078"/>
    <w:rsid w:val="00832C17"/>
    <w:rsid w:val="00835149"/>
    <w:rsid w:val="00840153"/>
    <w:rsid w:val="00840543"/>
    <w:rsid w:val="0084505B"/>
    <w:rsid w:val="00847A49"/>
    <w:rsid w:val="00847B5D"/>
    <w:rsid w:val="008536D9"/>
    <w:rsid w:val="008651A1"/>
    <w:rsid w:val="00867B59"/>
    <w:rsid w:val="008707B7"/>
    <w:rsid w:val="00872EFB"/>
    <w:rsid w:val="00890EC5"/>
    <w:rsid w:val="0089791C"/>
    <w:rsid w:val="008A71C1"/>
    <w:rsid w:val="008B4A4D"/>
    <w:rsid w:val="008B704E"/>
    <w:rsid w:val="008C6024"/>
    <w:rsid w:val="008D62A4"/>
    <w:rsid w:val="008D7F4F"/>
    <w:rsid w:val="008E57BA"/>
    <w:rsid w:val="008E7AA3"/>
    <w:rsid w:val="008F0B80"/>
    <w:rsid w:val="008F3DF4"/>
    <w:rsid w:val="008F4C81"/>
    <w:rsid w:val="00900A37"/>
    <w:rsid w:val="00904414"/>
    <w:rsid w:val="00920379"/>
    <w:rsid w:val="00936CEE"/>
    <w:rsid w:val="00944E5F"/>
    <w:rsid w:val="00947662"/>
    <w:rsid w:val="00950DB7"/>
    <w:rsid w:val="00961E3A"/>
    <w:rsid w:val="009636B1"/>
    <w:rsid w:val="00966389"/>
    <w:rsid w:val="009667B7"/>
    <w:rsid w:val="00967C4C"/>
    <w:rsid w:val="00971D36"/>
    <w:rsid w:val="00972324"/>
    <w:rsid w:val="00976AF6"/>
    <w:rsid w:val="009771D2"/>
    <w:rsid w:val="0098098A"/>
    <w:rsid w:val="0099362D"/>
    <w:rsid w:val="009B0C34"/>
    <w:rsid w:val="009B131A"/>
    <w:rsid w:val="009B741D"/>
    <w:rsid w:val="009C4C1A"/>
    <w:rsid w:val="009D6926"/>
    <w:rsid w:val="009D6E1D"/>
    <w:rsid w:val="009E05FB"/>
    <w:rsid w:val="009E3506"/>
    <w:rsid w:val="009E7919"/>
    <w:rsid w:val="009F5889"/>
    <w:rsid w:val="00A056AE"/>
    <w:rsid w:val="00A05EF6"/>
    <w:rsid w:val="00A07569"/>
    <w:rsid w:val="00A11BA4"/>
    <w:rsid w:val="00A11E5F"/>
    <w:rsid w:val="00A12FE5"/>
    <w:rsid w:val="00A32EBF"/>
    <w:rsid w:val="00A368ED"/>
    <w:rsid w:val="00A37D88"/>
    <w:rsid w:val="00A40CAB"/>
    <w:rsid w:val="00A53507"/>
    <w:rsid w:val="00A6136F"/>
    <w:rsid w:val="00A61632"/>
    <w:rsid w:val="00A61E00"/>
    <w:rsid w:val="00A62520"/>
    <w:rsid w:val="00A652BF"/>
    <w:rsid w:val="00A676F5"/>
    <w:rsid w:val="00A711F2"/>
    <w:rsid w:val="00A74497"/>
    <w:rsid w:val="00A83BCC"/>
    <w:rsid w:val="00A87957"/>
    <w:rsid w:val="00AA0B9C"/>
    <w:rsid w:val="00AA6190"/>
    <w:rsid w:val="00AB5D78"/>
    <w:rsid w:val="00AC350D"/>
    <w:rsid w:val="00AC7389"/>
    <w:rsid w:val="00AE7D90"/>
    <w:rsid w:val="00AF1DEE"/>
    <w:rsid w:val="00B00E37"/>
    <w:rsid w:val="00B03FC2"/>
    <w:rsid w:val="00B0539D"/>
    <w:rsid w:val="00B0693F"/>
    <w:rsid w:val="00B06981"/>
    <w:rsid w:val="00B10F83"/>
    <w:rsid w:val="00B12F8B"/>
    <w:rsid w:val="00B22EA6"/>
    <w:rsid w:val="00B2444A"/>
    <w:rsid w:val="00B26D35"/>
    <w:rsid w:val="00B26E16"/>
    <w:rsid w:val="00B35023"/>
    <w:rsid w:val="00B3737A"/>
    <w:rsid w:val="00B43FB4"/>
    <w:rsid w:val="00B5078F"/>
    <w:rsid w:val="00B60DB6"/>
    <w:rsid w:val="00B61714"/>
    <w:rsid w:val="00B67105"/>
    <w:rsid w:val="00B713F8"/>
    <w:rsid w:val="00B722E6"/>
    <w:rsid w:val="00B72C70"/>
    <w:rsid w:val="00B73AD3"/>
    <w:rsid w:val="00B74D4F"/>
    <w:rsid w:val="00B76A9C"/>
    <w:rsid w:val="00B931F1"/>
    <w:rsid w:val="00B951E1"/>
    <w:rsid w:val="00B962C6"/>
    <w:rsid w:val="00B97B4B"/>
    <w:rsid w:val="00BA4D5C"/>
    <w:rsid w:val="00BA7BEE"/>
    <w:rsid w:val="00BB3D21"/>
    <w:rsid w:val="00BD41B3"/>
    <w:rsid w:val="00BE23AF"/>
    <w:rsid w:val="00BE35DA"/>
    <w:rsid w:val="00BE5924"/>
    <w:rsid w:val="00BE7596"/>
    <w:rsid w:val="00BF4868"/>
    <w:rsid w:val="00BF5217"/>
    <w:rsid w:val="00C25F49"/>
    <w:rsid w:val="00C43751"/>
    <w:rsid w:val="00C43D39"/>
    <w:rsid w:val="00C51562"/>
    <w:rsid w:val="00C557A7"/>
    <w:rsid w:val="00C55D68"/>
    <w:rsid w:val="00C6092C"/>
    <w:rsid w:val="00C6302C"/>
    <w:rsid w:val="00C8375F"/>
    <w:rsid w:val="00CC06AA"/>
    <w:rsid w:val="00CC4C53"/>
    <w:rsid w:val="00CC5B2C"/>
    <w:rsid w:val="00CD6E29"/>
    <w:rsid w:val="00CD7865"/>
    <w:rsid w:val="00CE21E2"/>
    <w:rsid w:val="00CE58A3"/>
    <w:rsid w:val="00CF0C05"/>
    <w:rsid w:val="00CF3290"/>
    <w:rsid w:val="00CF374F"/>
    <w:rsid w:val="00D003DF"/>
    <w:rsid w:val="00D02576"/>
    <w:rsid w:val="00D030EC"/>
    <w:rsid w:val="00D31014"/>
    <w:rsid w:val="00D328C2"/>
    <w:rsid w:val="00D379FE"/>
    <w:rsid w:val="00D406A6"/>
    <w:rsid w:val="00D447D1"/>
    <w:rsid w:val="00D51816"/>
    <w:rsid w:val="00D548BD"/>
    <w:rsid w:val="00D55800"/>
    <w:rsid w:val="00D74BC6"/>
    <w:rsid w:val="00D750CC"/>
    <w:rsid w:val="00D826B8"/>
    <w:rsid w:val="00D85B20"/>
    <w:rsid w:val="00D87B41"/>
    <w:rsid w:val="00D9542D"/>
    <w:rsid w:val="00D963CE"/>
    <w:rsid w:val="00DA7DE0"/>
    <w:rsid w:val="00DB0AE9"/>
    <w:rsid w:val="00DC0BA3"/>
    <w:rsid w:val="00DC4275"/>
    <w:rsid w:val="00DC49FA"/>
    <w:rsid w:val="00DD27BE"/>
    <w:rsid w:val="00DE1AB9"/>
    <w:rsid w:val="00DE6CAA"/>
    <w:rsid w:val="00DF0089"/>
    <w:rsid w:val="00DF178E"/>
    <w:rsid w:val="00DF3963"/>
    <w:rsid w:val="00DF44E8"/>
    <w:rsid w:val="00E00DCB"/>
    <w:rsid w:val="00E06B91"/>
    <w:rsid w:val="00E06F7A"/>
    <w:rsid w:val="00E10089"/>
    <w:rsid w:val="00E108DA"/>
    <w:rsid w:val="00E20283"/>
    <w:rsid w:val="00E22BBC"/>
    <w:rsid w:val="00E32B47"/>
    <w:rsid w:val="00E35BCB"/>
    <w:rsid w:val="00E37233"/>
    <w:rsid w:val="00E625B4"/>
    <w:rsid w:val="00E73A52"/>
    <w:rsid w:val="00E75A7B"/>
    <w:rsid w:val="00E7654B"/>
    <w:rsid w:val="00E83944"/>
    <w:rsid w:val="00E872A8"/>
    <w:rsid w:val="00EA1E58"/>
    <w:rsid w:val="00EA3EB6"/>
    <w:rsid w:val="00EB3A3B"/>
    <w:rsid w:val="00EC1C7C"/>
    <w:rsid w:val="00EC6406"/>
    <w:rsid w:val="00EC7DE5"/>
    <w:rsid w:val="00ED0965"/>
    <w:rsid w:val="00ED1688"/>
    <w:rsid w:val="00EE15EA"/>
    <w:rsid w:val="00EF0550"/>
    <w:rsid w:val="00EF6524"/>
    <w:rsid w:val="00EF72AB"/>
    <w:rsid w:val="00F00B84"/>
    <w:rsid w:val="00F057C9"/>
    <w:rsid w:val="00F14EED"/>
    <w:rsid w:val="00F1631B"/>
    <w:rsid w:val="00F204B5"/>
    <w:rsid w:val="00F24FCA"/>
    <w:rsid w:val="00F2724F"/>
    <w:rsid w:val="00F27562"/>
    <w:rsid w:val="00F3253A"/>
    <w:rsid w:val="00F44CBD"/>
    <w:rsid w:val="00F53065"/>
    <w:rsid w:val="00F619AB"/>
    <w:rsid w:val="00F629C7"/>
    <w:rsid w:val="00F77861"/>
    <w:rsid w:val="00F80469"/>
    <w:rsid w:val="00F82905"/>
    <w:rsid w:val="00F85EE0"/>
    <w:rsid w:val="00F9225C"/>
    <w:rsid w:val="00F94765"/>
    <w:rsid w:val="00FA3F41"/>
    <w:rsid w:val="00FA6510"/>
    <w:rsid w:val="00FA74DB"/>
    <w:rsid w:val="00FB03DB"/>
    <w:rsid w:val="00FB6274"/>
    <w:rsid w:val="00FB6B41"/>
    <w:rsid w:val="00FC299F"/>
    <w:rsid w:val="00FC7C24"/>
    <w:rsid w:val="00FD21DB"/>
    <w:rsid w:val="00FD5EE4"/>
    <w:rsid w:val="00FF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135AA"/>
  <w15:chartTrackingRefBased/>
  <w15:docId w15:val="{B7486F75-60B1-2F42-90B2-590AD382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06B9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1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149"/>
    <w:rPr>
      <w:rFonts w:ascii="Segoe UI" w:hAnsi="Segoe UI" w:cs="Segoe UI"/>
      <w:sz w:val="18"/>
      <w:szCs w:val="18"/>
    </w:rPr>
  </w:style>
  <w:style w:type="character" w:styleId="Hyperlink">
    <w:name w:val="Hyperlink"/>
    <w:basedOn w:val="DefaultParagraphFont"/>
    <w:uiPriority w:val="99"/>
    <w:unhideWhenUsed/>
    <w:rsid w:val="006C2E99"/>
    <w:rPr>
      <w:color w:val="0563C1" w:themeColor="hyperlink"/>
      <w:u w:val="single"/>
    </w:rPr>
  </w:style>
  <w:style w:type="character" w:styleId="UnresolvedMention">
    <w:name w:val="Unresolved Mention"/>
    <w:basedOn w:val="DefaultParagraphFont"/>
    <w:uiPriority w:val="99"/>
    <w:semiHidden/>
    <w:unhideWhenUsed/>
    <w:rsid w:val="00327724"/>
    <w:rPr>
      <w:color w:val="605E5C"/>
      <w:shd w:val="clear" w:color="auto" w:fill="E1DFDD"/>
    </w:rPr>
  </w:style>
  <w:style w:type="paragraph" w:styleId="NormalWeb">
    <w:name w:val="Normal (Web)"/>
    <w:basedOn w:val="Normal"/>
    <w:uiPriority w:val="99"/>
    <w:semiHidden/>
    <w:unhideWhenUsed/>
    <w:rsid w:val="00D85B2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85B20"/>
    <w:rPr>
      <w:b/>
      <w:bCs/>
    </w:rPr>
  </w:style>
  <w:style w:type="character" w:customStyle="1" w:styleId="Heading2Char">
    <w:name w:val="Heading 2 Char"/>
    <w:basedOn w:val="DefaultParagraphFont"/>
    <w:link w:val="Heading2"/>
    <w:uiPriority w:val="9"/>
    <w:rsid w:val="00E06B91"/>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3334DD"/>
    <w:rPr>
      <w:sz w:val="16"/>
      <w:szCs w:val="16"/>
    </w:rPr>
  </w:style>
  <w:style w:type="paragraph" w:styleId="CommentText">
    <w:name w:val="annotation text"/>
    <w:basedOn w:val="Normal"/>
    <w:link w:val="CommentTextChar"/>
    <w:uiPriority w:val="99"/>
    <w:semiHidden/>
    <w:unhideWhenUsed/>
    <w:rsid w:val="003334DD"/>
    <w:rPr>
      <w:sz w:val="20"/>
      <w:szCs w:val="20"/>
    </w:rPr>
  </w:style>
  <w:style w:type="character" w:customStyle="1" w:styleId="CommentTextChar">
    <w:name w:val="Comment Text Char"/>
    <w:basedOn w:val="DefaultParagraphFont"/>
    <w:link w:val="CommentText"/>
    <w:uiPriority w:val="99"/>
    <w:semiHidden/>
    <w:rsid w:val="003334DD"/>
    <w:rPr>
      <w:sz w:val="20"/>
      <w:szCs w:val="20"/>
    </w:rPr>
  </w:style>
  <w:style w:type="paragraph" w:styleId="CommentSubject">
    <w:name w:val="annotation subject"/>
    <w:basedOn w:val="CommentText"/>
    <w:next w:val="CommentText"/>
    <w:link w:val="CommentSubjectChar"/>
    <w:uiPriority w:val="99"/>
    <w:semiHidden/>
    <w:unhideWhenUsed/>
    <w:rsid w:val="003334DD"/>
    <w:rPr>
      <w:b/>
      <w:bCs/>
    </w:rPr>
  </w:style>
  <w:style w:type="character" w:customStyle="1" w:styleId="CommentSubjectChar">
    <w:name w:val="Comment Subject Char"/>
    <w:basedOn w:val="CommentTextChar"/>
    <w:link w:val="CommentSubject"/>
    <w:uiPriority w:val="99"/>
    <w:semiHidden/>
    <w:rsid w:val="003334DD"/>
    <w:rPr>
      <w:b/>
      <w:bCs/>
      <w:sz w:val="20"/>
      <w:szCs w:val="20"/>
    </w:rPr>
  </w:style>
  <w:style w:type="paragraph" w:styleId="Header">
    <w:name w:val="header"/>
    <w:basedOn w:val="Normal"/>
    <w:link w:val="HeaderChar"/>
    <w:uiPriority w:val="99"/>
    <w:unhideWhenUsed/>
    <w:rsid w:val="00CF0C05"/>
    <w:pPr>
      <w:tabs>
        <w:tab w:val="center" w:pos="4680"/>
        <w:tab w:val="right" w:pos="9360"/>
      </w:tabs>
    </w:pPr>
  </w:style>
  <w:style w:type="character" w:customStyle="1" w:styleId="HeaderChar">
    <w:name w:val="Header Char"/>
    <w:basedOn w:val="DefaultParagraphFont"/>
    <w:link w:val="Header"/>
    <w:uiPriority w:val="99"/>
    <w:rsid w:val="00CF0C05"/>
  </w:style>
  <w:style w:type="paragraph" w:styleId="Footer">
    <w:name w:val="footer"/>
    <w:basedOn w:val="Normal"/>
    <w:link w:val="FooterChar"/>
    <w:uiPriority w:val="99"/>
    <w:unhideWhenUsed/>
    <w:rsid w:val="00CF0C05"/>
    <w:pPr>
      <w:tabs>
        <w:tab w:val="center" w:pos="4680"/>
        <w:tab w:val="right" w:pos="9360"/>
      </w:tabs>
    </w:pPr>
  </w:style>
  <w:style w:type="character" w:customStyle="1" w:styleId="FooterChar">
    <w:name w:val="Footer Char"/>
    <w:basedOn w:val="DefaultParagraphFont"/>
    <w:link w:val="Footer"/>
    <w:uiPriority w:val="99"/>
    <w:rsid w:val="00CF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95770">
      <w:bodyDiv w:val="1"/>
      <w:marLeft w:val="0"/>
      <w:marRight w:val="0"/>
      <w:marTop w:val="0"/>
      <w:marBottom w:val="0"/>
      <w:divBdr>
        <w:top w:val="none" w:sz="0" w:space="0" w:color="auto"/>
        <w:left w:val="none" w:sz="0" w:space="0" w:color="auto"/>
        <w:bottom w:val="none" w:sz="0" w:space="0" w:color="auto"/>
        <w:right w:val="none" w:sz="0" w:space="0" w:color="auto"/>
      </w:divBdr>
    </w:div>
    <w:div w:id="1133913828">
      <w:bodyDiv w:val="1"/>
      <w:marLeft w:val="0"/>
      <w:marRight w:val="0"/>
      <w:marTop w:val="0"/>
      <w:marBottom w:val="0"/>
      <w:divBdr>
        <w:top w:val="none" w:sz="0" w:space="0" w:color="auto"/>
        <w:left w:val="none" w:sz="0" w:space="0" w:color="auto"/>
        <w:bottom w:val="none" w:sz="0" w:space="0" w:color="auto"/>
        <w:right w:val="none" w:sz="0" w:space="0" w:color="auto"/>
      </w:divBdr>
    </w:div>
    <w:div w:id="1314871636">
      <w:bodyDiv w:val="1"/>
      <w:marLeft w:val="0"/>
      <w:marRight w:val="0"/>
      <w:marTop w:val="0"/>
      <w:marBottom w:val="0"/>
      <w:divBdr>
        <w:top w:val="none" w:sz="0" w:space="0" w:color="auto"/>
        <w:left w:val="none" w:sz="0" w:space="0" w:color="auto"/>
        <w:bottom w:val="none" w:sz="0" w:space="0" w:color="auto"/>
        <w:right w:val="none" w:sz="0" w:space="0" w:color="auto"/>
      </w:divBdr>
    </w:div>
    <w:div w:id="1391928999">
      <w:bodyDiv w:val="1"/>
      <w:marLeft w:val="0"/>
      <w:marRight w:val="0"/>
      <w:marTop w:val="0"/>
      <w:marBottom w:val="0"/>
      <w:divBdr>
        <w:top w:val="none" w:sz="0" w:space="0" w:color="auto"/>
        <w:left w:val="none" w:sz="0" w:space="0" w:color="auto"/>
        <w:bottom w:val="none" w:sz="0" w:space="0" w:color="auto"/>
        <w:right w:val="none" w:sz="0" w:space="0" w:color="auto"/>
      </w:divBdr>
    </w:div>
    <w:div w:id="1418864889">
      <w:bodyDiv w:val="1"/>
      <w:marLeft w:val="0"/>
      <w:marRight w:val="0"/>
      <w:marTop w:val="0"/>
      <w:marBottom w:val="0"/>
      <w:divBdr>
        <w:top w:val="none" w:sz="0" w:space="0" w:color="auto"/>
        <w:left w:val="none" w:sz="0" w:space="0" w:color="auto"/>
        <w:bottom w:val="none" w:sz="0" w:space="0" w:color="auto"/>
        <w:right w:val="none" w:sz="0" w:space="0" w:color="auto"/>
      </w:divBdr>
    </w:div>
    <w:div w:id="146303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erner.com/" TargetMode="External"/><Relationship Id="rId18" Type="http://schemas.openxmlformats.org/officeDocument/2006/relationships/hyperlink" Target="https://www.cerner.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am10.safelinks.protection.outlook.com/?url=https%3A%2F%2Fwww.instagram.com%2Fcernercorporation%2F&amp;data=04%7C01%7CAustin.Cozzolino%40Cerner.com%7C567e58652bf045af35d208d8d8e102da%7Cfbc493a80d244454a815f4ca58e8c09d%7C0%7C0%7C637497808221381906%7CUnknown%7CTWFpbGZsb3d8eyJWIjoiMC4wLjAwMDAiLCJQIjoiV2luMzIiLCJBTiI6Ik1haWwiLCJXVCI6Mn0%3D%7C1000&amp;sdata=G6aF4riPf8ah241kVnrkY3sHnw5oM78PzDHsX0cAMFs%3D&amp;reserved=0" TargetMode="External"/><Relationship Id="rId7" Type="http://schemas.openxmlformats.org/officeDocument/2006/relationships/footnotes" Target="footnotes.xml"/><Relationship Id="rId12" Type="http://schemas.openxmlformats.org/officeDocument/2006/relationships/hyperlink" Target="http://www.getbabyscripts.com" TargetMode="External"/><Relationship Id="rId17" Type="http://schemas.openxmlformats.org/officeDocument/2006/relationships/hyperlink" Target="http://www.babyscript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xealthinc?lang=en" TargetMode="External"/><Relationship Id="rId20" Type="http://schemas.openxmlformats.org/officeDocument/2006/relationships/hyperlink" Target="https://nam10.safelinks.protection.outlook.com/?url=https%3A%2F%2Fwww.facebook.com%2FCerner%2F&amp;data=04%7C01%7CAustin.Cozzolino%40Cerner.com%7C567e58652bf045af35d208d8d8e102da%7Cfbc493a80d244454a815f4ca58e8c09d%7C0%7C0%7C637497808221371906%7CUnknown%7CTWFpbGZsb3d8eyJWIjoiMC4wLjAwMDAiLCJQIjoiV2luMzIiLCJBTiI6Ik1haWwiLCJXVCI6Mn0%3D%7C1000&amp;sdata=QPoZMDgQOHxrHnQ40QehHyGyYhxPtDkTGmZHQ%2FOnh20%3D&amp;reserve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xealth.io/" TargetMode="External"/><Relationship Id="rId24" Type="http://schemas.openxmlformats.org/officeDocument/2006/relationships/hyperlink" Target="https://www.cerner.com/blog" TargetMode="External"/><Relationship Id="rId5" Type="http://schemas.openxmlformats.org/officeDocument/2006/relationships/settings" Target="settings.xml"/><Relationship Id="rId15" Type="http://schemas.openxmlformats.org/officeDocument/2006/relationships/hyperlink" Target="https://www.linkedin.com/company/xealth/" TargetMode="External"/><Relationship Id="rId23" Type="http://schemas.openxmlformats.org/officeDocument/2006/relationships/hyperlink" Target="https://nam10.safelinks.protection.outlook.com/?url=https%3A%2F%2Ftwitter.com%2FCerner&amp;data=04%7C01%7CAustin.Cozzolino%40Cerner.com%7C567e58652bf045af35d208d8d8e102da%7Cfbc493a80d244454a815f4ca58e8c09d%7C0%7C0%7C637497808221391893%7CUnknown%7CTWFpbGZsb3d8eyJWIjoiMC4wLjAwMDAiLCJQIjoiV2luMzIiLCJBTiI6Ik1haWwiLCJXVCI6Mn0%3D%7C1000&amp;sdata=i0CYRmYgyETOHHERQm2x2spSMrWGcDZp2IyjMvXPhPg%3D&amp;reserved=0" TargetMode="External"/><Relationship Id="rId10" Type="http://schemas.openxmlformats.org/officeDocument/2006/relationships/hyperlink" Target="https://www.bannerhealth.com/" TargetMode="External"/><Relationship Id="rId19" Type="http://schemas.openxmlformats.org/officeDocument/2006/relationships/hyperlink" Target="https://www.cerner.com/blog" TargetMode="External"/><Relationship Id="rId4" Type="http://schemas.openxmlformats.org/officeDocument/2006/relationships/styles" Target="styles.xml"/><Relationship Id="rId9" Type="http://schemas.openxmlformats.org/officeDocument/2006/relationships/hyperlink" Target="mailto:cynthia.church@xealth.com" TargetMode="External"/><Relationship Id="rId14" Type="http://schemas.openxmlformats.org/officeDocument/2006/relationships/hyperlink" Target="http://www.xealth.com" TargetMode="External"/><Relationship Id="rId22" Type="http://schemas.openxmlformats.org/officeDocument/2006/relationships/hyperlink" Target="https://nam10.safelinks.protection.outlook.com/?url=https%3A%2F%2Fwww.linkedin.com%2Fcompany%2Fcerner-corporation%2F&amp;data=04%7C01%7CAustin.Cozzolino%40Cerner.com%7C567e58652bf045af35d208d8d8e102da%7Cfbc493a80d244454a815f4ca58e8c09d%7C0%7C0%7C637497808221391893%7CUnknown%7CTWFpbGZsb3d8eyJWIjoiMC4wLjAwMDAiLCJQIjoiV2luMzIiLCJBTiI6Ik1haWwiLCJXVCI6Mn0%3D%7C1000&amp;sdata=czOzZWgtIjfXmjlZ3tk83JgJtcgfa8B%2B3rjmEl9sohc%3D&amp;reserved=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90D056DAB0E4C8A4A5D27E0EE0469" ma:contentTypeVersion="13" ma:contentTypeDescription="Create a new document." ma:contentTypeScope="" ma:versionID="2f056a7edbfaf86bb7012fb668c88ee3">
  <xsd:schema xmlns:xsd="http://www.w3.org/2001/XMLSchema" xmlns:xs="http://www.w3.org/2001/XMLSchema" xmlns:p="http://schemas.microsoft.com/office/2006/metadata/properties" xmlns:ns3="57935f3f-6530-4790-a73a-8971fbefac24" xmlns:ns4="5b9a51dd-1f3a-4188-ba9f-91b94c1d8eb7" targetNamespace="http://schemas.microsoft.com/office/2006/metadata/properties" ma:root="true" ma:fieldsID="5f66e1acf1f3eecc71a82a79d30f0132" ns3:_="" ns4:_="">
    <xsd:import namespace="57935f3f-6530-4790-a73a-8971fbefac24"/>
    <xsd:import namespace="5b9a51dd-1f3a-4188-ba9f-91b94c1d8e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35f3f-6530-4790-a73a-8971fbefa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a51dd-1f3a-4188-ba9f-91b94c1d8e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18843B-FBA9-4FC8-BFBD-50988B109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35f3f-6530-4790-a73a-8971fbefac24"/>
    <ds:schemaRef ds:uri="5b9a51dd-1f3a-4188-ba9f-91b94c1d8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9DAFB-8013-49D1-AAD1-00AF7E74560F}">
  <ds:schemaRefs>
    <ds:schemaRef ds:uri="http://schemas.microsoft.com/sharepoint/v3/contenttype/forms"/>
  </ds:schemaRefs>
</ds:datastoreItem>
</file>

<file path=customXml/itemProps3.xml><?xml version="1.0" encoding="utf-8"?>
<ds:datastoreItem xmlns:ds="http://schemas.openxmlformats.org/officeDocument/2006/customXml" ds:itemID="{8574D0D1-8F14-49F0-B894-66E27D7A76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1309</Words>
  <Characters>7464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Church</dc:creator>
  <cp:keywords/>
  <dc:description/>
  <cp:lastModifiedBy>Neff, Nancy J</cp:lastModifiedBy>
  <cp:revision>2</cp:revision>
  <dcterms:created xsi:type="dcterms:W3CDTF">2021-05-13T16:08:00Z</dcterms:created>
  <dcterms:modified xsi:type="dcterms:W3CDTF">2021-05-13T16:08:00Z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0x010100B9690D056DAB0E4C8A4A5D27E0EE0469</vt:lpwstr>
  </property>
</Properties>
</file>