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5E0" w:rsidRDefault="00D925E0"/>
    <w:p w:rsidR="0015275B" w:rsidRPr="00C14BE9" w:rsidRDefault="00831DD1" w:rsidP="00831DD1">
      <w:pPr>
        <w:jc w:val="center"/>
        <w:rPr>
          <w:sz w:val="40"/>
          <w:szCs w:val="40"/>
        </w:rPr>
      </w:pPr>
      <w:r w:rsidRPr="00C14BE9">
        <w:rPr>
          <w:sz w:val="40"/>
          <w:szCs w:val="40"/>
        </w:rPr>
        <w:t>PRE-TAN PREPARATION</w:t>
      </w:r>
    </w:p>
    <w:p w:rsidR="00041D27" w:rsidRPr="00041D27" w:rsidRDefault="00041D27" w:rsidP="00041D27">
      <w:pPr>
        <w:shd w:val="clear" w:color="auto" w:fill="F7F7F7"/>
        <w:spacing w:after="120" w:line="240" w:lineRule="atLeast"/>
        <w:textAlignment w:val="baseline"/>
        <w:outlineLvl w:val="0"/>
        <w:rPr>
          <w:rFonts w:asciiTheme="minorHAnsi" w:eastAsia="Times New Roman" w:hAnsiTheme="minorHAnsi" w:cstheme="minorHAnsi"/>
          <w:b/>
          <w:bCs/>
          <w:caps/>
          <w:color w:val="0094D2"/>
          <w:kern w:val="36"/>
        </w:rPr>
      </w:pPr>
      <w:r w:rsidRPr="00041D27">
        <w:rPr>
          <w:rFonts w:asciiTheme="minorHAnsi" w:eastAsia="Times New Roman" w:hAnsiTheme="minorHAnsi" w:cstheme="minorHAnsi"/>
          <w:b/>
          <w:bCs/>
          <w:caps/>
          <w:color w:val="0094D2"/>
          <w:kern w:val="36"/>
        </w:rPr>
        <w:t>SUNLESS TANNING TIPS</w:t>
      </w:r>
    </w:p>
    <w:p w:rsidR="00041D27" w:rsidRPr="00041D27" w:rsidRDefault="00041D27" w:rsidP="00041D27">
      <w:pPr>
        <w:shd w:val="clear" w:color="auto" w:fill="F7F7F7"/>
        <w:spacing w:after="240" w:line="360" w:lineRule="atLeast"/>
        <w:textAlignment w:val="baseline"/>
        <w:rPr>
          <w:rFonts w:asciiTheme="minorHAnsi" w:eastAsia="Times New Roman" w:hAnsiTheme="minorHAnsi" w:cstheme="minorHAnsi"/>
          <w:color w:val="5D535F"/>
        </w:rPr>
      </w:pPr>
      <w:r w:rsidRPr="00041D27">
        <w:rPr>
          <w:rFonts w:asciiTheme="minorHAnsi" w:eastAsia="Times New Roman" w:hAnsiTheme="minorHAnsi" w:cstheme="minorHAnsi"/>
          <w:color w:val="5D535F"/>
        </w:rPr>
        <w:t>To maximize the effectiveness of your sessions, we’ve collected the best spray tanning tips to make sure your skin is best prepared to accept color, keep you safe during your session, and protect and enhance your color after spray tanning.</w:t>
      </w:r>
    </w:p>
    <w:p w:rsidR="00041D27" w:rsidRPr="00041D27" w:rsidRDefault="00041D27" w:rsidP="00041D27">
      <w:pPr>
        <w:shd w:val="clear" w:color="auto" w:fill="F7F7F7"/>
        <w:spacing w:after="0" w:line="240" w:lineRule="atLeast"/>
        <w:textAlignment w:val="baseline"/>
        <w:outlineLvl w:val="1"/>
        <w:rPr>
          <w:rFonts w:asciiTheme="minorHAnsi" w:eastAsia="Times New Roman" w:hAnsiTheme="minorHAnsi" w:cstheme="minorHAnsi"/>
          <w:b/>
          <w:bCs/>
          <w:caps/>
          <w:color w:val="0094D2"/>
        </w:rPr>
      </w:pPr>
      <w:r w:rsidRPr="00041D27">
        <w:rPr>
          <w:rFonts w:asciiTheme="minorHAnsi" w:eastAsia="Times New Roman" w:hAnsiTheme="minorHAnsi" w:cstheme="minorHAnsi"/>
          <w:b/>
          <w:bCs/>
          <w:caps/>
          <w:color w:val="0094D2"/>
          <w:bdr w:val="none" w:sz="0" w:space="0" w:color="auto" w:frame="1"/>
        </w:rPr>
        <w:t>PREP LIKE A PRO:</w:t>
      </w:r>
    </w:p>
    <w:p w:rsidR="00041D27" w:rsidRPr="00041D27" w:rsidRDefault="00041D27" w:rsidP="00041D27">
      <w:pPr>
        <w:numPr>
          <w:ilvl w:val="0"/>
          <w:numId w:val="4"/>
        </w:numPr>
        <w:shd w:val="clear" w:color="auto" w:fill="F7F7F7"/>
        <w:spacing w:after="0" w:line="360" w:lineRule="atLeast"/>
        <w:textAlignment w:val="baseline"/>
        <w:rPr>
          <w:rFonts w:asciiTheme="minorHAnsi" w:eastAsia="Times New Roman" w:hAnsiTheme="minorHAnsi" w:cstheme="minorHAnsi"/>
          <w:color w:val="5D535F"/>
        </w:rPr>
      </w:pPr>
      <w:r w:rsidRPr="00041D27">
        <w:rPr>
          <w:rFonts w:asciiTheme="minorHAnsi" w:eastAsia="Times New Roman" w:hAnsiTheme="minorHAnsi" w:cstheme="minorHAnsi"/>
          <w:color w:val="5D535F"/>
        </w:rPr>
        <w:t>Do not shave 24 hours prior to visit.</w:t>
      </w:r>
    </w:p>
    <w:p w:rsidR="00041D27" w:rsidRPr="00041D27" w:rsidRDefault="00041D27" w:rsidP="00041D27">
      <w:pPr>
        <w:numPr>
          <w:ilvl w:val="0"/>
          <w:numId w:val="4"/>
        </w:numPr>
        <w:shd w:val="clear" w:color="auto" w:fill="F7F7F7"/>
        <w:spacing w:after="0" w:line="360" w:lineRule="atLeast"/>
        <w:textAlignment w:val="baseline"/>
        <w:rPr>
          <w:rFonts w:asciiTheme="minorHAnsi" w:eastAsia="Times New Roman" w:hAnsiTheme="minorHAnsi" w:cstheme="minorHAnsi"/>
          <w:color w:val="5D535F"/>
        </w:rPr>
      </w:pPr>
      <w:r w:rsidRPr="00041D27">
        <w:rPr>
          <w:rFonts w:asciiTheme="minorHAnsi" w:eastAsia="Times New Roman" w:hAnsiTheme="minorHAnsi" w:cstheme="minorHAnsi"/>
          <w:color w:val="5D535F"/>
        </w:rPr>
        <w:t>Shower and exfoliate. Use a body scrub, not a bar soap. You want to remove excess dead skin cells so the product adheres evenly.</w:t>
      </w:r>
    </w:p>
    <w:p w:rsidR="00041D27" w:rsidRPr="00041D27" w:rsidRDefault="00041D27" w:rsidP="00041D27">
      <w:pPr>
        <w:numPr>
          <w:ilvl w:val="0"/>
          <w:numId w:val="4"/>
        </w:numPr>
        <w:shd w:val="clear" w:color="auto" w:fill="F7F7F7"/>
        <w:spacing w:after="0" w:line="360" w:lineRule="atLeast"/>
        <w:textAlignment w:val="baseline"/>
        <w:rPr>
          <w:rFonts w:asciiTheme="minorHAnsi" w:eastAsia="Times New Roman" w:hAnsiTheme="minorHAnsi" w:cstheme="minorHAnsi"/>
          <w:color w:val="5D535F"/>
        </w:rPr>
      </w:pPr>
      <w:r w:rsidRPr="00041D27">
        <w:rPr>
          <w:rFonts w:asciiTheme="minorHAnsi" w:eastAsia="Times New Roman" w:hAnsiTheme="minorHAnsi" w:cstheme="minorHAnsi"/>
          <w:color w:val="5D535F"/>
        </w:rPr>
        <w:t>Spend a little extra time exfoliating areas with thick skin, such as knees, elbows and ankles.</w:t>
      </w:r>
    </w:p>
    <w:p w:rsidR="00041D27" w:rsidRPr="00041D27" w:rsidRDefault="00041D27" w:rsidP="00041D27">
      <w:pPr>
        <w:numPr>
          <w:ilvl w:val="0"/>
          <w:numId w:val="4"/>
        </w:numPr>
        <w:shd w:val="clear" w:color="auto" w:fill="F7F7F7"/>
        <w:spacing w:after="0" w:line="360" w:lineRule="atLeast"/>
        <w:textAlignment w:val="baseline"/>
        <w:rPr>
          <w:rFonts w:asciiTheme="minorHAnsi" w:eastAsia="Times New Roman" w:hAnsiTheme="minorHAnsi" w:cstheme="minorHAnsi"/>
          <w:color w:val="5D535F"/>
        </w:rPr>
      </w:pPr>
      <w:r w:rsidRPr="00041D27">
        <w:rPr>
          <w:rFonts w:asciiTheme="minorHAnsi" w:eastAsia="Times New Roman" w:hAnsiTheme="minorHAnsi" w:cstheme="minorHAnsi"/>
          <w:color w:val="5D535F"/>
        </w:rPr>
        <w:t>If skin is dry, use light lotion at least 2 hours prior.</w:t>
      </w:r>
    </w:p>
    <w:p w:rsidR="00041D27" w:rsidRPr="00041D27" w:rsidRDefault="00041D27" w:rsidP="00041D27">
      <w:pPr>
        <w:numPr>
          <w:ilvl w:val="0"/>
          <w:numId w:val="4"/>
        </w:numPr>
        <w:shd w:val="clear" w:color="auto" w:fill="F7F7F7"/>
        <w:spacing w:after="0" w:line="360" w:lineRule="atLeast"/>
        <w:textAlignment w:val="baseline"/>
        <w:rPr>
          <w:rFonts w:asciiTheme="minorHAnsi" w:eastAsia="Times New Roman" w:hAnsiTheme="minorHAnsi" w:cstheme="minorHAnsi"/>
          <w:color w:val="5D535F"/>
        </w:rPr>
      </w:pPr>
      <w:r w:rsidRPr="00041D27">
        <w:rPr>
          <w:rFonts w:asciiTheme="minorHAnsi" w:eastAsia="Times New Roman" w:hAnsiTheme="minorHAnsi" w:cstheme="minorHAnsi"/>
          <w:color w:val="5D535F"/>
        </w:rPr>
        <w:t>Apply petroleum jelly to your cuticles and nail beds to ward off excess color buildup in those areas.</w:t>
      </w:r>
    </w:p>
    <w:p w:rsidR="00041D27" w:rsidRPr="00041D27" w:rsidRDefault="00041D27" w:rsidP="00041D27">
      <w:pPr>
        <w:numPr>
          <w:ilvl w:val="0"/>
          <w:numId w:val="4"/>
        </w:numPr>
        <w:shd w:val="clear" w:color="auto" w:fill="F7F7F7"/>
        <w:spacing w:after="0" w:line="360" w:lineRule="atLeast"/>
        <w:textAlignment w:val="baseline"/>
        <w:rPr>
          <w:rFonts w:asciiTheme="minorHAnsi" w:eastAsia="Times New Roman" w:hAnsiTheme="minorHAnsi" w:cstheme="minorHAnsi"/>
          <w:color w:val="5D535F"/>
        </w:rPr>
      </w:pPr>
      <w:r w:rsidRPr="00041D27">
        <w:rPr>
          <w:rFonts w:asciiTheme="minorHAnsi" w:eastAsia="Times New Roman" w:hAnsiTheme="minorHAnsi" w:cstheme="minorHAnsi"/>
          <w:color w:val="5D535F"/>
        </w:rPr>
        <w:t>Moisturize the palms of your hands to help offer a barrier so you get a natural-looking tan. Just be sure to blend the edges well for a natural fade line.</w:t>
      </w:r>
    </w:p>
    <w:p w:rsidR="00041D27" w:rsidRPr="00041D27" w:rsidRDefault="00041D27" w:rsidP="00041D27">
      <w:pPr>
        <w:numPr>
          <w:ilvl w:val="0"/>
          <w:numId w:val="4"/>
        </w:numPr>
        <w:shd w:val="clear" w:color="auto" w:fill="F7F7F7"/>
        <w:spacing w:after="0" w:line="360" w:lineRule="atLeast"/>
        <w:textAlignment w:val="baseline"/>
        <w:rPr>
          <w:rFonts w:asciiTheme="minorHAnsi" w:eastAsia="Times New Roman" w:hAnsiTheme="minorHAnsi" w:cstheme="minorHAnsi"/>
          <w:color w:val="5D535F"/>
        </w:rPr>
      </w:pPr>
      <w:r w:rsidRPr="00041D27">
        <w:rPr>
          <w:rFonts w:asciiTheme="minorHAnsi" w:eastAsia="Times New Roman" w:hAnsiTheme="minorHAnsi" w:cstheme="minorHAnsi"/>
          <w:color w:val="5D535F"/>
        </w:rPr>
        <w:t>Remove makeup.</w:t>
      </w:r>
    </w:p>
    <w:p w:rsidR="00041D27" w:rsidRPr="00041D27" w:rsidRDefault="00041D27" w:rsidP="00947BC1">
      <w:pPr>
        <w:numPr>
          <w:ilvl w:val="0"/>
          <w:numId w:val="4"/>
        </w:numPr>
        <w:shd w:val="clear" w:color="auto" w:fill="F7F7F7"/>
        <w:spacing w:after="0" w:line="276" w:lineRule="auto"/>
        <w:textAlignment w:val="baseline"/>
        <w:rPr>
          <w:rFonts w:asciiTheme="minorHAnsi" w:eastAsia="Times New Roman" w:hAnsiTheme="minorHAnsi" w:cstheme="minorHAnsi"/>
          <w:color w:val="5D535F"/>
        </w:rPr>
      </w:pPr>
      <w:r w:rsidRPr="00041D27">
        <w:rPr>
          <w:rFonts w:asciiTheme="minorHAnsi" w:eastAsia="Times New Roman" w:hAnsiTheme="minorHAnsi" w:cstheme="minorHAnsi"/>
          <w:color w:val="5D535F"/>
        </w:rPr>
        <w:t>Avoid wearing perfume or deodorant as these can lead to blotching and flaking.</w:t>
      </w:r>
    </w:p>
    <w:p w:rsidR="00041D27" w:rsidRPr="00041D27" w:rsidRDefault="00041D27" w:rsidP="00041D27">
      <w:pPr>
        <w:shd w:val="clear" w:color="auto" w:fill="F7F7F7"/>
        <w:spacing w:after="0" w:line="240" w:lineRule="atLeast"/>
        <w:textAlignment w:val="baseline"/>
        <w:outlineLvl w:val="1"/>
        <w:rPr>
          <w:rFonts w:asciiTheme="minorHAnsi" w:eastAsia="Times New Roman" w:hAnsiTheme="minorHAnsi" w:cstheme="minorHAnsi"/>
          <w:b/>
          <w:bCs/>
          <w:caps/>
          <w:color w:val="0094D2"/>
        </w:rPr>
      </w:pPr>
      <w:r w:rsidRPr="00041D27">
        <w:rPr>
          <w:rFonts w:asciiTheme="minorHAnsi" w:eastAsia="Times New Roman" w:hAnsiTheme="minorHAnsi" w:cstheme="minorHAnsi"/>
          <w:b/>
          <w:bCs/>
          <w:caps/>
          <w:color w:val="0094D2"/>
          <w:bdr w:val="none" w:sz="0" w:space="0" w:color="auto" w:frame="1"/>
        </w:rPr>
        <w:t>DURING YOUR SESSION:</w:t>
      </w:r>
    </w:p>
    <w:p w:rsidR="00041D27" w:rsidRPr="00041D27" w:rsidRDefault="00041D27" w:rsidP="00041D27">
      <w:pPr>
        <w:numPr>
          <w:ilvl w:val="0"/>
          <w:numId w:val="6"/>
        </w:numPr>
        <w:shd w:val="clear" w:color="auto" w:fill="F7F7F7"/>
        <w:spacing w:after="0" w:line="360" w:lineRule="atLeast"/>
        <w:textAlignment w:val="baseline"/>
        <w:rPr>
          <w:rFonts w:asciiTheme="minorHAnsi" w:eastAsia="Times New Roman" w:hAnsiTheme="minorHAnsi" w:cstheme="minorHAnsi"/>
          <w:color w:val="5D535F"/>
        </w:rPr>
      </w:pPr>
      <w:r w:rsidRPr="00041D27">
        <w:rPr>
          <w:rFonts w:asciiTheme="minorHAnsi" w:eastAsia="Times New Roman" w:hAnsiTheme="minorHAnsi" w:cstheme="minorHAnsi"/>
          <w:color w:val="5D535F"/>
        </w:rPr>
        <w:t>Wear undergarments to protect sensitive areas.</w:t>
      </w:r>
    </w:p>
    <w:p w:rsidR="00041D27" w:rsidRPr="00041D27" w:rsidRDefault="00041D27" w:rsidP="00041D27">
      <w:pPr>
        <w:numPr>
          <w:ilvl w:val="0"/>
          <w:numId w:val="6"/>
        </w:numPr>
        <w:shd w:val="clear" w:color="auto" w:fill="F7F7F7"/>
        <w:spacing w:after="0" w:line="360" w:lineRule="atLeast"/>
        <w:textAlignment w:val="baseline"/>
        <w:rPr>
          <w:rFonts w:asciiTheme="minorHAnsi" w:eastAsia="Times New Roman" w:hAnsiTheme="minorHAnsi" w:cstheme="minorHAnsi"/>
          <w:color w:val="5D535F"/>
        </w:rPr>
      </w:pPr>
      <w:r w:rsidRPr="00041D27">
        <w:rPr>
          <w:rFonts w:asciiTheme="minorHAnsi" w:eastAsia="Times New Roman" w:hAnsiTheme="minorHAnsi" w:cstheme="minorHAnsi"/>
          <w:color w:val="5D535F"/>
        </w:rPr>
        <w:t>Use protective eyewear.</w:t>
      </w:r>
    </w:p>
    <w:p w:rsidR="00041D27" w:rsidRPr="00041D27" w:rsidRDefault="00041D27" w:rsidP="00041D27">
      <w:pPr>
        <w:numPr>
          <w:ilvl w:val="0"/>
          <w:numId w:val="6"/>
        </w:numPr>
        <w:shd w:val="clear" w:color="auto" w:fill="F7F7F7"/>
        <w:spacing w:after="0" w:line="360" w:lineRule="atLeast"/>
        <w:textAlignment w:val="baseline"/>
        <w:rPr>
          <w:rFonts w:asciiTheme="minorHAnsi" w:eastAsia="Times New Roman" w:hAnsiTheme="minorHAnsi" w:cstheme="minorHAnsi"/>
          <w:color w:val="5D535F"/>
        </w:rPr>
      </w:pPr>
      <w:r w:rsidRPr="00041D27">
        <w:rPr>
          <w:rFonts w:asciiTheme="minorHAnsi" w:eastAsia="Times New Roman" w:hAnsiTheme="minorHAnsi" w:cstheme="minorHAnsi"/>
          <w:color w:val="5D535F"/>
        </w:rPr>
        <w:t>Keep your mouth closed and use lip balm to protect your lips.</w:t>
      </w:r>
    </w:p>
    <w:p w:rsidR="00041D27" w:rsidRPr="00041D27" w:rsidRDefault="00041D27" w:rsidP="00947BC1">
      <w:pPr>
        <w:numPr>
          <w:ilvl w:val="0"/>
          <w:numId w:val="6"/>
        </w:numPr>
        <w:shd w:val="clear" w:color="auto" w:fill="F7F7F7"/>
        <w:spacing w:after="0" w:line="276" w:lineRule="auto"/>
        <w:textAlignment w:val="baseline"/>
        <w:rPr>
          <w:rFonts w:asciiTheme="minorHAnsi" w:eastAsia="Times New Roman" w:hAnsiTheme="minorHAnsi" w:cstheme="minorHAnsi"/>
          <w:color w:val="5D535F"/>
        </w:rPr>
      </w:pPr>
      <w:r w:rsidRPr="00041D27">
        <w:rPr>
          <w:rFonts w:asciiTheme="minorHAnsi" w:eastAsia="Times New Roman" w:hAnsiTheme="minorHAnsi" w:cstheme="minorHAnsi"/>
          <w:color w:val="5D535F"/>
        </w:rPr>
        <w:t>Avoid inhaling the product through your nose, and use plugs to keep your nose closed.</w:t>
      </w:r>
    </w:p>
    <w:p w:rsidR="00041D27" w:rsidRPr="00041D27" w:rsidRDefault="00041D27" w:rsidP="00041D27">
      <w:pPr>
        <w:shd w:val="clear" w:color="auto" w:fill="F7F7F7"/>
        <w:spacing w:after="0" w:line="240" w:lineRule="atLeast"/>
        <w:textAlignment w:val="baseline"/>
        <w:outlineLvl w:val="1"/>
        <w:rPr>
          <w:rFonts w:asciiTheme="minorHAnsi" w:eastAsia="Times New Roman" w:hAnsiTheme="minorHAnsi" w:cstheme="minorHAnsi"/>
          <w:b/>
          <w:bCs/>
          <w:caps/>
          <w:color w:val="0094D2"/>
        </w:rPr>
      </w:pPr>
      <w:r w:rsidRPr="00041D27">
        <w:rPr>
          <w:rFonts w:asciiTheme="minorHAnsi" w:eastAsia="Times New Roman" w:hAnsiTheme="minorHAnsi" w:cstheme="minorHAnsi"/>
          <w:b/>
          <w:bCs/>
          <w:caps/>
          <w:color w:val="0094D2"/>
          <w:bdr w:val="none" w:sz="0" w:space="0" w:color="auto" w:frame="1"/>
        </w:rPr>
        <w:t>AFTERWARD, FOR THE MOST RADIANT RESULTS:</w:t>
      </w:r>
    </w:p>
    <w:p w:rsidR="00041D27" w:rsidRPr="00041D27" w:rsidRDefault="00041D27" w:rsidP="00041D27">
      <w:pPr>
        <w:numPr>
          <w:ilvl w:val="0"/>
          <w:numId w:val="5"/>
        </w:numPr>
        <w:shd w:val="clear" w:color="auto" w:fill="F7F7F7"/>
        <w:spacing w:after="0" w:line="360" w:lineRule="atLeast"/>
        <w:textAlignment w:val="baseline"/>
        <w:rPr>
          <w:rFonts w:asciiTheme="minorHAnsi" w:eastAsia="Times New Roman" w:hAnsiTheme="minorHAnsi" w:cstheme="minorHAnsi"/>
          <w:color w:val="5D535F"/>
        </w:rPr>
      </w:pPr>
      <w:r w:rsidRPr="00041D27">
        <w:rPr>
          <w:rFonts w:asciiTheme="minorHAnsi" w:eastAsia="Times New Roman" w:hAnsiTheme="minorHAnsi" w:cstheme="minorHAnsi"/>
          <w:color w:val="5D535F"/>
        </w:rPr>
        <w:t>Wear dark, loose clothing and avoid underwire bras.</w:t>
      </w:r>
    </w:p>
    <w:p w:rsidR="00041D27" w:rsidRPr="00041D27" w:rsidRDefault="00041D27" w:rsidP="00041D27">
      <w:pPr>
        <w:numPr>
          <w:ilvl w:val="0"/>
          <w:numId w:val="5"/>
        </w:numPr>
        <w:shd w:val="clear" w:color="auto" w:fill="F7F7F7"/>
        <w:spacing w:after="0" w:line="360" w:lineRule="atLeast"/>
        <w:textAlignment w:val="baseline"/>
        <w:rPr>
          <w:rFonts w:asciiTheme="minorHAnsi" w:eastAsia="Times New Roman" w:hAnsiTheme="minorHAnsi" w:cstheme="minorHAnsi"/>
          <w:color w:val="5D535F"/>
        </w:rPr>
      </w:pPr>
      <w:r w:rsidRPr="00041D27">
        <w:rPr>
          <w:rFonts w:asciiTheme="minorHAnsi" w:eastAsia="Times New Roman" w:hAnsiTheme="minorHAnsi" w:cstheme="minorHAnsi"/>
          <w:color w:val="5D535F"/>
        </w:rPr>
        <w:t>Wear open shoes, like flip-flops.</w:t>
      </w:r>
    </w:p>
    <w:p w:rsidR="00041D27" w:rsidRPr="00041D27" w:rsidRDefault="00041D27" w:rsidP="00041D27">
      <w:pPr>
        <w:numPr>
          <w:ilvl w:val="0"/>
          <w:numId w:val="5"/>
        </w:numPr>
        <w:shd w:val="clear" w:color="auto" w:fill="F7F7F7"/>
        <w:spacing w:after="0" w:line="360" w:lineRule="atLeast"/>
        <w:textAlignment w:val="baseline"/>
        <w:rPr>
          <w:rFonts w:asciiTheme="minorHAnsi" w:eastAsia="Times New Roman" w:hAnsiTheme="minorHAnsi" w:cstheme="minorHAnsi"/>
          <w:color w:val="5D535F"/>
        </w:rPr>
      </w:pPr>
      <w:r w:rsidRPr="00041D27">
        <w:rPr>
          <w:rFonts w:asciiTheme="minorHAnsi" w:eastAsia="Times New Roman" w:hAnsiTheme="minorHAnsi" w:cstheme="minorHAnsi"/>
          <w:color w:val="5D535F"/>
        </w:rPr>
        <w:t>Avoid perspiration – don’t exercise till after your first shower.</w:t>
      </w:r>
    </w:p>
    <w:p w:rsidR="00041D27" w:rsidRPr="00041D27" w:rsidRDefault="00041D27" w:rsidP="00041D27">
      <w:pPr>
        <w:numPr>
          <w:ilvl w:val="0"/>
          <w:numId w:val="5"/>
        </w:numPr>
        <w:shd w:val="clear" w:color="auto" w:fill="F7F7F7"/>
        <w:spacing w:after="0" w:line="360" w:lineRule="atLeast"/>
        <w:textAlignment w:val="baseline"/>
        <w:rPr>
          <w:rFonts w:asciiTheme="minorHAnsi" w:eastAsia="Times New Roman" w:hAnsiTheme="minorHAnsi" w:cstheme="minorHAnsi"/>
          <w:color w:val="5D535F"/>
        </w:rPr>
      </w:pPr>
      <w:r w:rsidRPr="00041D27">
        <w:rPr>
          <w:rFonts w:asciiTheme="minorHAnsi" w:eastAsia="Times New Roman" w:hAnsiTheme="minorHAnsi" w:cstheme="minorHAnsi"/>
          <w:color w:val="5D535F"/>
        </w:rPr>
        <w:t>Avoid getting your skin wet, even from rain, washing dishes or giving kids a bath.</w:t>
      </w:r>
    </w:p>
    <w:p w:rsidR="00041D27" w:rsidRPr="00041D27" w:rsidRDefault="00041D27" w:rsidP="00041D27">
      <w:pPr>
        <w:numPr>
          <w:ilvl w:val="0"/>
          <w:numId w:val="5"/>
        </w:numPr>
        <w:shd w:val="clear" w:color="auto" w:fill="F7F7F7"/>
        <w:spacing w:after="0" w:line="360" w:lineRule="atLeast"/>
        <w:textAlignment w:val="baseline"/>
        <w:rPr>
          <w:rFonts w:asciiTheme="minorHAnsi" w:eastAsia="Times New Roman" w:hAnsiTheme="minorHAnsi" w:cstheme="minorHAnsi"/>
          <w:color w:val="5D535F"/>
        </w:rPr>
      </w:pPr>
      <w:r w:rsidRPr="00041D27">
        <w:rPr>
          <w:rFonts w:asciiTheme="minorHAnsi" w:eastAsia="Times New Roman" w:hAnsiTheme="minorHAnsi" w:cstheme="minorHAnsi"/>
          <w:color w:val="5D535F"/>
        </w:rPr>
        <w:t>Wait 4-6 hours before you shower, and then apply shower gel only with your hands, not a loofah, towel or sponge. For best results, use our sunless shower gel</w:t>
      </w:r>
      <w:bookmarkStart w:id="0" w:name="_GoBack"/>
      <w:bookmarkEnd w:id="0"/>
      <w:r w:rsidRPr="00041D27">
        <w:rPr>
          <w:rFonts w:asciiTheme="minorHAnsi" w:eastAsia="Times New Roman" w:hAnsiTheme="minorHAnsi" w:cstheme="minorHAnsi"/>
          <w:color w:val="5D535F"/>
        </w:rPr>
        <w:t>.</w:t>
      </w:r>
    </w:p>
    <w:p w:rsidR="00C14BE9" w:rsidRPr="00041D27" w:rsidRDefault="00041D27" w:rsidP="00041D27">
      <w:pPr>
        <w:numPr>
          <w:ilvl w:val="0"/>
          <w:numId w:val="5"/>
        </w:numPr>
        <w:shd w:val="clear" w:color="auto" w:fill="F7F7F7"/>
        <w:spacing w:after="0" w:line="360" w:lineRule="atLeast"/>
        <w:textAlignment w:val="baseline"/>
        <w:rPr>
          <w:rFonts w:ascii="inherit" w:eastAsia="Times New Roman" w:hAnsi="inherit" w:cs="Arial"/>
          <w:color w:val="5D535F"/>
          <w:sz w:val="21"/>
          <w:szCs w:val="21"/>
        </w:rPr>
      </w:pPr>
      <w:r w:rsidRPr="00041D27">
        <w:rPr>
          <w:rFonts w:asciiTheme="minorHAnsi" w:eastAsia="Times New Roman" w:hAnsiTheme="minorHAnsi" w:cstheme="minorHAnsi"/>
          <w:color w:val="5D535F"/>
        </w:rPr>
        <w:t>After your first shower, moisturize 2-3 times a day! Hydrated skin will maintain a glowing tan best</w:t>
      </w:r>
      <w:r w:rsidRPr="00041D27">
        <w:rPr>
          <w:rFonts w:ascii="inherit" w:eastAsia="Times New Roman" w:hAnsi="inherit" w:cs="Arial"/>
          <w:color w:val="5D535F"/>
          <w:sz w:val="21"/>
          <w:szCs w:val="21"/>
        </w:rPr>
        <w:t>.</w:t>
      </w:r>
    </w:p>
    <w:sectPr w:rsidR="00C14BE9" w:rsidRPr="00041D27" w:rsidSect="00831DD1">
      <w:headerReference w:type="default" r:id="rId7"/>
      <w:footerReference w:type="default" r:id="rId8"/>
      <w:pgSz w:w="12240" w:h="15840"/>
      <w:pgMar w:top="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AC7" w:rsidRDefault="00AC4AC7" w:rsidP="00AB5E1D">
      <w:pPr>
        <w:spacing w:after="0" w:line="240" w:lineRule="auto"/>
      </w:pPr>
      <w:r>
        <w:separator/>
      </w:r>
    </w:p>
  </w:endnote>
  <w:endnote w:type="continuationSeparator" w:id="0">
    <w:p w:rsidR="00AC4AC7" w:rsidRDefault="00AC4AC7" w:rsidP="00AB5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9A6" w:rsidRDefault="008069A6" w:rsidP="00AB5E1D">
    <w:pPr>
      <w:pStyle w:val="Footer"/>
      <w:pBdr>
        <w:bottom w:val="single" w:sz="12" w:space="1" w:color="auto"/>
      </w:pBdr>
      <w:jc w:val="center"/>
      <w:rPr>
        <w:rFonts w:ascii="Script MT Bold" w:hAnsi="Script MT Bold"/>
        <w:sz w:val="20"/>
        <w:szCs w:val="20"/>
      </w:rPr>
    </w:pPr>
  </w:p>
  <w:p w:rsidR="008069A6" w:rsidRDefault="008069A6" w:rsidP="00AB5E1D">
    <w:pPr>
      <w:pStyle w:val="Footer"/>
      <w:jc w:val="center"/>
      <w:rPr>
        <w:rFonts w:ascii="Script MT Bold" w:hAnsi="Script MT Bold"/>
        <w:sz w:val="20"/>
        <w:szCs w:val="20"/>
      </w:rPr>
    </w:pPr>
  </w:p>
  <w:p w:rsidR="00AB5E1D" w:rsidRPr="00AB5E1D" w:rsidRDefault="00AB5E1D" w:rsidP="00AB5E1D">
    <w:pPr>
      <w:pStyle w:val="Footer"/>
      <w:jc w:val="center"/>
      <w:rPr>
        <w:rFonts w:ascii="Script MT Bold" w:hAnsi="Script MT Bold"/>
      </w:rPr>
    </w:pPr>
    <w:r w:rsidRPr="00AB5E1D">
      <w:rPr>
        <w:rFonts w:ascii="Script MT Bold" w:hAnsi="Script MT Bold"/>
        <w:sz w:val="20"/>
        <w:szCs w:val="20"/>
      </w:rPr>
      <w:t>A subsidiary of</w:t>
    </w:r>
    <w:r w:rsidRPr="00AB5E1D">
      <w:rPr>
        <w:rFonts w:ascii="Script MT Bold" w:hAnsi="Script MT Bold"/>
      </w:rPr>
      <w:t xml:space="preserve"> </w:t>
    </w:r>
    <w:r w:rsidRPr="00AB5E1D">
      <w:rPr>
        <w:rFonts w:ascii="Script MT Bold" w:hAnsi="Script MT Bold"/>
        <w:sz w:val="28"/>
        <w:szCs w:val="28"/>
      </w:rPr>
      <w:t>R. Hudson Carr</w:t>
    </w:r>
    <w:r w:rsidRPr="00AB5E1D">
      <w:rPr>
        <w:rFonts w:ascii="Script MT Bold" w:hAnsi="Script MT Bold"/>
      </w:rPr>
      <w:t xml:space="preserve">, </w:t>
    </w:r>
    <w:r w:rsidRPr="00AB5E1D">
      <w:rPr>
        <w:rFonts w:ascii="Script MT Bold" w:hAnsi="Script MT Bold"/>
        <w:sz w:val="20"/>
        <w:szCs w:val="20"/>
      </w:rPr>
      <w:t>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AC7" w:rsidRDefault="00AC4AC7" w:rsidP="00AB5E1D">
      <w:pPr>
        <w:spacing w:after="0" w:line="240" w:lineRule="auto"/>
      </w:pPr>
      <w:r>
        <w:separator/>
      </w:r>
    </w:p>
  </w:footnote>
  <w:footnote w:type="continuationSeparator" w:id="0">
    <w:p w:rsidR="00AC4AC7" w:rsidRDefault="00AC4AC7" w:rsidP="00AB5E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0F6" w:rsidRPr="00041D27" w:rsidRDefault="00041D27" w:rsidP="00831DD1">
    <w:pPr>
      <w:pStyle w:val="Header"/>
      <w:jc w:val="center"/>
      <w:rPr>
        <w:rFonts w:ascii="Imprint MT Shadow" w:hAnsi="Imprint MT Shadow"/>
        <w:sz w:val="16"/>
        <w:szCs w:val="1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5275B">
      <w:rPr>
        <w:rFonts w:ascii="Imprint MT Shadow" w:hAnsi="Imprint MT Shadow"/>
        <w:noProof/>
        <w:sz w:val="16"/>
        <w:szCs w:val="16"/>
      </w:rPr>
      <w:drawing>
        <wp:anchor distT="0" distB="0" distL="114300" distR="114300" simplePos="0" relativeHeight="251657728" behindDoc="1" locked="0" layoutInCell="1" allowOverlap="1">
          <wp:simplePos x="0" y="0"/>
          <wp:positionH relativeFrom="column">
            <wp:posOffset>-914400</wp:posOffset>
          </wp:positionH>
          <wp:positionV relativeFrom="paragraph">
            <wp:posOffset>-459740</wp:posOffset>
          </wp:positionV>
          <wp:extent cx="7762875" cy="1400175"/>
          <wp:effectExtent l="0" t="0" r="0" b="0"/>
          <wp:wrapNone/>
          <wp:docPr id="1" name="Picture 1" descr="sunrise_twitter_background_by_designon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nrise_twitter_background_by_designonstop"/>
                  <pic:cNvPicPr>
                    <a:picLocks noChangeAspect="1" noChangeArrowheads="1"/>
                  </pic:cNvPicPr>
                </pic:nvPicPr>
                <pic:blipFill>
                  <a:blip r:embed="rId1">
                    <a:lum bright="36000" contrast="40000"/>
                    <a:extLst>
                      <a:ext uri="{28A0092B-C50C-407E-A947-70E740481C1C}">
                        <a14:useLocalDpi xmlns:a14="http://schemas.microsoft.com/office/drawing/2010/main" val="0"/>
                      </a:ext>
                    </a:extLst>
                  </a:blip>
                  <a:srcRect/>
                  <a:stretch>
                    <a:fillRect/>
                  </a:stretch>
                </pic:blipFill>
                <pic:spPr bwMode="auto">
                  <a:xfrm>
                    <a:off x="0" y="0"/>
                    <a:ext cx="7762875" cy="1400175"/>
                  </a:xfrm>
                  <a:prstGeom prst="rect">
                    <a:avLst/>
                  </a:prstGeom>
                  <a:noFill/>
                  <a:ln>
                    <a:noFill/>
                  </a:ln>
                </pic:spPr>
              </pic:pic>
            </a:graphicData>
          </a:graphic>
          <wp14:sizeRelH relativeFrom="page">
            <wp14:pctWidth>0</wp14:pctWidth>
          </wp14:sizeRelH>
          <wp14:sizeRelV relativeFrom="page">
            <wp14:pctHeight>0</wp14:pctHeight>
          </wp14:sizeRelV>
        </wp:anchor>
      </w:drawing>
    </w:r>
    <w:r w:rsidR="003730F6" w:rsidRPr="00041D27">
      <w:rPr>
        <w:rFonts w:ascii="Imprint MT Shadow" w:hAnsi="Imprint MT Shadow"/>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HEATWAVES TANNING</w:t>
    </w:r>
    <w:r w:rsidR="00831DD1" w:rsidRPr="00041D27">
      <w:rPr>
        <w:rFonts w:ascii="Imprint MT Shadow" w:hAnsi="Imprint MT Shadow"/>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KUTZTOWN</w:t>
    </w:r>
  </w:p>
  <w:p w:rsidR="00AB5E1D" w:rsidRPr="003730F6" w:rsidRDefault="003730F6" w:rsidP="00AB5E1D">
    <w:pPr>
      <w:pStyle w:val="Header"/>
      <w:jc w:val="center"/>
      <w:rPr>
        <w:rFonts w:ascii="Baskerville Old Face" w:hAnsi="Baskerville Old Face"/>
      </w:rPr>
    </w:pPr>
    <w:r w:rsidRPr="003730F6">
      <w:rPr>
        <w:rFonts w:ascii="Baskerville Old Face" w:hAnsi="Baskerville Old Face"/>
        <w:sz w:val="16"/>
        <w:szCs w:val="16"/>
      </w:rPr>
      <w:t>A division of</w:t>
    </w:r>
    <w:r>
      <w:rPr>
        <w:rFonts w:ascii="Baskerville Old Face" w:hAnsi="Baskerville Old Face"/>
      </w:rPr>
      <w:t xml:space="preserve"> </w:t>
    </w:r>
    <w:r w:rsidR="00AB5E1D" w:rsidRPr="003730F6">
      <w:rPr>
        <w:rFonts w:ascii="Baskerville Old Face" w:hAnsi="Baskerville Old Face"/>
      </w:rPr>
      <w:t xml:space="preserve">Heatwaves </w:t>
    </w:r>
    <w:r w:rsidR="00AB5E1D" w:rsidRPr="003730F6">
      <w:rPr>
        <w:rFonts w:ascii="Baskerville Old Face" w:hAnsi="Baskerville Old Face"/>
        <w:sz w:val="16"/>
        <w:szCs w:val="16"/>
      </w:rPr>
      <w:t>NG LLC</w:t>
    </w:r>
  </w:p>
  <w:p w:rsidR="00AB5E1D" w:rsidRDefault="00AB5E1D" w:rsidP="00AB5E1D">
    <w:pPr>
      <w:pStyle w:val="Header"/>
      <w:jc w:val="center"/>
      <w:rPr>
        <w:rFonts w:ascii="Baskerville Old Face" w:hAnsi="Baskerville Old Face"/>
        <w:sz w:val="20"/>
        <w:szCs w:val="20"/>
      </w:rPr>
    </w:pPr>
    <w:r>
      <w:rPr>
        <w:rFonts w:ascii="Baskerville Old Face" w:hAnsi="Baskerville Old Face"/>
        <w:sz w:val="20"/>
        <w:szCs w:val="20"/>
      </w:rPr>
      <w:t>218 W Main Street, Kutztown, Pa. 19530</w:t>
    </w:r>
  </w:p>
  <w:p w:rsidR="00AB5E1D" w:rsidRDefault="00AB5E1D" w:rsidP="00AB5E1D">
    <w:pPr>
      <w:pStyle w:val="Header"/>
      <w:jc w:val="center"/>
      <w:rPr>
        <w:rFonts w:ascii="Baskerville Old Face" w:hAnsi="Baskerville Old Face"/>
        <w:sz w:val="20"/>
        <w:szCs w:val="20"/>
      </w:rPr>
    </w:pPr>
    <w:r>
      <w:rPr>
        <w:rFonts w:ascii="Baskerville Old Face" w:hAnsi="Baskerville Old Face"/>
        <w:sz w:val="20"/>
        <w:szCs w:val="20"/>
      </w:rPr>
      <w:t>P: 610-683-6669 | TF: 866-528-7185</w:t>
    </w:r>
  </w:p>
  <w:p w:rsidR="00AB5E1D" w:rsidRDefault="00AB5E1D" w:rsidP="00AB5E1D">
    <w:pPr>
      <w:pStyle w:val="Header"/>
      <w:jc w:val="center"/>
      <w:rPr>
        <w:rFonts w:ascii="Baskerville Old Face" w:hAnsi="Baskerville Old Face"/>
        <w:sz w:val="20"/>
        <w:szCs w:val="20"/>
      </w:rPr>
    </w:pPr>
    <w:hyperlink r:id="rId2" w:history="1">
      <w:r w:rsidRPr="00AB5E1D">
        <w:rPr>
          <w:rStyle w:val="Hyperlink"/>
          <w:rFonts w:ascii="Baskerville Old Face" w:hAnsi="Baskerville Old Face"/>
          <w:sz w:val="20"/>
          <w:szCs w:val="20"/>
        </w:rPr>
        <w:t>operations@heatwavesngllc.com</w:t>
      </w:r>
    </w:hyperlink>
    <w:r w:rsidRPr="00AB5E1D">
      <w:rPr>
        <w:rFonts w:ascii="Baskerville Old Face" w:hAnsi="Baskerville Old Face"/>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57826"/>
    <w:multiLevelType w:val="hybridMultilevel"/>
    <w:tmpl w:val="244E153A"/>
    <w:lvl w:ilvl="0" w:tplc="04090001">
      <w:start w:val="1"/>
      <w:numFmt w:val="bullet"/>
      <w:lvlText w:val=""/>
      <w:lvlJc w:val="left"/>
      <w:pPr>
        <w:ind w:left="660" w:hanging="360"/>
      </w:pPr>
      <w:rPr>
        <w:rFonts w:ascii="Symbol" w:hAnsi="Symbol"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 w15:restartNumberingAfterBreak="0">
    <w:nsid w:val="1A265481"/>
    <w:multiLevelType w:val="hybridMultilevel"/>
    <w:tmpl w:val="226258FC"/>
    <w:lvl w:ilvl="0" w:tplc="04090001">
      <w:start w:val="1"/>
      <w:numFmt w:val="bullet"/>
      <w:lvlText w:val=""/>
      <w:lvlJc w:val="left"/>
      <w:pPr>
        <w:ind w:left="660" w:hanging="360"/>
      </w:pPr>
      <w:rPr>
        <w:rFonts w:ascii="Symbol" w:hAnsi="Symbol"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 w15:restartNumberingAfterBreak="0">
    <w:nsid w:val="48221553"/>
    <w:multiLevelType w:val="multilevel"/>
    <w:tmpl w:val="B09A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B53CE3"/>
    <w:multiLevelType w:val="hybridMultilevel"/>
    <w:tmpl w:val="FC7239D2"/>
    <w:lvl w:ilvl="0" w:tplc="04090001">
      <w:start w:val="1"/>
      <w:numFmt w:val="bullet"/>
      <w:lvlText w:val=""/>
      <w:lvlJc w:val="left"/>
      <w:pPr>
        <w:ind w:left="660" w:hanging="360"/>
      </w:pPr>
      <w:rPr>
        <w:rFonts w:ascii="Symbol" w:hAnsi="Symbol"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4" w15:restartNumberingAfterBreak="0">
    <w:nsid w:val="6E910A15"/>
    <w:multiLevelType w:val="multilevel"/>
    <w:tmpl w:val="F36AD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BC7BA6"/>
    <w:multiLevelType w:val="multilevel"/>
    <w:tmpl w:val="BAEC8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DD1"/>
    <w:rsid w:val="00041D27"/>
    <w:rsid w:val="0015275B"/>
    <w:rsid w:val="003730F6"/>
    <w:rsid w:val="005948F0"/>
    <w:rsid w:val="006E645E"/>
    <w:rsid w:val="008069A6"/>
    <w:rsid w:val="00831DD1"/>
    <w:rsid w:val="00941B7B"/>
    <w:rsid w:val="00947BC1"/>
    <w:rsid w:val="00AB5E1D"/>
    <w:rsid w:val="00AC4AC7"/>
    <w:rsid w:val="00C14BE9"/>
    <w:rsid w:val="00D8501D"/>
    <w:rsid w:val="00D925E0"/>
    <w:rsid w:val="00EA3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82EDAA"/>
  <w15:chartTrackingRefBased/>
  <w15:docId w15:val="{AC3C97F1-D75C-40E2-BDFC-1238EE504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5E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E1D"/>
  </w:style>
  <w:style w:type="paragraph" w:styleId="Footer">
    <w:name w:val="footer"/>
    <w:basedOn w:val="Normal"/>
    <w:link w:val="FooterChar"/>
    <w:uiPriority w:val="99"/>
    <w:unhideWhenUsed/>
    <w:rsid w:val="00AB5E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E1D"/>
  </w:style>
  <w:style w:type="character" w:styleId="Hyperlink">
    <w:name w:val="Hyperlink"/>
    <w:uiPriority w:val="99"/>
    <w:unhideWhenUsed/>
    <w:rsid w:val="00AB5E1D"/>
    <w:rPr>
      <w:color w:val="0563C1"/>
      <w:u w:val="single"/>
    </w:rPr>
  </w:style>
  <w:style w:type="paragraph" w:styleId="BalloonText">
    <w:name w:val="Balloon Text"/>
    <w:basedOn w:val="Normal"/>
    <w:link w:val="BalloonTextChar"/>
    <w:uiPriority w:val="99"/>
    <w:semiHidden/>
    <w:unhideWhenUsed/>
    <w:rsid w:val="00941B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B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689589">
      <w:bodyDiv w:val="1"/>
      <w:marLeft w:val="0"/>
      <w:marRight w:val="0"/>
      <w:marTop w:val="0"/>
      <w:marBottom w:val="0"/>
      <w:divBdr>
        <w:top w:val="none" w:sz="0" w:space="0" w:color="auto"/>
        <w:left w:val="none" w:sz="0" w:space="0" w:color="auto"/>
        <w:bottom w:val="none" w:sz="0" w:space="0" w:color="auto"/>
        <w:right w:val="none" w:sz="0" w:space="0" w:color="auto"/>
      </w:divBdr>
      <w:divsChild>
        <w:div w:id="31420990">
          <w:marLeft w:val="0"/>
          <w:marRight w:val="0"/>
          <w:marTop w:val="0"/>
          <w:marBottom w:val="0"/>
          <w:divBdr>
            <w:top w:val="none" w:sz="0" w:space="0" w:color="auto"/>
            <w:left w:val="none" w:sz="0" w:space="0" w:color="auto"/>
            <w:bottom w:val="none" w:sz="0" w:space="0" w:color="auto"/>
            <w:right w:val="none" w:sz="0" w:space="0" w:color="auto"/>
          </w:divBdr>
        </w:div>
        <w:div w:id="1203207351">
          <w:marLeft w:val="0"/>
          <w:marRight w:val="0"/>
          <w:marTop w:val="0"/>
          <w:marBottom w:val="0"/>
          <w:divBdr>
            <w:top w:val="none" w:sz="0" w:space="0" w:color="auto"/>
            <w:left w:val="none" w:sz="0" w:space="0" w:color="auto"/>
            <w:bottom w:val="none" w:sz="0" w:space="0" w:color="auto"/>
            <w:right w:val="none" w:sz="0" w:space="0" w:color="auto"/>
          </w:divBdr>
        </w:div>
      </w:divsChild>
    </w:div>
    <w:div w:id="166261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operations@heatwavesngllc.com"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PN-RHCI\Dropbox\All%20Folders%20for%20R%20Hudson%20Carr%20Inc\r%20hudson%20carr%20inc%20-%20folder\Heatwaves%20NG%20%20LLC\Documents%20&amp;%20Agreements\Marketing%20Folder\Letterhead\HNG%20Letterhead%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HNG Letterhead -3</Template>
  <TotalTime>43</TotalTime>
  <Pages>1</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CharactersWithSpaces>
  <SharedDoc>false</SharedDoc>
  <HLinks>
    <vt:vector size="6" baseType="variant">
      <vt:variant>
        <vt:i4>3407889</vt:i4>
      </vt:variant>
      <vt:variant>
        <vt:i4>0</vt:i4>
      </vt:variant>
      <vt:variant>
        <vt:i4>0</vt:i4>
      </vt:variant>
      <vt:variant>
        <vt:i4>5</vt:i4>
      </vt:variant>
      <vt:variant>
        <vt:lpwstr>mailto:operations@heatwavesngllc.com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MSC RHCI.CORP</dc:creator>
  <cp:keywords/>
  <dc:description/>
  <cp:lastModifiedBy>MSC RHCI.CORP</cp:lastModifiedBy>
  <cp:revision>3</cp:revision>
  <cp:lastPrinted>2017-04-01T00:23:00Z</cp:lastPrinted>
  <dcterms:created xsi:type="dcterms:W3CDTF">2017-03-31T23:46:00Z</dcterms:created>
  <dcterms:modified xsi:type="dcterms:W3CDTF">2017-04-01T00:29:00Z</dcterms:modified>
</cp:coreProperties>
</file>