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F1B9" w14:textId="79A5F15E" w:rsidR="004E4B32" w:rsidRPr="007030B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kern w:val="0"/>
        </w:rPr>
      </w:pPr>
      <w:r w:rsidRPr="007030BB">
        <w:rPr>
          <w:rFonts w:ascii="Lucida Sans" w:hAnsi="Lucida Sans" w:cs="Times Roman"/>
          <w:kern w:val="0"/>
        </w:rPr>
        <w:t>Sedgley Abbey Homeowners Association</w:t>
      </w:r>
    </w:p>
    <w:p w14:paraId="6E2995F0" w14:textId="77777777" w:rsidR="007030BB" w:rsidRPr="007030B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kern w:val="0"/>
        </w:rPr>
      </w:pPr>
    </w:p>
    <w:p w14:paraId="2B297280" w14:textId="4C69FC84" w:rsidR="007030BB" w:rsidRPr="00437B1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Rules and Regulations and Declaration of Covenants, Condition and Restrictions</w:t>
      </w:r>
    </w:p>
    <w:p w14:paraId="19093630" w14:textId="117087F0" w:rsidR="007030BB" w:rsidRPr="00437B1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i/>
          <w:iCs/>
          <w:kern w:val="0"/>
          <w:sz w:val="15"/>
          <w:szCs w:val="15"/>
        </w:rPr>
      </w:pPr>
    </w:p>
    <w:p w14:paraId="251BB404" w14:textId="532AD60E" w:rsidR="007030BB" w:rsidRPr="00437B1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kern w:val="0"/>
          <w:sz w:val="15"/>
          <w:szCs w:val="15"/>
          <w:u w:val="single"/>
        </w:rPr>
      </w:pPr>
      <w:r w:rsidRPr="00437B1B">
        <w:rPr>
          <w:rFonts w:ascii="Lucida Sans" w:hAnsi="Lucida Sans" w:cs="Times Roman"/>
          <w:kern w:val="0"/>
          <w:sz w:val="15"/>
          <w:szCs w:val="15"/>
          <w:u w:val="single"/>
        </w:rPr>
        <w:t>DUE PROCESS PROCEDURES</w:t>
      </w:r>
    </w:p>
    <w:p w14:paraId="2D62B1C0" w14:textId="3E49E459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  <w:u w:val="single"/>
        </w:rPr>
      </w:pPr>
    </w:p>
    <w:p w14:paraId="33C9FCC1" w14:textId="15D37D59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 xml:space="preserve">To quote the experts: </w:t>
      </w: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“Community Associations use Rules and Regulations and Declarations of Covenants, Conditions and Restrictions to:</w:t>
      </w:r>
    </w:p>
    <w:p w14:paraId="04EBCB38" w14:textId="72269057" w:rsidR="007030BB" w:rsidRPr="00437B1B" w:rsidRDefault="007030BB" w:rsidP="001E1AA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Promote harmonious Living</w:t>
      </w:r>
    </w:p>
    <w:p w14:paraId="4C7C3B33" w14:textId="4F1D4936" w:rsidR="007030BB" w:rsidRPr="00437B1B" w:rsidRDefault="007030BB" w:rsidP="001E1AA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Maintain, preserve, enhance and protect property values and community assets</w:t>
      </w:r>
    </w:p>
    <w:p w14:paraId="0DAC62E0" w14:textId="77777777" w:rsid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Enforcement of these governing documents is an essential element in the achievement of these goals.  Note that enforcement is not meant</w:t>
      </w:r>
    </w:p>
    <w:p w14:paraId="5E9D0F35" w14:textId="54D1BF80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 xml:space="preserve"> as an inconvenience or an invasion of the property owner’s freedom, but as one of the means of achieving the above goals.”</w:t>
      </w:r>
    </w:p>
    <w:p w14:paraId="30C6AD0B" w14:textId="50E93A1D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i/>
          <w:iCs/>
          <w:kern w:val="0"/>
          <w:sz w:val="15"/>
          <w:szCs w:val="15"/>
        </w:rPr>
      </w:pPr>
    </w:p>
    <w:p w14:paraId="79485189" w14:textId="77777777" w:rsid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</w:t>
      </w:r>
      <w:r w:rsidR="001E1AAB" w:rsidRPr="00437B1B">
        <w:rPr>
          <w:rFonts w:ascii="Lucida Sans" w:hAnsi="Lucida Sans" w:cs="Times Roman"/>
          <w:kern w:val="0"/>
          <w:sz w:val="15"/>
          <w:szCs w:val="15"/>
        </w:rPr>
        <w:t>n</w:t>
      </w:r>
      <w:r w:rsidRPr="00437B1B">
        <w:rPr>
          <w:rFonts w:ascii="Lucida Sans" w:hAnsi="Lucida Sans" w:cs="Times Roman"/>
          <w:kern w:val="0"/>
          <w:sz w:val="15"/>
          <w:szCs w:val="15"/>
        </w:rPr>
        <w:t xml:space="preserve"> accordance with the By-Laws of the Sedgley Abbey HOA, the Board of Directors will apply the following enforcement procedures for a </w:t>
      </w:r>
    </w:p>
    <w:p w14:paraId="1E675071" w14:textId="2959E8E5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violation of the Rules and Regulations, Declaration of Covenants, Condition and Restrictions or By-Laws of the Sedgley Abbey HOA.</w:t>
      </w:r>
    </w:p>
    <w:p w14:paraId="78F5FD19" w14:textId="0FFB98A1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421B055F" w14:textId="08743A76" w:rsidR="007030BB" w:rsidRPr="00437B1B" w:rsidRDefault="007030B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b/>
          <w:bCs/>
          <w:kern w:val="0"/>
          <w:sz w:val="15"/>
          <w:szCs w:val="15"/>
        </w:rPr>
      </w:pPr>
      <w:r w:rsidRPr="00437B1B">
        <w:rPr>
          <w:rFonts w:ascii="Lucida Sans" w:hAnsi="Lucida Sans" w:cs="Times Roman"/>
          <w:b/>
          <w:bCs/>
          <w:kern w:val="0"/>
          <w:sz w:val="15"/>
          <w:szCs w:val="15"/>
        </w:rPr>
        <w:t>How the Process works:</w:t>
      </w:r>
    </w:p>
    <w:p w14:paraId="6DF369DA" w14:textId="23B7B5AE" w:rsidR="007030BB" w:rsidRPr="00437B1B" w:rsidRDefault="007030BB" w:rsidP="001E1A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 xml:space="preserve"> Violators will receive a 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>C</w:t>
      </w:r>
      <w:r w:rsidRPr="00437B1B">
        <w:rPr>
          <w:rFonts w:ascii="Lucida Sans" w:hAnsi="Lucida Sans" w:cs="Times Roman"/>
          <w:kern w:val="0"/>
          <w:sz w:val="15"/>
          <w:szCs w:val="15"/>
        </w:rPr>
        <w:t xml:space="preserve">ourtesy 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>L</w:t>
      </w:r>
      <w:r w:rsidRPr="00437B1B">
        <w:rPr>
          <w:rFonts w:ascii="Lucida Sans" w:hAnsi="Lucida Sans" w:cs="Times Roman"/>
          <w:kern w:val="0"/>
          <w:sz w:val="15"/>
          <w:szCs w:val="15"/>
        </w:rPr>
        <w:t>etter that:</w:t>
      </w:r>
    </w:p>
    <w:p w14:paraId="45E2C4C7" w14:textId="528401B1" w:rsidR="007030BB" w:rsidRPr="00437B1B" w:rsidRDefault="007030BB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Specifies the violation</w:t>
      </w:r>
    </w:p>
    <w:p w14:paraId="2D41C4A2" w14:textId="0D747912" w:rsidR="007030BB" w:rsidRPr="00437B1B" w:rsidRDefault="007030BB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Requests corrective action by a specified date</w:t>
      </w:r>
    </w:p>
    <w:p w14:paraId="48556A3A" w14:textId="6DE9A20C" w:rsidR="007030BB" w:rsidRPr="00437B1B" w:rsidRDefault="007030BB" w:rsidP="001E1A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If violation is not cured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 xml:space="preserve"> by specified date stated in Courtesy Letter</w:t>
      </w:r>
      <w:r w:rsidRPr="00437B1B">
        <w:rPr>
          <w:rFonts w:ascii="Lucida Sans" w:hAnsi="Lucida Sans" w:cs="Times Roman"/>
          <w:kern w:val="0"/>
          <w:sz w:val="15"/>
          <w:szCs w:val="15"/>
        </w:rPr>
        <w:t>, the homeowner will receive a letter that:</w:t>
      </w:r>
    </w:p>
    <w:p w14:paraId="45646DA1" w14:textId="080B866A" w:rsidR="007030BB" w:rsidRPr="00437B1B" w:rsidRDefault="007030BB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Specifies the violation</w:t>
      </w:r>
    </w:p>
    <w:p w14:paraId="12D561BE" w14:textId="0807CBC9" w:rsidR="007030BB" w:rsidRPr="00437B1B" w:rsidRDefault="007030BB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Requests corrective action by a specified date</w:t>
      </w:r>
      <w:r w:rsidRPr="00437B1B">
        <w:rPr>
          <w:rFonts w:ascii="Lucida Sans" w:hAnsi="Lucida Sans" w:cs="Times Roman"/>
          <w:kern w:val="0"/>
          <w:sz w:val="15"/>
          <w:szCs w:val="15"/>
        </w:rPr>
        <w:t xml:space="preserve"> and warns of a potential fine, not to exceed $100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 xml:space="preserve"> per day</w:t>
      </w:r>
    </w:p>
    <w:p w14:paraId="4F97E629" w14:textId="083EF8B7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Sets date and time for a Hearing before the Board within thirty (30) days of issuance of letter</w:t>
      </w:r>
    </w:p>
    <w:p w14:paraId="72D833E8" w14:textId="7E14E23E" w:rsidR="00687F70" w:rsidRPr="00437B1B" w:rsidRDefault="00687F70" w:rsidP="001E1A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The Hearing will:</w:t>
      </w:r>
    </w:p>
    <w:p w14:paraId="02385B5D" w14:textId="38F207CC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Review and explain the violation to assist understanding.  (This does not mean justify or negotiate the violation.)</w:t>
      </w:r>
    </w:p>
    <w:p w14:paraId="3821E7AA" w14:textId="0584EC50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Enable the homeowner to achieve compliance and remedy the violation</w:t>
      </w:r>
    </w:p>
    <w:p w14:paraId="576A7D05" w14:textId="4C3ABA36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Allow the homeowner to present evidence as to why a fine should not be imposed</w:t>
      </w:r>
    </w:p>
    <w:p w14:paraId="0406949E" w14:textId="79A3DCFF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i/>
          <w:iCs/>
          <w:kern w:val="0"/>
          <w:sz w:val="15"/>
          <w:szCs w:val="15"/>
        </w:rPr>
        <w:t>NOT</w:t>
      </w:r>
      <w:r w:rsidRPr="00437B1B">
        <w:rPr>
          <w:rFonts w:ascii="Lucida Sans" w:hAnsi="Lucida Sans" w:cs="Times Roman"/>
          <w:kern w:val="0"/>
          <w:sz w:val="15"/>
          <w:szCs w:val="15"/>
        </w:rPr>
        <w:t xml:space="preserve"> include the Board’s decision regarding a fine</w:t>
      </w:r>
    </w:p>
    <w:p w14:paraId="1E621FEB" w14:textId="0BC36F59" w:rsidR="00687F70" w:rsidRPr="00437B1B" w:rsidRDefault="00687F70" w:rsidP="001E1A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After the Hearing, the homeowner will receive a letter within seven (7) days that includes:</w:t>
      </w:r>
    </w:p>
    <w:p w14:paraId="639366FF" w14:textId="120000BA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The decision to impose a fine – or not to impose to do so</w:t>
      </w:r>
    </w:p>
    <w:p w14:paraId="252887CF" w14:textId="422B5746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The fine amount</w:t>
      </w:r>
    </w:p>
    <w:p w14:paraId="13BFECBA" w14:textId="62C35CE9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Specifics of compliance</w:t>
      </w:r>
    </w:p>
    <w:p w14:paraId="7BD03D85" w14:textId="01B8D6AF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A date by which the violation must be corrected (“cured”)</w:t>
      </w:r>
    </w:p>
    <w:p w14:paraId="2B10B2FE" w14:textId="57E17974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It is the homeowner’s responsibility to notify the Board President and/ or Property Manager (Network Realty) when the violation has been corrected (“cured)</w:t>
      </w:r>
    </w:p>
    <w:p w14:paraId="7FFD33D3" w14:textId="1BBEFF38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If the deadline for compliance passes without correction, an additional fine not to exceed $100.00 per day will be imposed without further notice until the violation is corrected (</w:t>
      </w:r>
      <w:r w:rsidR="001E1AAB" w:rsidRPr="00437B1B">
        <w:rPr>
          <w:rFonts w:ascii="Lucida Sans" w:hAnsi="Lucida Sans" w:cs="Times Roman"/>
          <w:kern w:val="0"/>
          <w:sz w:val="15"/>
          <w:szCs w:val="15"/>
        </w:rPr>
        <w:t>“</w:t>
      </w:r>
      <w:r w:rsidRPr="00437B1B">
        <w:rPr>
          <w:rFonts w:ascii="Lucida Sans" w:hAnsi="Lucida Sans" w:cs="Times Roman"/>
          <w:kern w:val="0"/>
          <w:sz w:val="15"/>
          <w:szCs w:val="15"/>
        </w:rPr>
        <w:t>cured</w:t>
      </w:r>
      <w:r w:rsidR="001E1AAB" w:rsidRPr="00437B1B">
        <w:rPr>
          <w:rFonts w:ascii="Lucida Sans" w:hAnsi="Lucida Sans" w:cs="Times Roman"/>
          <w:kern w:val="0"/>
          <w:sz w:val="15"/>
          <w:szCs w:val="15"/>
        </w:rPr>
        <w:t>”)</w:t>
      </w:r>
    </w:p>
    <w:p w14:paraId="3F293992" w14:textId="32C9319E" w:rsidR="00687F70" w:rsidRPr="00437B1B" w:rsidRDefault="00687F70" w:rsidP="001E1A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Lastly:</w:t>
      </w:r>
    </w:p>
    <w:p w14:paraId="1730D024" w14:textId="5BCC9AE8" w:rsidR="00687F70" w:rsidRPr="00437B1B" w:rsidRDefault="00687F70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Notification to place a lien</w:t>
      </w:r>
      <w:r w:rsidR="00437B1B">
        <w:rPr>
          <w:rFonts w:ascii="Lucida Sans" w:hAnsi="Lucida Sans" w:cs="Times Roman"/>
          <w:kern w:val="0"/>
          <w:sz w:val="15"/>
          <w:szCs w:val="15"/>
        </w:rPr>
        <w:t xml:space="preserve"> sent o homeowner</w:t>
      </w:r>
    </w:p>
    <w:p w14:paraId="5A1DD8CC" w14:textId="4E0367D0" w:rsidR="00687F70" w:rsidRPr="00437B1B" w:rsidRDefault="00437B1B" w:rsidP="001E1A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>
        <w:rPr>
          <w:rFonts w:ascii="Lucida Sans" w:hAnsi="Lucida Sans" w:cs="Times Roman"/>
          <w:kern w:val="0"/>
          <w:sz w:val="15"/>
          <w:szCs w:val="15"/>
        </w:rPr>
        <w:t>File l</w:t>
      </w:r>
      <w:r w:rsidR="00687F70" w:rsidRPr="00437B1B">
        <w:rPr>
          <w:rFonts w:ascii="Lucida Sans" w:hAnsi="Lucida Sans" w:cs="Times Roman"/>
          <w:kern w:val="0"/>
          <w:sz w:val="15"/>
          <w:szCs w:val="15"/>
        </w:rPr>
        <w:t>ien on property</w:t>
      </w:r>
      <w:r>
        <w:rPr>
          <w:rFonts w:ascii="Lucida Sans" w:hAnsi="Lucida Sans" w:cs="Times Roman"/>
          <w:kern w:val="0"/>
          <w:sz w:val="15"/>
          <w:szCs w:val="15"/>
        </w:rPr>
        <w:t xml:space="preserve"> with </w:t>
      </w:r>
      <w:r w:rsidR="00653CD3">
        <w:rPr>
          <w:rFonts w:ascii="Lucida Sans" w:hAnsi="Lucida Sans" w:cs="Times Roman"/>
          <w:kern w:val="0"/>
          <w:sz w:val="15"/>
          <w:szCs w:val="15"/>
        </w:rPr>
        <w:t>New Hanover County Clerk of Court</w:t>
      </w:r>
    </w:p>
    <w:p w14:paraId="6CDC384E" w14:textId="5CDE3F2D" w:rsidR="00687F70" w:rsidRPr="00437B1B" w:rsidRDefault="00687F70" w:rsidP="001E1AAB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Homeowner pays monies owed to Sedgley Abbey HOA</w:t>
      </w:r>
    </w:p>
    <w:p w14:paraId="54CEFB5A" w14:textId="666CE562" w:rsidR="00687F70" w:rsidRPr="00437B1B" w:rsidRDefault="00687F70" w:rsidP="001E1AAB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 xml:space="preserve">Homeowner pays lawyer costs 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>to Sedgley Abbey HOA</w:t>
      </w:r>
    </w:p>
    <w:p w14:paraId="61009C4A" w14:textId="032238F4" w:rsidR="001E1AAB" w:rsidRPr="00437B1B" w:rsidRDefault="00687F70" w:rsidP="001E1AAB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Homeowner pays filing of lien costs</w:t>
      </w:r>
      <w:r w:rsidR="005958F7" w:rsidRPr="00437B1B">
        <w:rPr>
          <w:rFonts w:ascii="Lucida Sans" w:hAnsi="Lucida Sans" w:cs="Times Roman"/>
          <w:kern w:val="0"/>
          <w:sz w:val="15"/>
          <w:szCs w:val="15"/>
        </w:rPr>
        <w:t xml:space="preserve"> to Sedgley Abbey HOA</w:t>
      </w:r>
    </w:p>
    <w:p w14:paraId="017D32BF" w14:textId="4EE47BC3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ind w:firstLine="720"/>
        <w:jc w:val="both"/>
        <w:rPr>
          <w:rFonts w:ascii="Lucida Sans" w:hAnsi="Lucida Sans" w:cs="Times Roman"/>
          <w:b/>
          <w:bCs/>
          <w:kern w:val="0"/>
          <w:sz w:val="15"/>
          <w:szCs w:val="15"/>
        </w:rPr>
      </w:pPr>
      <w:r w:rsidRPr="00437B1B">
        <w:rPr>
          <w:rFonts w:ascii="Lucida Sans" w:hAnsi="Lucida Sans" w:cs="Times Roman"/>
          <w:b/>
          <w:bCs/>
          <w:kern w:val="0"/>
          <w:sz w:val="15"/>
          <w:szCs w:val="15"/>
        </w:rPr>
        <w:lastRenderedPageBreak/>
        <w:t>HOW TO AVOID A HEARING, FINE</w:t>
      </w:r>
      <w:bookmarkStart w:id="0" w:name="_GoBack"/>
      <w:bookmarkEnd w:id="0"/>
      <w:r w:rsidRPr="00437B1B">
        <w:rPr>
          <w:rFonts w:ascii="Lucida Sans" w:hAnsi="Lucida Sans" w:cs="Times Roman"/>
          <w:b/>
          <w:bCs/>
          <w:kern w:val="0"/>
          <w:sz w:val="15"/>
          <w:szCs w:val="15"/>
        </w:rPr>
        <w:t xml:space="preserve"> AND LIEN:</w:t>
      </w:r>
    </w:p>
    <w:p w14:paraId="6CA7A2DD" w14:textId="761FF15E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ind w:firstLine="720"/>
        <w:jc w:val="both"/>
        <w:rPr>
          <w:rFonts w:ascii="Lucida Sans" w:hAnsi="Lucida Sans" w:cs="Times Roman"/>
          <w:b/>
          <w:bCs/>
          <w:kern w:val="0"/>
          <w:sz w:val="15"/>
          <w:szCs w:val="15"/>
        </w:rPr>
      </w:pPr>
    </w:p>
    <w:p w14:paraId="427B915E" w14:textId="086EDA3C" w:rsidR="001E1AAB" w:rsidRPr="00437B1B" w:rsidRDefault="001E1AAB" w:rsidP="00437B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 xml:space="preserve"> Understand and adhere to the Declarations of Covenants, Conditions and Restrictions and the Rules and Regulations of Sedgley Abbey HOA</w:t>
      </w:r>
    </w:p>
    <w:p w14:paraId="31B6B7BB" w14:textId="29681681" w:rsidR="001E1AAB" w:rsidRPr="00437B1B" w:rsidRDefault="001E1AAB" w:rsidP="001E1AA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 xml:space="preserve">Documents are posted on </w:t>
      </w:r>
      <w:hyperlink r:id="rId7" w:history="1">
        <w:r w:rsidRPr="00437B1B">
          <w:rPr>
            <w:rStyle w:val="Hyperlink"/>
            <w:rFonts w:ascii="Lucida Sans" w:hAnsi="Lucida Sans" w:cs="Times Roman"/>
            <w:kern w:val="0"/>
            <w:sz w:val="15"/>
            <w:szCs w:val="15"/>
          </w:rPr>
          <w:t>www.sedgleyabbeyplantation.com</w:t>
        </w:r>
      </w:hyperlink>
      <w:r w:rsidRPr="00437B1B">
        <w:rPr>
          <w:rFonts w:ascii="Lucida Sans" w:hAnsi="Lucida Sans" w:cs="Times Roman"/>
          <w:kern w:val="0"/>
          <w:sz w:val="15"/>
          <w:szCs w:val="15"/>
        </w:rPr>
        <w:t xml:space="preserve"> in the Documents/Minutes tab</w:t>
      </w:r>
    </w:p>
    <w:p w14:paraId="19342058" w14:textId="2D923237" w:rsidR="001E1AAB" w:rsidRPr="00437B1B" w:rsidRDefault="001E1AAB" w:rsidP="001E1A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If homeowner receives a letter (refer to #1 or #2), contact the President of the HOA and/or the Sedgley Abbey Management Company (Network Realty) immediately in WRITING (letter or email) explain that the violation has been corrected OR how and when it will be corrected</w:t>
      </w:r>
    </w:p>
    <w:p w14:paraId="38704F6B" w14:textId="162F9B45" w:rsidR="001E1AAB" w:rsidRPr="00437B1B" w:rsidRDefault="001E1AAB" w:rsidP="001E1A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r w:rsidRPr="00437B1B">
        <w:rPr>
          <w:rFonts w:ascii="Lucida Sans" w:hAnsi="Lucida Sans" w:cs="Times Roman"/>
          <w:kern w:val="0"/>
          <w:sz w:val="15"/>
          <w:szCs w:val="15"/>
        </w:rPr>
        <w:t>If homeowner receives notification of a Hearing, attend the Hearing and explain any mitigating circumstances.</w:t>
      </w:r>
    </w:p>
    <w:p w14:paraId="3B6453EC" w14:textId="3B836B3C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3BB5C1BA" w14:textId="46D5C9BF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12A981AD" w14:textId="0BE082CC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3F068162" w14:textId="779E6C0F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13A46507" w14:textId="24C46E79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1ECEE2E3" w14:textId="3AF1A58D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proofErr w:type="gramStart"/>
      <w:r w:rsidRPr="00437B1B">
        <w:rPr>
          <w:rFonts w:ascii="Lucida Sans" w:hAnsi="Lucida Sans" w:cs="Times Roman"/>
          <w:kern w:val="0"/>
          <w:sz w:val="15"/>
          <w:szCs w:val="15"/>
        </w:rPr>
        <w:t>September,</w:t>
      </w:r>
      <w:proofErr w:type="gramEnd"/>
      <w:r w:rsidRPr="00437B1B">
        <w:rPr>
          <w:rFonts w:ascii="Lucida Sans" w:hAnsi="Lucida Sans" w:cs="Times Roman"/>
          <w:kern w:val="0"/>
          <w:sz w:val="15"/>
          <w:szCs w:val="15"/>
        </w:rPr>
        <w:t xml:space="preserve"> 2009</w:t>
      </w:r>
    </w:p>
    <w:p w14:paraId="6368E88A" w14:textId="4AADD990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</w:p>
    <w:p w14:paraId="0A804494" w14:textId="2E9C6153" w:rsidR="001E1AAB" w:rsidRPr="00437B1B" w:rsidRDefault="001E1AAB" w:rsidP="001E1AAB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Lucida Sans" w:hAnsi="Lucida Sans" w:cs="Times Roman"/>
          <w:kern w:val="0"/>
          <w:sz w:val="15"/>
          <w:szCs w:val="15"/>
        </w:rPr>
      </w:pPr>
      <w:proofErr w:type="gramStart"/>
      <w:r w:rsidRPr="00437B1B">
        <w:rPr>
          <w:rFonts w:ascii="Lucida Sans" w:hAnsi="Lucida Sans" w:cs="Times Roman"/>
          <w:kern w:val="0"/>
          <w:sz w:val="15"/>
          <w:szCs w:val="15"/>
        </w:rPr>
        <w:t>October,</w:t>
      </w:r>
      <w:proofErr w:type="gramEnd"/>
      <w:r w:rsidRPr="00437B1B">
        <w:rPr>
          <w:rFonts w:ascii="Lucida Sans" w:hAnsi="Lucida Sans" w:cs="Times Roman"/>
          <w:kern w:val="0"/>
          <w:sz w:val="15"/>
          <w:szCs w:val="15"/>
        </w:rPr>
        <w:t xml:space="preserve"> 2019</w:t>
      </w:r>
    </w:p>
    <w:p w14:paraId="037BC13A" w14:textId="13C14C96" w:rsidR="00687F70" w:rsidRPr="00437B1B" w:rsidRDefault="00687F70" w:rsidP="00687F70">
      <w:pPr>
        <w:pStyle w:val="ListParagraph"/>
        <w:widowControl w:val="0"/>
        <w:autoSpaceDE w:val="0"/>
        <w:autoSpaceDN w:val="0"/>
        <w:adjustRightInd w:val="0"/>
        <w:spacing w:line="280" w:lineRule="atLeast"/>
        <w:rPr>
          <w:rFonts w:ascii="Lucida Sans" w:hAnsi="Lucida Sans" w:cs="Times Roman"/>
          <w:kern w:val="0"/>
          <w:sz w:val="16"/>
          <w:szCs w:val="16"/>
        </w:rPr>
      </w:pPr>
    </w:p>
    <w:p w14:paraId="0CE50EE2" w14:textId="4A78B969" w:rsidR="007030BB" w:rsidRPr="00437B1B" w:rsidRDefault="007030BB" w:rsidP="007030BB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Lucida Sans" w:hAnsi="Lucida Sans" w:cs="Times Roman"/>
          <w:kern w:val="0"/>
          <w:sz w:val="16"/>
          <w:szCs w:val="16"/>
          <w:u w:val="single"/>
        </w:rPr>
      </w:pPr>
    </w:p>
    <w:p w14:paraId="146DCBA9" w14:textId="77777777" w:rsidR="007030BB" w:rsidRPr="00437B1B" w:rsidRDefault="007030BB" w:rsidP="007030BB">
      <w:pPr>
        <w:widowControl w:val="0"/>
        <w:autoSpaceDE w:val="0"/>
        <w:autoSpaceDN w:val="0"/>
        <w:adjustRightInd w:val="0"/>
        <w:spacing w:line="280" w:lineRule="atLeast"/>
        <w:rPr>
          <w:rFonts w:ascii="Lucida Sans" w:hAnsi="Lucida Sans" w:cs="Times Roman"/>
          <w:kern w:val="0"/>
          <w:sz w:val="16"/>
          <w:szCs w:val="16"/>
          <w:u w:val="single"/>
        </w:rPr>
      </w:pPr>
    </w:p>
    <w:p w14:paraId="255E2D89" w14:textId="77777777" w:rsidR="004E4B32" w:rsidRPr="00437B1B" w:rsidRDefault="004E4B32" w:rsidP="004E4B32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kern w:val="0"/>
          <w:sz w:val="16"/>
          <w:szCs w:val="16"/>
        </w:rPr>
      </w:pPr>
    </w:p>
    <w:sectPr w:rsidR="004E4B32" w:rsidRPr="00437B1B" w:rsidSect="00437B1B">
      <w:headerReference w:type="default" r:id="rId8"/>
      <w:type w:val="nextColumn"/>
      <w:pgSz w:w="12240" w:h="15840" w:code="1"/>
      <w:pgMar w:top="3245" w:right="878" w:bottom="409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ED81" w14:textId="77777777" w:rsidR="00AB4C04" w:rsidRDefault="00AB4C04">
      <w:r>
        <w:separator/>
      </w:r>
    </w:p>
  </w:endnote>
  <w:endnote w:type="continuationSeparator" w:id="0">
    <w:p w14:paraId="7E866A70" w14:textId="77777777" w:rsidR="00AB4C04" w:rsidRDefault="00AB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359B" w14:textId="77777777" w:rsidR="00AB4C04" w:rsidRDefault="00AB4C04">
      <w:r>
        <w:separator/>
      </w:r>
    </w:p>
  </w:footnote>
  <w:footnote w:type="continuationSeparator" w:id="0">
    <w:p w14:paraId="1672F2A2" w14:textId="77777777" w:rsidR="00AB4C04" w:rsidRDefault="00AB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C5E8" w14:textId="603EEBA7" w:rsidR="004E4B32" w:rsidRDefault="00437B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C424" wp14:editId="6C84208E">
              <wp:simplePos x="0" y="0"/>
              <wp:positionH relativeFrom="page">
                <wp:posOffset>348010</wp:posOffset>
              </wp:positionH>
              <wp:positionV relativeFrom="page">
                <wp:posOffset>1298649</wp:posOffset>
              </wp:positionV>
              <wp:extent cx="6793200" cy="301226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3200" cy="3012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8550F5" w14:textId="39CB6D4C" w:rsidR="004E4B32" w:rsidRDefault="00437B1B" w:rsidP="00214258">
                          <w:pPr>
                            <w:pStyle w:val="Heading1"/>
                            <w:jc w:val="center"/>
                          </w:pPr>
                          <w:r>
                            <w:t xml:space="preserve">DUE PROCESS PROCEDURES </w:t>
                          </w:r>
                          <w:r w:rsidR="004E4B32">
                            <w:t xml:space="preserve">SEDGLEY </w:t>
                          </w:r>
                          <w:proofErr w:type="gramStart"/>
                          <w:r w:rsidR="004E4B32">
                            <w:t xml:space="preserve">ABBEY </w:t>
                          </w:r>
                          <w:r w:rsidR="001E1AAB">
                            <w:t xml:space="preserve"> </w:t>
                          </w:r>
                          <w:r w:rsidR="004E4B32">
                            <w:t>HOMEOWNERS</w:t>
                          </w:r>
                          <w:proofErr w:type="gramEnd"/>
                          <w:r w:rsidR="004E4B32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8C42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.4pt;margin-top:102.25pt;width:534.9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" filled="f" stroked="f">
              <v:textbox>
                <w:txbxContent>
                  <w:p w14:paraId="0E8550F5" w14:textId="39CB6D4C" w:rsidR="004E4B32" w:rsidRDefault="00437B1B" w:rsidP="00214258">
                    <w:pPr>
                      <w:pStyle w:val="Heading1"/>
                      <w:jc w:val="center"/>
                    </w:pPr>
                    <w:r>
                      <w:t xml:space="preserve">DUE PROCESS PROCEDURES </w:t>
                    </w:r>
                    <w:r w:rsidR="004E4B32">
                      <w:t xml:space="preserve">SEDGLEY </w:t>
                    </w:r>
                    <w:proofErr w:type="gramStart"/>
                    <w:r w:rsidR="004E4B32">
                      <w:t xml:space="preserve">ABBEY </w:t>
                    </w:r>
                    <w:r w:rsidR="001E1AAB">
                      <w:t xml:space="preserve"> </w:t>
                    </w:r>
                    <w:r w:rsidR="004E4B32">
                      <w:t>HOMEOWNERS</w:t>
                    </w:r>
                    <w:proofErr w:type="gramEnd"/>
                    <w:r w:rsidR="004E4B32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AB61F17" wp14:editId="5617530D">
              <wp:simplePos x="0" y="0"/>
              <wp:positionH relativeFrom="column">
                <wp:posOffset>-121920</wp:posOffset>
              </wp:positionH>
              <wp:positionV relativeFrom="paragraph">
                <wp:posOffset>628650</wp:posOffset>
              </wp:positionV>
              <wp:extent cx="6785610" cy="800100"/>
              <wp:effectExtent l="0" t="0" r="0" b="0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5610" cy="800100"/>
                        <a:chOff x="689" y="1713"/>
                        <a:chExt cx="10686" cy="1260"/>
                      </a:xfrm>
                    </wpg:grpSpPr>
                    <wps:wsp>
                      <wps:cNvPr id="3" name="AutoShape 5"/>
                      <wps:cNvSpPr>
                        <a:spLocks noChangeArrowheads="1" noChangeShapeType="1"/>
                      </wps:cNvSpPr>
                      <wps:spPr bwMode="auto">
                        <a:xfrm>
                          <a:off x="4910" y="2028"/>
                          <a:ext cx="4688" cy="945"/>
                        </a:xfrm>
                        <a:prstGeom prst="roundRect">
                          <a:avLst>
                            <a:gd name="adj" fmla="val 48759"/>
                          </a:avLst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 noChangeShapeType="1"/>
                      </wps:cNvSpPr>
                      <wps:spPr bwMode="auto">
                        <a:xfrm>
                          <a:off x="3995" y="1713"/>
                          <a:ext cx="7380" cy="742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AutoShape 7"/>
                      <wps:cNvSpPr>
                        <a:spLocks noChangeArrowheads="1" noChangeShapeType="1"/>
                      </wps:cNvSpPr>
                      <wps:spPr bwMode="auto">
                        <a:xfrm>
                          <a:off x="689" y="2051"/>
                          <a:ext cx="9915" cy="39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84ED80" id="Group 11" o:spid="_x0000_s1026" style="position:absolute;margin-left:-9.6pt;margin-top:49.5pt;width:534.3pt;height:63pt;z-index:251657216" coordorigin="689,1713" coordsize="10686,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">
              <v:roundrect id="AutoShape 5" o:spid="_x0000_s1027" style="position:absolute;left:4910;top:2028;width:4688;height:945;visibility:visible;mso-wrap-style:square;v-text-anchor:top" arcsize="319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" fillcolor="#9c9" stroked="f">
                <o:lock v:ext="edit" shapetype="t"/>
                <v:textbox inset="2.88pt,2.88pt,2.88pt,2.88pt"/>
              </v:roundrect>
              <v:rect id="Rectangle 6" o:spid="_x0000_s1028" style="position:absolute;left:3995;top:1713;width:7380;height:7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" fillcolor="#9c9" stroked="f">
                <o:lock v:ext="edit" shapetype="t"/>
                <v:textbox inset="2.88pt,2.88pt,2.88pt,2.88pt"/>
              </v:rect>
              <v:roundrect id="AutoShape 7" o:spid="_x0000_s1029" style="position:absolute;left:689;top:2051;width:9915;height:397;visibility:visible;mso-wrap-style:square;v-text-anchor:top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" fillcolor="navy" stroked="f">
                <o:lock v:ext="edit" shapetype="t"/>
                <v:textbox inset="2.88pt,2.88pt,2.88pt,2.88pt"/>
              </v:roundrect>
            </v:group>
          </w:pict>
        </mc:Fallback>
      </mc:AlternateContent>
    </w:r>
    <w:r w:rsidR="004E4B32"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 wp14:anchorId="18B613A3" wp14:editId="07A1F95D">
              <wp:simplePos x="0" y="0"/>
              <wp:positionH relativeFrom="page">
                <wp:posOffset>5670550</wp:posOffset>
              </wp:positionH>
              <wp:positionV relativeFrom="page">
                <wp:posOffset>523875</wp:posOffset>
              </wp:positionV>
              <wp:extent cx="1537970" cy="549275"/>
              <wp:effectExtent l="3175" t="0" r="1905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537970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29388FD" w14:textId="77777777" w:rsidR="004E4B32" w:rsidRPr="0046513E" w:rsidRDefault="004E4B32" w:rsidP="00214258">
                          <w:pPr>
                            <w:pStyle w:val="Address1"/>
                            <w:jc w:val="right"/>
                            <w:rPr>
                              <w:color w:val="70AD47" w:themeColor="accent6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70AD47" w:themeColor="accent6"/>
                              <w:sz w:val="22"/>
                              <w:szCs w:val="22"/>
                            </w:rPr>
                            <w:t>521</w:t>
                          </w:r>
                          <w:r w:rsidRPr="0046513E">
                            <w:rPr>
                              <w:color w:val="70AD47" w:themeColor="accent6"/>
                              <w:sz w:val="22"/>
                              <w:szCs w:val="22"/>
                            </w:rPr>
                            <w:t xml:space="preserve"> Sea Castle Court</w:t>
                          </w:r>
                        </w:p>
                        <w:p w14:paraId="00FB2396" w14:textId="77777777" w:rsidR="004E4B32" w:rsidRPr="0046513E" w:rsidRDefault="004E4B32" w:rsidP="00214258">
                          <w:pPr>
                            <w:jc w:val="right"/>
                            <w:rPr>
                              <w:color w:val="70AD47" w:themeColor="accent6"/>
                              <w:sz w:val="22"/>
                              <w:szCs w:val="22"/>
                            </w:rPr>
                          </w:pPr>
                          <w:r w:rsidRPr="0046513E">
                            <w:rPr>
                              <w:color w:val="70AD47" w:themeColor="accent6"/>
                              <w:sz w:val="22"/>
                              <w:szCs w:val="22"/>
                            </w:rPr>
                            <w:t>Wilmington, NC 28412</w:t>
                          </w:r>
                        </w:p>
                        <w:p w14:paraId="3D90E485" w14:textId="77777777" w:rsidR="004E4B32" w:rsidRDefault="004E4B32"/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613A3" id="Text Box 1" o:spid="_x0000_s1027" type="#_x0000_t202" style="position:absolute;margin-left:446.5pt;margin-top:41.25pt;width:121.1pt;height:43.2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" stroked="f">
              <o:lock v:ext="edit" shapetype="t"/>
              <v:textbox inset="2.85pt,0,2.85pt,0">
                <w:txbxContent>
                  <w:p w14:paraId="529388FD" w14:textId="77777777" w:rsidR="004E4B32" w:rsidRPr="0046513E" w:rsidRDefault="004E4B32" w:rsidP="00214258">
                    <w:pPr>
                      <w:pStyle w:val="Address1"/>
                      <w:jc w:val="right"/>
                      <w:rPr>
                        <w:color w:val="70AD47" w:themeColor="accent6"/>
                        <w:sz w:val="22"/>
                        <w:szCs w:val="22"/>
                      </w:rPr>
                    </w:pPr>
                    <w:r>
                      <w:rPr>
                        <w:color w:val="70AD47" w:themeColor="accent6"/>
                        <w:sz w:val="22"/>
                        <w:szCs w:val="22"/>
                      </w:rPr>
                      <w:t>521</w:t>
                    </w:r>
                    <w:r w:rsidRPr="0046513E">
                      <w:rPr>
                        <w:color w:val="70AD47" w:themeColor="accent6"/>
                        <w:sz w:val="22"/>
                        <w:szCs w:val="22"/>
                      </w:rPr>
                      <w:t xml:space="preserve"> Sea Castle Court</w:t>
                    </w:r>
                  </w:p>
                  <w:p w14:paraId="00FB2396" w14:textId="77777777" w:rsidR="004E4B32" w:rsidRPr="0046513E" w:rsidRDefault="004E4B32" w:rsidP="00214258">
                    <w:pPr>
                      <w:jc w:val="right"/>
                      <w:rPr>
                        <w:color w:val="70AD47" w:themeColor="accent6"/>
                        <w:sz w:val="22"/>
                        <w:szCs w:val="22"/>
                      </w:rPr>
                    </w:pPr>
                    <w:r w:rsidRPr="0046513E">
                      <w:rPr>
                        <w:color w:val="70AD47" w:themeColor="accent6"/>
                        <w:sz w:val="22"/>
                        <w:szCs w:val="22"/>
                      </w:rPr>
                      <w:t>Wilmington, NC 28412</w:t>
                    </w:r>
                  </w:p>
                  <w:p w14:paraId="3D90E485" w14:textId="77777777" w:rsidR="004E4B32" w:rsidRDefault="004E4B32"/>
                </w:txbxContent>
              </v:textbox>
              <w10:wrap anchorx="page" anchory="page"/>
            </v:shape>
          </w:pict>
        </mc:Fallback>
      </mc:AlternateContent>
    </w:r>
    <w:r w:rsidR="004E4B32"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4E901037" wp14:editId="07CAEA25">
              <wp:simplePos x="0" y="0"/>
              <wp:positionH relativeFrom="page">
                <wp:posOffset>6794500</wp:posOffset>
              </wp:positionH>
              <wp:positionV relativeFrom="page">
                <wp:posOffset>1293495</wp:posOffset>
              </wp:positionV>
              <wp:extent cx="428625" cy="596900"/>
              <wp:effectExtent l="3175" t="0" r="0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428625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5A28F" id="Rectangle 8" o:spid="_x0000_s1026" style="position:absolute;margin-left:535pt;margin-top:101.85pt;width:33.75pt;height:4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" stroked="f">
              <o:lock v:ext="edit" shapetype="t"/>
              <v:textbox inset="2.88pt,2.88pt,2.88pt,2.88p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1953"/>
    <w:multiLevelType w:val="hybridMultilevel"/>
    <w:tmpl w:val="BD70EA0E"/>
    <w:lvl w:ilvl="0" w:tplc="3AE2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A06C1"/>
    <w:multiLevelType w:val="hybridMultilevel"/>
    <w:tmpl w:val="7D8A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1616"/>
    <w:multiLevelType w:val="hybridMultilevel"/>
    <w:tmpl w:val="0082FD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58"/>
    <w:rsid w:val="00110A46"/>
    <w:rsid w:val="001460D2"/>
    <w:rsid w:val="001524DF"/>
    <w:rsid w:val="001C1380"/>
    <w:rsid w:val="001E1AAB"/>
    <w:rsid w:val="001E3E38"/>
    <w:rsid w:val="00214258"/>
    <w:rsid w:val="00233A6C"/>
    <w:rsid w:val="003A47FF"/>
    <w:rsid w:val="003E6F76"/>
    <w:rsid w:val="00407904"/>
    <w:rsid w:val="00437B1B"/>
    <w:rsid w:val="004530CE"/>
    <w:rsid w:val="0046513E"/>
    <w:rsid w:val="004E4B32"/>
    <w:rsid w:val="00506068"/>
    <w:rsid w:val="005063B3"/>
    <w:rsid w:val="005958F7"/>
    <w:rsid w:val="00653CD3"/>
    <w:rsid w:val="00687F70"/>
    <w:rsid w:val="007030BB"/>
    <w:rsid w:val="009A304E"/>
    <w:rsid w:val="00AB3301"/>
    <w:rsid w:val="00AB4C04"/>
    <w:rsid w:val="00BB632E"/>
    <w:rsid w:val="00C11226"/>
    <w:rsid w:val="00C53D59"/>
    <w:rsid w:val="00D175AC"/>
    <w:rsid w:val="00D73986"/>
    <w:rsid w:val="00DD32EA"/>
    <w:rsid w:val="00DF22D7"/>
    <w:rsid w:val="00F81E4C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B0F4239"/>
  <w15:docId w15:val="{7A5915B3-59E7-A740-9D96-AF44356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24DF"/>
    <w:rPr>
      <w:color w:val="000000"/>
      <w:kern w:val="28"/>
    </w:rPr>
  </w:style>
  <w:style w:type="paragraph" w:styleId="Heading1">
    <w:name w:val="heading 1"/>
    <w:next w:val="Normal"/>
    <w:qFormat/>
    <w:rsid w:val="00BB632E"/>
    <w:pPr>
      <w:spacing w:before="100" w:beforeAutospacing="1" w:line="280" w:lineRule="exact"/>
      <w:outlineLvl w:val="0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3A4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E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E4C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BB632E"/>
    <w:rPr>
      <w:rFonts w:ascii="Tahoma" w:hAnsi="Tahoma" w:cs="Arial"/>
      <w:spacing w:val="10"/>
      <w:kern w:val="28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32"/>
    <w:rPr>
      <w:rFonts w:ascii="Lucida Grande" w:hAnsi="Lucida Grande" w:cs="Lucida Grande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gleyabbeyplant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eresa\Desktop\capsule%20design\letterhead%20orig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C:\Users\Teresa\Desktop\capsule design\letterhead original.dot</Template>
  <TotalTime>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Rue</dc:creator>
  <cp:keywords/>
  <dc:description/>
  <cp:lastModifiedBy>KI Roberts</cp:lastModifiedBy>
  <cp:revision>2</cp:revision>
  <cp:lastPrinted>2019-10-14T20:06:00Z</cp:lastPrinted>
  <dcterms:created xsi:type="dcterms:W3CDTF">2019-10-14T20:11:00Z</dcterms:created>
  <dcterms:modified xsi:type="dcterms:W3CDTF">2019-10-14T20:11:00Z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TC060874441033</vt:lpwstr>
  </property>
</Properties>
</file>