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7C814D69" w:rsidR="00884070" w:rsidRPr="002C2E4E" w:rsidRDefault="00DD55E9" w:rsidP="00937BDA">
            <w:pPr>
              <w:pStyle w:val="Normal1"/>
              <w:rPr>
                <w:rFonts w:ascii="Calibri" w:hAnsi="Calibri"/>
                <w:sz w:val="30"/>
              </w:rPr>
            </w:pPr>
            <w:r>
              <w:rPr>
                <w:rFonts w:ascii="Calibri" w:hAnsi="Calibri"/>
                <w:bCs/>
                <w:sz w:val="30"/>
              </w:rPr>
              <w:t>B</w:t>
            </w:r>
            <w:r w:rsidRPr="00DD55E9">
              <w:rPr>
                <w:rFonts w:ascii="Calibri" w:hAnsi="Calibri"/>
                <w:bCs/>
                <w:sz w:val="30"/>
              </w:rPr>
              <w:t xml:space="preserve">an </w:t>
            </w:r>
            <w:proofErr w:type="spellStart"/>
            <w:r w:rsidRPr="00DD55E9">
              <w:rPr>
                <w:rFonts w:ascii="Calibri" w:hAnsi="Calibri"/>
                <w:bCs/>
                <w:sz w:val="30"/>
              </w:rPr>
              <w:t>Kinaree</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410CE4DC" w:rsidR="00884070" w:rsidRPr="00BC67F0" w:rsidRDefault="00DD55E9" w:rsidP="00CF12B8">
            <w:pPr>
              <w:pStyle w:val="Normal1"/>
              <w:rPr>
                <w:rFonts w:ascii="Calibri" w:hAnsi="Calibri"/>
                <w:sz w:val="30"/>
              </w:rPr>
            </w:pPr>
            <w:proofErr w:type="spellStart"/>
            <w:r>
              <w:rPr>
                <w:rFonts w:ascii="Calibri" w:hAnsi="Calibri"/>
                <w:sz w:val="30"/>
              </w:rPr>
              <w:t>Bophut</w:t>
            </w:r>
            <w:proofErr w:type="spellEnd"/>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253CE681" w:rsidR="00884070" w:rsidRDefault="00C84FE7" w:rsidP="00D7642D">
            <w:pPr>
              <w:pStyle w:val="Normal1"/>
              <w:tabs>
                <w:tab w:val="center" w:pos="2932"/>
              </w:tabs>
            </w:pPr>
            <w:r>
              <w:rPr>
                <w:rFonts w:ascii="Calibri" w:eastAsia="Calibri" w:hAnsi="Calibri" w:cs="Calibri"/>
                <w:sz w:val="30"/>
              </w:rPr>
              <w:t xml:space="preserve">1. </w:t>
            </w:r>
            <w:r w:rsidR="00F52AE2">
              <w:rPr>
                <w:rFonts w:ascii="Calibri" w:eastAsia="Calibri" w:hAnsi="Calibri" w:cs="Calibri"/>
                <w:sz w:val="30"/>
              </w:rPr>
              <w:t xml:space="preserve">To infinity and beyond. </w:t>
            </w:r>
            <w:r w:rsidR="00D7642D">
              <w:rPr>
                <w:rFonts w:ascii="Calibri" w:eastAsia="Calibri" w:hAnsi="Calibri" w:cs="Calibri"/>
                <w:sz w:val="30"/>
              </w:rPr>
              <w:t>Gazing over</w:t>
            </w:r>
            <w:r w:rsidR="00D7642D" w:rsidRPr="00D7642D">
              <w:rPr>
                <w:rFonts w:ascii="Calibri" w:eastAsia="Calibri" w:hAnsi="Calibri" w:cs="Calibri"/>
                <w:sz w:val="30"/>
              </w:rPr>
              <w:t xml:space="preserve"> the hillside </w:t>
            </w:r>
            <w:r w:rsidR="00D7642D">
              <w:rPr>
                <w:rFonts w:ascii="Calibri" w:eastAsia="Calibri" w:hAnsi="Calibri" w:cs="Calibri"/>
                <w:sz w:val="30"/>
              </w:rPr>
              <w:t>of various</w:t>
            </w:r>
            <w:r w:rsidR="00D7642D" w:rsidRPr="00D7642D">
              <w:rPr>
                <w:rFonts w:ascii="Calibri" w:eastAsia="Calibri" w:hAnsi="Calibri" w:cs="Calibri"/>
                <w:sz w:val="30"/>
              </w:rPr>
              <w:t xml:space="preserve"> trees, shrubs, f</w:t>
            </w:r>
            <w:r w:rsidR="00D7642D">
              <w:rPr>
                <w:rFonts w:ascii="Calibri" w:eastAsia="Calibri" w:hAnsi="Calibri" w:cs="Calibri"/>
                <w:sz w:val="30"/>
              </w:rPr>
              <w:t>oliage and tamed lawns,</w:t>
            </w:r>
            <w:r w:rsidR="00D7642D" w:rsidRPr="00D7642D">
              <w:rPr>
                <w:rFonts w:ascii="Calibri" w:eastAsia="Calibri" w:hAnsi="Calibri" w:cs="Calibri"/>
                <w:sz w:val="30"/>
              </w:rPr>
              <w:t xml:space="preserve"> </w:t>
            </w:r>
            <w:r w:rsidR="00D7642D">
              <w:rPr>
                <w:rFonts w:ascii="Calibri" w:eastAsia="Calibri" w:hAnsi="Calibri" w:cs="Calibri"/>
                <w:sz w:val="30"/>
              </w:rPr>
              <w:t>a delightfully relaxing infinity pool perched on the hill's periphery snaps you out of jungle heaven</w:t>
            </w:r>
            <w:r w:rsidR="00D7642D" w:rsidRPr="00D7642D">
              <w:rPr>
                <w:rFonts w:ascii="Calibri" w:eastAsia="Calibri" w:hAnsi="Calibri" w:cs="Calibri"/>
                <w:sz w:val="30"/>
              </w:rPr>
              <w:t xml:space="preserve"> </w:t>
            </w:r>
            <w:r w:rsidR="00D7642D">
              <w:rPr>
                <w:rFonts w:ascii="Calibri" w:eastAsia="Calibri" w:hAnsi="Calibri" w:cs="Calibri"/>
                <w:sz w:val="30"/>
              </w:rPr>
              <w:t>as you wade through calm waters with</w:t>
            </w:r>
            <w:r w:rsidR="00D7642D" w:rsidRPr="00D7642D">
              <w:rPr>
                <w:rFonts w:ascii="Calibri" w:eastAsia="Calibri" w:hAnsi="Calibri" w:cs="Calibri"/>
                <w:sz w:val="30"/>
              </w:rPr>
              <w:t xml:space="preserve"> the Gulf of Thailand</w:t>
            </w:r>
            <w:r w:rsidR="00D7642D">
              <w:rPr>
                <w:rFonts w:ascii="Calibri" w:eastAsia="Calibri" w:hAnsi="Calibri" w:cs="Calibri"/>
                <w:sz w:val="30"/>
              </w:rPr>
              <w:t xml:space="preserve"> as your view.</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2735A93B" w:rsidR="00884070" w:rsidRPr="006315E7" w:rsidRDefault="00C84FE7" w:rsidP="00D7642D">
            <w:pPr>
              <w:pStyle w:val="Normal1"/>
              <w:rPr>
                <w:rFonts w:ascii="Calibri" w:eastAsia="Calibri" w:hAnsi="Calibri" w:cs="Calibri"/>
                <w:sz w:val="30"/>
              </w:rPr>
            </w:pPr>
            <w:r>
              <w:rPr>
                <w:rFonts w:ascii="Calibri" w:eastAsia="Calibri" w:hAnsi="Calibri" w:cs="Calibri"/>
                <w:sz w:val="30"/>
              </w:rPr>
              <w:t xml:space="preserve">2. </w:t>
            </w:r>
            <w:r w:rsidR="00D7642D">
              <w:rPr>
                <w:rFonts w:ascii="Calibri" w:eastAsia="Calibri" w:hAnsi="Calibri" w:cs="Calibri"/>
                <w:sz w:val="30"/>
              </w:rPr>
              <w:t xml:space="preserve">Live stylishly. A clandestine Jacuzzi, </w:t>
            </w:r>
            <w:r w:rsidR="00D7642D" w:rsidRPr="00D7642D">
              <w:rPr>
                <w:rFonts w:ascii="Calibri" w:eastAsia="Calibri" w:hAnsi="Calibri" w:cs="Calibri"/>
                <w:sz w:val="30"/>
              </w:rPr>
              <w:t xml:space="preserve">a fitted </w:t>
            </w:r>
            <w:proofErr w:type="spellStart"/>
            <w:r w:rsidR="00D7642D" w:rsidRPr="00D7642D">
              <w:rPr>
                <w:rFonts w:ascii="Calibri" w:eastAsia="Calibri" w:hAnsi="Calibri" w:cs="Calibri"/>
                <w:sz w:val="30"/>
              </w:rPr>
              <w:t>sala</w:t>
            </w:r>
            <w:proofErr w:type="spellEnd"/>
            <w:r w:rsidR="00D7642D" w:rsidRPr="00D7642D">
              <w:rPr>
                <w:rFonts w:ascii="Calibri" w:eastAsia="Calibri" w:hAnsi="Calibri" w:cs="Calibri"/>
                <w:sz w:val="30"/>
              </w:rPr>
              <w:t xml:space="preserve"> with barbecue and full bar</w:t>
            </w:r>
            <w:r w:rsidR="00D7642D">
              <w:rPr>
                <w:rFonts w:ascii="Calibri" w:eastAsia="Calibri" w:hAnsi="Calibri" w:cs="Calibri"/>
                <w:sz w:val="30"/>
              </w:rPr>
              <w:t xml:space="preserve"> are right in your fingertips, assuring you of a luxurious stay in </w:t>
            </w:r>
            <w:proofErr w:type="spellStart"/>
            <w:r w:rsidR="00D7642D">
              <w:rPr>
                <w:rFonts w:ascii="Calibri" w:eastAsia="Calibri" w:hAnsi="Calibri" w:cs="Calibri"/>
                <w:sz w:val="30"/>
              </w:rPr>
              <w:t>Samui</w:t>
            </w:r>
            <w:proofErr w:type="spellEnd"/>
            <w:r w:rsidR="00D7642D">
              <w:rPr>
                <w:rFonts w:ascii="Calibri" w:eastAsia="Calibri" w:hAnsi="Calibri" w:cs="Calibri"/>
                <w:sz w:val="30"/>
              </w:rPr>
              <w:t>.</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7C677CAF" w14:textId="3A212A87" w:rsidR="00515B6E" w:rsidRDefault="008D5867" w:rsidP="0038518C">
            <w:pPr>
              <w:pStyle w:val="Normal1"/>
              <w:tabs>
                <w:tab w:val="left" w:pos="896"/>
              </w:tabs>
              <w:rPr>
                <w:rFonts w:ascii="Calibri" w:eastAsia="Calibri" w:hAnsi="Calibri" w:cs="Calibri"/>
                <w:sz w:val="30"/>
              </w:rPr>
            </w:pPr>
            <w:r>
              <w:rPr>
                <w:rFonts w:ascii="Calibri" w:eastAsia="Calibri" w:hAnsi="Calibri" w:cs="Calibri"/>
                <w:sz w:val="30"/>
              </w:rPr>
              <w:t>3</w:t>
            </w:r>
            <w:r w:rsidR="002B6AD5">
              <w:rPr>
                <w:rFonts w:ascii="Calibri" w:eastAsia="Calibri" w:hAnsi="Calibri" w:cs="Calibri"/>
                <w:sz w:val="30"/>
              </w:rPr>
              <w:t xml:space="preserve">. </w:t>
            </w:r>
            <w:r w:rsidR="00D7642D">
              <w:rPr>
                <w:rFonts w:ascii="Calibri" w:eastAsia="Calibri" w:hAnsi="Calibri" w:cs="Calibri"/>
                <w:sz w:val="30"/>
              </w:rPr>
              <w:t xml:space="preserve">The more, the merrier. </w:t>
            </w:r>
            <w:r w:rsidR="00D7642D" w:rsidRPr="00D7642D">
              <w:rPr>
                <w:rFonts w:ascii="Calibri" w:eastAsia="Calibri" w:hAnsi="Calibri" w:cs="Calibri"/>
                <w:sz w:val="30"/>
              </w:rPr>
              <w:t xml:space="preserve">Three separate pavilions on a wide terraced estate feature five bedrooms and provide the perfect excuse to </w:t>
            </w:r>
            <w:proofErr w:type="spellStart"/>
            <w:r w:rsidR="00D7642D" w:rsidRPr="00D7642D">
              <w:rPr>
                <w:rFonts w:ascii="Calibri" w:eastAsia="Calibri" w:hAnsi="Calibri" w:cs="Calibri"/>
                <w:sz w:val="30"/>
              </w:rPr>
              <w:t>organise</w:t>
            </w:r>
            <w:proofErr w:type="spellEnd"/>
            <w:r w:rsidR="00D7642D" w:rsidRPr="00D7642D">
              <w:rPr>
                <w:rFonts w:ascii="Calibri" w:eastAsia="Calibri" w:hAnsi="Calibri" w:cs="Calibri"/>
                <w:sz w:val="30"/>
              </w:rPr>
              <w:t xml:space="preserve"> that overdue holiday with old friends.</w:t>
            </w:r>
          </w:p>
          <w:p w14:paraId="77E878C4" w14:textId="77777777" w:rsidR="003A462C" w:rsidRDefault="003A462C" w:rsidP="0038518C">
            <w:pPr>
              <w:pStyle w:val="Normal1"/>
              <w:tabs>
                <w:tab w:val="left" w:pos="896"/>
              </w:tabs>
              <w:rPr>
                <w:rFonts w:ascii="Calibri" w:eastAsia="Calibri" w:hAnsi="Calibri" w:cs="Calibri"/>
                <w:sz w:val="30"/>
              </w:rPr>
            </w:pPr>
          </w:p>
          <w:p w14:paraId="3602DCFA" w14:textId="3DB99667" w:rsidR="00FE7775" w:rsidRDefault="003A462C" w:rsidP="00D7642D">
            <w:pPr>
              <w:pStyle w:val="Normal1"/>
              <w:tabs>
                <w:tab w:val="left" w:pos="896"/>
              </w:tabs>
              <w:rPr>
                <w:rFonts w:ascii="Calibri" w:eastAsia="Calibri" w:hAnsi="Calibri" w:cs="Calibri"/>
                <w:sz w:val="30"/>
              </w:rPr>
            </w:pPr>
            <w:r>
              <w:rPr>
                <w:rFonts w:ascii="Calibri" w:eastAsia="Calibri" w:hAnsi="Calibri" w:cs="Calibri"/>
                <w:sz w:val="30"/>
              </w:rPr>
              <w:t xml:space="preserve">4. </w:t>
            </w:r>
            <w:r w:rsidR="0008514B">
              <w:rPr>
                <w:rFonts w:ascii="Calibri" w:eastAsia="Calibri" w:hAnsi="Calibri" w:cs="Calibri"/>
                <w:sz w:val="30"/>
              </w:rPr>
              <w:t>Time to relax</w:t>
            </w:r>
            <w:r w:rsidR="00D7642D">
              <w:rPr>
                <w:rFonts w:ascii="Calibri" w:eastAsia="Calibri" w:hAnsi="Calibri" w:cs="Calibri"/>
                <w:sz w:val="30"/>
              </w:rPr>
              <w:t>. Floor to ceiling windows as well as r</w:t>
            </w:r>
            <w:r w:rsidR="00D7642D" w:rsidRPr="00D7642D">
              <w:rPr>
                <w:rFonts w:ascii="Calibri" w:eastAsia="Calibri" w:hAnsi="Calibri" w:cs="Calibri"/>
                <w:sz w:val="30"/>
              </w:rPr>
              <w:t xml:space="preserve">ain </w:t>
            </w:r>
            <w:r w:rsidR="00D7642D">
              <w:rPr>
                <w:rFonts w:ascii="Calibri" w:eastAsia="Calibri" w:hAnsi="Calibri" w:cs="Calibri"/>
                <w:sz w:val="30"/>
              </w:rPr>
              <w:t xml:space="preserve">showers and indulgent bathtubs are abundant in the property. These are enhanced by </w:t>
            </w:r>
            <w:r w:rsidR="00D7642D" w:rsidRPr="00D7642D">
              <w:rPr>
                <w:rFonts w:ascii="Calibri" w:eastAsia="Calibri" w:hAnsi="Calibri" w:cs="Calibri"/>
                <w:sz w:val="30"/>
              </w:rPr>
              <w:t xml:space="preserve">Thai silks </w:t>
            </w:r>
            <w:r w:rsidR="00D7642D">
              <w:rPr>
                <w:rFonts w:ascii="Calibri" w:eastAsia="Calibri" w:hAnsi="Calibri" w:cs="Calibri"/>
                <w:sz w:val="30"/>
              </w:rPr>
              <w:t>spr</w:t>
            </w:r>
            <w:r w:rsidR="0008514B">
              <w:rPr>
                <w:rFonts w:ascii="Calibri" w:eastAsia="Calibri" w:hAnsi="Calibri" w:cs="Calibri"/>
                <w:sz w:val="30"/>
              </w:rPr>
              <w:t>inkled throughout the pavilions, which make for a comfortable stay in this villa.</w:t>
            </w:r>
          </w:p>
          <w:p w14:paraId="64166BC7" w14:textId="07454FBF" w:rsidR="006B7BDE" w:rsidRPr="00482B92" w:rsidRDefault="00B456DC" w:rsidP="009F6154">
            <w:pPr>
              <w:pStyle w:val="Normal1"/>
              <w:tabs>
                <w:tab w:val="left" w:pos="896"/>
              </w:tabs>
              <w:rPr>
                <w:rFonts w:ascii="Calibri" w:eastAsia="Calibri" w:hAnsi="Calibri" w:cs="Calibri"/>
                <w:sz w:val="30"/>
              </w:rPr>
            </w:pPr>
            <w:r>
              <w:rPr>
                <w:rFonts w:ascii="Calibri" w:eastAsia="Calibri" w:hAnsi="Calibri" w:cs="Calibri"/>
                <w:sz w:val="30"/>
              </w:rPr>
              <w:t xml:space="preserve"> </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65EC64AE"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D7642D">
              <w:rPr>
                <w:rFonts w:ascii="Calibri" w:eastAsia="Calibri" w:hAnsi="Calibri" w:cs="Calibri"/>
                <w:sz w:val="30"/>
              </w:rPr>
              <w:t xml:space="preserve">Couples travelling in groups </w:t>
            </w:r>
            <w:proofErr w:type="gramStart"/>
            <w:r w:rsidR="00D7642D">
              <w:rPr>
                <w:rFonts w:ascii="Calibri" w:eastAsia="Calibri" w:hAnsi="Calibri" w:cs="Calibri"/>
                <w:sz w:val="30"/>
              </w:rPr>
              <w:t>who</w:t>
            </w:r>
            <w:proofErr w:type="gramEnd"/>
            <w:r w:rsidR="00D7642D">
              <w:rPr>
                <w:rFonts w:ascii="Calibri" w:eastAsia="Calibri" w:hAnsi="Calibri" w:cs="Calibri"/>
                <w:sz w:val="30"/>
              </w:rPr>
              <w:t xml:space="preserve"> like the balance of contemporary grandeur and Thai-Balinese timelessness. </w:t>
            </w:r>
            <w:r w:rsidR="00DA3E4B">
              <w:rPr>
                <w:rFonts w:ascii="Calibri" w:eastAsia="Calibri" w:hAnsi="Calibri" w:cs="Calibri"/>
                <w:sz w:val="30"/>
              </w:rPr>
              <w:t xml:space="preserve"> </w:t>
            </w:r>
            <w:r w:rsidR="009C1F98">
              <w:rPr>
                <w:rFonts w:ascii="Calibri" w:eastAsia="Calibri" w:hAnsi="Calibri" w:cs="Calibri"/>
                <w:sz w:val="30"/>
              </w:rPr>
              <w:t xml:space="preserve"> </w:t>
            </w:r>
          </w:p>
          <w:p w14:paraId="1855BF5C" w14:textId="77777777" w:rsidR="00884070" w:rsidRDefault="00884070">
            <w:pPr>
              <w:pStyle w:val="Normal1"/>
            </w:pPr>
          </w:p>
          <w:p w14:paraId="44C959B2" w14:textId="33D3DFA7" w:rsidR="00D7642D"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D7642D">
              <w:rPr>
                <w:rFonts w:ascii="Calibri" w:eastAsia="Calibri" w:hAnsi="Calibri" w:cs="Calibri"/>
                <w:sz w:val="30"/>
              </w:rPr>
              <w:t>U</w:t>
            </w:r>
            <w:r w:rsidR="00D7642D" w:rsidRPr="00D7642D">
              <w:rPr>
                <w:rFonts w:ascii="Calibri" w:eastAsia="Calibri" w:hAnsi="Calibri" w:cs="Calibri"/>
                <w:sz w:val="30"/>
              </w:rPr>
              <w:t xml:space="preserve">p in the </w:t>
            </w:r>
            <w:proofErr w:type="spellStart"/>
            <w:r w:rsidR="00D7642D" w:rsidRPr="00D7642D">
              <w:rPr>
                <w:rFonts w:ascii="Calibri" w:eastAsia="Calibri" w:hAnsi="Calibri" w:cs="Calibri"/>
                <w:sz w:val="30"/>
              </w:rPr>
              <w:t>Bophut</w:t>
            </w:r>
            <w:proofErr w:type="spellEnd"/>
            <w:r w:rsidR="00D7642D" w:rsidRPr="00D7642D">
              <w:rPr>
                <w:rFonts w:ascii="Calibri" w:eastAsia="Calibri" w:hAnsi="Calibri" w:cs="Calibri"/>
                <w:sz w:val="30"/>
              </w:rPr>
              <w:t xml:space="preserve"> hills and </w:t>
            </w:r>
            <w:r w:rsidR="00D7642D">
              <w:rPr>
                <w:rFonts w:ascii="Calibri" w:eastAsia="Calibri" w:hAnsi="Calibri" w:cs="Calibri"/>
                <w:sz w:val="30"/>
              </w:rPr>
              <w:t xml:space="preserve">a </w:t>
            </w:r>
            <w:r w:rsidR="00D7642D" w:rsidRPr="00D7642D">
              <w:rPr>
                <w:rFonts w:ascii="Calibri" w:eastAsia="Calibri" w:hAnsi="Calibri" w:cs="Calibri"/>
                <w:sz w:val="30"/>
              </w:rPr>
              <w:t>10</w:t>
            </w:r>
            <w:r w:rsidR="00D7642D">
              <w:rPr>
                <w:rFonts w:ascii="Calibri" w:eastAsia="Calibri" w:hAnsi="Calibri" w:cs="Calibri"/>
                <w:sz w:val="30"/>
              </w:rPr>
              <w:t>-</w:t>
            </w:r>
            <w:r w:rsidR="00D7642D" w:rsidRPr="00D7642D">
              <w:rPr>
                <w:rFonts w:ascii="Calibri" w:eastAsia="Calibri" w:hAnsi="Calibri" w:cs="Calibri"/>
                <w:sz w:val="30"/>
              </w:rPr>
              <w:t>min</w:t>
            </w:r>
            <w:r w:rsidR="00D7642D">
              <w:rPr>
                <w:rFonts w:ascii="Calibri" w:eastAsia="Calibri" w:hAnsi="Calibri" w:cs="Calibri"/>
                <w:sz w:val="30"/>
              </w:rPr>
              <w:t>ute</w:t>
            </w:r>
            <w:r w:rsidR="00D7642D" w:rsidRPr="00D7642D">
              <w:rPr>
                <w:rFonts w:ascii="Calibri" w:eastAsia="Calibri" w:hAnsi="Calibri" w:cs="Calibri"/>
                <w:sz w:val="30"/>
              </w:rPr>
              <w:t xml:space="preserve"> drive from Fisherman Village</w:t>
            </w:r>
            <w:r w:rsidR="00D7642D">
              <w:rPr>
                <w:rFonts w:ascii="Calibri" w:eastAsia="Calibri" w:hAnsi="Calibri" w:cs="Calibri"/>
                <w:sz w:val="30"/>
              </w:rPr>
              <w:t xml:space="preserve">, Ban </w:t>
            </w:r>
            <w:proofErr w:type="spellStart"/>
            <w:r w:rsidR="00D7642D">
              <w:rPr>
                <w:rFonts w:ascii="Calibri" w:eastAsia="Calibri" w:hAnsi="Calibri" w:cs="Calibri"/>
                <w:sz w:val="30"/>
              </w:rPr>
              <w:t>Kinaree</w:t>
            </w:r>
            <w:proofErr w:type="spellEnd"/>
            <w:r w:rsidR="00D7642D">
              <w:rPr>
                <w:rFonts w:ascii="Calibri" w:eastAsia="Calibri" w:hAnsi="Calibri" w:cs="Calibri"/>
                <w:sz w:val="30"/>
              </w:rPr>
              <w:t xml:space="preserve"> is nestled in the heart </w:t>
            </w:r>
            <w:r w:rsidR="001C78D2">
              <w:rPr>
                <w:rFonts w:ascii="Calibri" w:eastAsia="Calibri" w:hAnsi="Calibri" w:cs="Calibri"/>
                <w:sz w:val="30"/>
              </w:rPr>
              <w:t xml:space="preserve">of tranquility and </w:t>
            </w:r>
            <w:r w:rsidR="001C78D2">
              <w:rPr>
                <w:rFonts w:ascii="Calibri" w:eastAsia="Calibri" w:hAnsi="Calibri" w:cs="Calibri"/>
                <w:sz w:val="30"/>
              </w:rPr>
              <w:lastRenderedPageBreak/>
              <w:t>mountainside beauty. Composed of three</w:t>
            </w:r>
            <w:r w:rsidR="001C78D2" w:rsidRPr="001C78D2">
              <w:rPr>
                <w:rFonts w:ascii="Calibri" w:eastAsia="Calibri" w:hAnsi="Calibri" w:cs="Calibri"/>
                <w:sz w:val="30"/>
              </w:rPr>
              <w:t xml:space="preserve"> separate pavilions harmonized in a</w:t>
            </w:r>
            <w:r w:rsidR="001C78D2">
              <w:rPr>
                <w:rFonts w:ascii="Calibri" w:eastAsia="Calibri" w:hAnsi="Calibri" w:cs="Calibri"/>
                <w:sz w:val="30"/>
              </w:rPr>
              <w:t xml:space="preserve"> terraced compound setting within lush garden landscaping, there are five bedrooms and bathrooms that provide optimum privacy and comfort. Each bedroom features</w:t>
            </w:r>
            <w:r w:rsidR="001C78D2" w:rsidRPr="001C78D2">
              <w:rPr>
                <w:rFonts w:ascii="Calibri" w:eastAsia="Calibri" w:hAnsi="Calibri" w:cs="Calibri"/>
                <w:sz w:val="30"/>
              </w:rPr>
              <w:t xml:space="preserve"> oversized sleeping area</w:t>
            </w:r>
            <w:r w:rsidR="001C78D2">
              <w:rPr>
                <w:rFonts w:ascii="Calibri" w:eastAsia="Calibri" w:hAnsi="Calibri" w:cs="Calibri"/>
                <w:sz w:val="30"/>
              </w:rPr>
              <w:t>s</w:t>
            </w:r>
            <w:r w:rsidR="0008514B">
              <w:rPr>
                <w:rFonts w:ascii="Calibri" w:eastAsia="Calibri" w:hAnsi="Calibri" w:cs="Calibri"/>
                <w:sz w:val="30"/>
              </w:rPr>
              <w:t xml:space="preserve"> and grand bathrooms with both </w:t>
            </w:r>
            <w:r w:rsidR="001C78D2" w:rsidRPr="001C78D2">
              <w:rPr>
                <w:rFonts w:ascii="Calibri" w:eastAsia="Calibri" w:hAnsi="Calibri" w:cs="Calibri"/>
                <w:sz w:val="30"/>
              </w:rPr>
              <w:t>shower and a large bathtub. All bedrooms are equipped wi</w:t>
            </w:r>
            <w:r w:rsidR="001C78D2">
              <w:rPr>
                <w:rFonts w:ascii="Calibri" w:eastAsia="Calibri" w:hAnsi="Calibri" w:cs="Calibri"/>
                <w:sz w:val="30"/>
              </w:rPr>
              <w:t>th a TV and DVD player</w:t>
            </w:r>
            <w:r w:rsidR="0008514B">
              <w:rPr>
                <w:rFonts w:ascii="Calibri" w:eastAsia="Calibri" w:hAnsi="Calibri" w:cs="Calibri"/>
                <w:sz w:val="30"/>
              </w:rPr>
              <w:t>,</w:t>
            </w:r>
            <w:r w:rsidR="001C78D2">
              <w:rPr>
                <w:rFonts w:ascii="Calibri" w:eastAsia="Calibri" w:hAnsi="Calibri" w:cs="Calibri"/>
                <w:sz w:val="30"/>
              </w:rPr>
              <w:t xml:space="preserve"> and full-</w:t>
            </w:r>
            <w:r w:rsidR="001C78D2" w:rsidRPr="001C78D2">
              <w:rPr>
                <w:rFonts w:ascii="Calibri" w:eastAsia="Calibri" w:hAnsi="Calibri" w:cs="Calibri"/>
                <w:sz w:val="30"/>
              </w:rPr>
              <w:t>length sliding doors with a view to the ocean.</w:t>
            </w:r>
            <w:r w:rsidR="001C78D2">
              <w:rPr>
                <w:rFonts w:ascii="Calibri" w:eastAsia="Calibri" w:hAnsi="Calibri" w:cs="Calibri"/>
                <w:sz w:val="30"/>
              </w:rPr>
              <w:t xml:space="preserve"> Right beside the dining and living area</w:t>
            </w:r>
            <w:r w:rsidR="0008514B">
              <w:rPr>
                <w:rFonts w:ascii="Calibri" w:eastAsia="Calibri" w:hAnsi="Calibri" w:cs="Calibri"/>
                <w:sz w:val="30"/>
              </w:rPr>
              <w:t>s</w:t>
            </w:r>
            <w:bookmarkStart w:id="0" w:name="_GoBack"/>
            <w:bookmarkEnd w:id="0"/>
            <w:r w:rsidR="001C78D2">
              <w:rPr>
                <w:rFonts w:ascii="Calibri" w:eastAsia="Calibri" w:hAnsi="Calibri" w:cs="Calibri"/>
                <w:sz w:val="30"/>
              </w:rPr>
              <w:t>, there is a 20-metre terrace overlooking the bay, perfect for entertaining and getting together with friends.</w:t>
            </w:r>
          </w:p>
          <w:p w14:paraId="66373504" w14:textId="77777777" w:rsidR="00D7642D" w:rsidRDefault="00D7642D">
            <w:pPr>
              <w:pStyle w:val="Normal1"/>
            </w:pPr>
          </w:p>
          <w:p w14:paraId="69ED6FAD" w14:textId="0EA1FE9D" w:rsidR="00884070" w:rsidRPr="008375B0" w:rsidRDefault="00C84FE7" w:rsidP="001C78D2">
            <w:pPr>
              <w:pStyle w:val="Normal1"/>
            </w:pPr>
            <w:r>
              <w:rPr>
                <w:rFonts w:ascii="Calibri" w:eastAsia="Calibri" w:hAnsi="Calibri" w:cs="Calibri"/>
                <w:b/>
                <w:sz w:val="30"/>
              </w:rPr>
              <w:t>Why.</w:t>
            </w:r>
            <w:r w:rsidR="00C26EC0">
              <w:rPr>
                <w:rFonts w:ascii="Calibri" w:eastAsia="Calibri" w:hAnsi="Calibri" w:cs="Calibri"/>
                <w:b/>
                <w:sz w:val="30"/>
              </w:rPr>
              <w:t xml:space="preserve"> </w:t>
            </w:r>
            <w:r w:rsidR="001C78D2">
              <w:rPr>
                <w:rFonts w:ascii="Calibri" w:eastAsia="Calibri" w:hAnsi="Calibri" w:cs="Calibri"/>
                <w:sz w:val="30"/>
              </w:rPr>
              <w:t xml:space="preserve">The expansive mountain and sea views from the </w:t>
            </w:r>
            <w:r w:rsidR="001C78D2" w:rsidRPr="001C78D2">
              <w:rPr>
                <w:rFonts w:ascii="Calibri" w:eastAsia="Calibri" w:hAnsi="Calibri" w:cs="Calibri"/>
                <w:sz w:val="30"/>
              </w:rPr>
              <w:t>17x7m infinity-edge swimming poo</w:t>
            </w:r>
            <w:r w:rsidR="001C78D2">
              <w:rPr>
                <w:rFonts w:ascii="Calibri" w:eastAsia="Calibri" w:hAnsi="Calibri" w:cs="Calibri"/>
                <w:sz w:val="30"/>
              </w:rPr>
              <w:t>l are to die for!</w:t>
            </w:r>
          </w:p>
        </w:tc>
      </w:tr>
      <w:tr w:rsidR="00EE5D0E" w14:paraId="4C97BF52" w14:textId="77777777">
        <w:tc>
          <w:tcPr>
            <w:tcW w:w="2780" w:type="dxa"/>
            <w:tcMar>
              <w:top w:w="100" w:type="dxa"/>
              <w:left w:w="160" w:type="dxa"/>
              <w:bottom w:w="100" w:type="dxa"/>
              <w:right w:w="160" w:type="dxa"/>
            </w:tcMar>
          </w:tcPr>
          <w:p w14:paraId="02F4701C" w14:textId="7B82DBCD"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lastRenderedPageBreak/>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A2161EB" w:rsidR="00AC7838" w:rsidRPr="00093783" w:rsidRDefault="002B5032" w:rsidP="00AC7838">
            <w:pPr>
              <w:pStyle w:val="Normal1"/>
              <w:rPr>
                <w:rFonts w:ascii="Calibri" w:eastAsia="Calibri" w:hAnsi="Calibri" w:cs="Calibri"/>
                <w:sz w:val="30"/>
              </w:rPr>
            </w:pPr>
            <w:r>
              <w:rPr>
                <w:rFonts w:ascii="Calibri" w:eastAsia="Calibri" w:hAnsi="Calibri" w:cs="Calibri"/>
                <w:sz w:val="30"/>
              </w:rPr>
              <w:t>###</w:t>
            </w:r>
            <w:r w:rsidR="00AC7838">
              <w:rPr>
                <w:rFonts w:ascii="Calibri" w:eastAsia="Calibri" w:hAnsi="Calibri" w:cs="Calibri"/>
                <w:sz w:val="30"/>
              </w:rPr>
              <w:t xml:space="preserve"> Eat</w:t>
            </w:r>
          </w:p>
          <w:p w14:paraId="54AEDDFC" w14:textId="619B75B7" w:rsidR="00093783" w:rsidRDefault="008A64B7" w:rsidP="00093783">
            <w:pPr>
              <w:pStyle w:val="Normal1"/>
              <w:rPr>
                <w:rFonts w:ascii="Calibri" w:eastAsia="Calibri" w:hAnsi="Calibri" w:cs="Calibri"/>
                <w:sz w:val="30"/>
              </w:rPr>
            </w:pPr>
            <w:r w:rsidRPr="008A64B7">
              <w:rPr>
                <w:rFonts w:ascii="Calibri" w:eastAsia="Calibri" w:hAnsi="Calibri" w:cs="Calibri"/>
                <w:sz w:val="30"/>
              </w:rPr>
              <w:t>For visitors hankering after some traditional British grub or a tasty lunchtime sandwich, the Picnic Basket is hard to beat. Run by Scotsman Jimmy, it's the amazing range of choices that makes the place stand out. Prices are extremely reasonable as well.</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412ECCAA"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8A64B7">
              <w:rPr>
                <w:rFonts w:ascii="Calibri" w:eastAsia="Calibri" w:hAnsi="Calibri" w:cs="Calibri"/>
                <w:sz w:val="30"/>
              </w:rPr>
              <w:t>Don’t Miss</w:t>
            </w:r>
          </w:p>
          <w:p w14:paraId="1C8C9E49" w14:textId="1649176E" w:rsidR="002B5032" w:rsidRPr="002B5032" w:rsidRDefault="008A64B7" w:rsidP="00093783">
            <w:pPr>
              <w:pStyle w:val="Normal1"/>
              <w:rPr>
                <w:rFonts w:ascii="Calibri" w:eastAsia="Calibri" w:hAnsi="Calibri" w:cs="Calibri"/>
                <w:sz w:val="30"/>
              </w:rPr>
            </w:pPr>
            <w:r w:rsidRPr="008A64B7">
              <w:rPr>
                <w:rFonts w:ascii="Calibri" w:eastAsia="Calibri" w:hAnsi="Calibri" w:cs="Calibri"/>
                <w:sz w:val="30"/>
              </w:rPr>
              <w:t xml:space="preserve">Suitable for both beginners and more experienced riders the course is fun and fast. </w:t>
            </w:r>
            <w:proofErr w:type="spellStart"/>
            <w:r w:rsidRPr="008A64B7">
              <w:rPr>
                <w:rFonts w:ascii="Calibri" w:eastAsia="Calibri" w:hAnsi="Calibri" w:cs="Calibri"/>
                <w:sz w:val="30"/>
              </w:rPr>
              <w:t>Samui</w:t>
            </w:r>
            <w:proofErr w:type="spellEnd"/>
            <w:r w:rsidRPr="008A64B7">
              <w:rPr>
                <w:rFonts w:ascii="Calibri" w:eastAsia="Calibri" w:hAnsi="Calibri" w:cs="Calibri"/>
                <w:sz w:val="30"/>
              </w:rPr>
              <w:t xml:space="preserve"> Go-Kart provides everything from instructions to helmets; all you have to do is jump in and go. Why not give it a try?</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lastRenderedPageBreak/>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858"/>
    <w:rsid w:val="000325F7"/>
    <w:rsid w:val="0003266E"/>
    <w:rsid w:val="0008514B"/>
    <w:rsid w:val="00090C00"/>
    <w:rsid w:val="000930A1"/>
    <w:rsid w:val="0009321E"/>
    <w:rsid w:val="00093783"/>
    <w:rsid w:val="000E4D41"/>
    <w:rsid w:val="000F1A7F"/>
    <w:rsid w:val="001032F1"/>
    <w:rsid w:val="0010448A"/>
    <w:rsid w:val="00111178"/>
    <w:rsid w:val="00143CE2"/>
    <w:rsid w:val="00167265"/>
    <w:rsid w:val="001C78D2"/>
    <w:rsid w:val="001D2536"/>
    <w:rsid w:val="001D4D59"/>
    <w:rsid w:val="0023744D"/>
    <w:rsid w:val="00252A1F"/>
    <w:rsid w:val="002B5032"/>
    <w:rsid w:val="002B6AD5"/>
    <w:rsid w:val="002C2E4E"/>
    <w:rsid w:val="002F7FAA"/>
    <w:rsid w:val="00304412"/>
    <w:rsid w:val="00341D28"/>
    <w:rsid w:val="0035616A"/>
    <w:rsid w:val="003638C1"/>
    <w:rsid w:val="0037076A"/>
    <w:rsid w:val="0038518C"/>
    <w:rsid w:val="003A462C"/>
    <w:rsid w:val="0047423E"/>
    <w:rsid w:val="00482B92"/>
    <w:rsid w:val="00491FB3"/>
    <w:rsid w:val="004C3114"/>
    <w:rsid w:val="00515B6E"/>
    <w:rsid w:val="00522293"/>
    <w:rsid w:val="005514A4"/>
    <w:rsid w:val="00575E22"/>
    <w:rsid w:val="005A6301"/>
    <w:rsid w:val="005D2D6F"/>
    <w:rsid w:val="005F0F87"/>
    <w:rsid w:val="006315E7"/>
    <w:rsid w:val="00634149"/>
    <w:rsid w:val="0066018E"/>
    <w:rsid w:val="00675E9D"/>
    <w:rsid w:val="00683CCD"/>
    <w:rsid w:val="006B7BDE"/>
    <w:rsid w:val="006F6992"/>
    <w:rsid w:val="00715A82"/>
    <w:rsid w:val="007365A2"/>
    <w:rsid w:val="00810298"/>
    <w:rsid w:val="00832687"/>
    <w:rsid w:val="008375B0"/>
    <w:rsid w:val="00840B25"/>
    <w:rsid w:val="0087330A"/>
    <w:rsid w:val="00884070"/>
    <w:rsid w:val="00890CCE"/>
    <w:rsid w:val="00893FC7"/>
    <w:rsid w:val="008A64B7"/>
    <w:rsid w:val="008B2347"/>
    <w:rsid w:val="008D5867"/>
    <w:rsid w:val="008E02E4"/>
    <w:rsid w:val="009051F6"/>
    <w:rsid w:val="00906E99"/>
    <w:rsid w:val="0091016A"/>
    <w:rsid w:val="0092098C"/>
    <w:rsid w:val="00937BDA"/>
    <w:rsid w:val="009C1F98"/>
    <w:rsid w:val="009E509D"/>
    <w:rsid w:val="009F6154"/>
    <w:rsid w:val="00A13032"/>
    <w:rsid w:val="00A905B7"/>
    <w:rsid w:val="00A931DF"/>
    <w:rsid w:val="00AC7838"/>
    <w:rsid w:val="00AE41C7"/>
    <w:rsid w:val="00B00121"/>
    <w:rsid w:val="00B0201D"/>
    <w:rsid w:val="00B32E9A"/>
    <w:rsid w:val="00B456DC"/>
    <w:rsid w:val="00B64DAF"/>
    <w:rsid w:val="00B746E9"/>
    <w:rsid w:val="00BB20B6"/>
    <w:rsid w:val="00BC67F0"/>
    <w:rsid w:val="00BC7969"/>
    <w:rsid w:val="00BD5E2E"/>
    <w:rsid w:val="00BE2A05"/>
    <w:rsid w:val="00C0517B"/>
    <w:rsid w:val="00C26EC0"/>
    <w:rsid w:val="00C84FE7"/>
    <w:rsid w:val="00C920E6"/>
    <w:rsid w:val="00CA5E17"/>
    <w:rsid w:val="00CF12B8"/>
    <w:rsid w:val="00CF60CB"/>
    <w:rsid w:val="00D22DCA"/>
    <w:rsid w:val="00D5120C"/>
    <w:rsid w:val="00D751C9"/>
    <w:rsid w:val="00D7642D"/>
    <w:rsid w:val="00D92B02"/>
    <w:rsid w:val="00DA3E4B"/>
    <w:rsid w:val="00DC5DF5"/>
    <w:rsid w:val="00DD55E9"/>
    <w:rsid w:val="00E13B9B"/>
    <w:rsid w:val="00E33DB1"/>
    <w:rsid w:val="00E54C64"/>
    <w:rsid w:val="00E855AE"/>
    <w:rsid w:val="00E918E4"/>
    <w:rsid w:val="00EA0430"/>
    <w:rsid w:val="00EC2D19"/>
    <w:rsid w:val="00EC5927"/>
    <w:rsid w:val="00EE5D0E"/>
    <w:rsid w:val="00F238A7"/>
    <w:rsid w:val="00F339B7"/>
    <w:rsid w:val="00F37C58"/>
    <w:rsid w:val="00F4547A"/>
    <w:rsid w:val="00F52AE2"/>
    <w:rsid w:val="00F61951"/>
    <w:rsid w:val="00F7018A"/>
    <w:rsid w:val="00F778E7"/>
    <w:rsid w:val="00F86163"/>
    <w:rsid w:val="00F97882"/>
    <w:rsid w:val="00FE77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655</Words>
  <Characters>3738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5</cp:revision>
  <dcterms:created xsi:type="dcterms:W3CDTF">2014-08-04T05:15:00Z</dcterms:created>
  <dcterms:modified xsi:type="dcterms:W3CDTF">2014-08-04T05:41:00Z</dcterms:modified>
</cp:coreProperties>
</file>