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98DA956" w14:textId="77777777" w:rsidR="00884070" w:rsidRDefault="00C84FE7">
      <w:pPr>
        <w:pStyle w:val="Normal1"/>
      </w:pPr>
      <w:r>
        <w:rPr>
          <w:b/>
          <w:color w:val="1F497D"/>
          <w:sz w:val="32"/>
        </w:rPr>
        <w:t>Hotel Details</w:t>
      </w:r>
    </w:p>
    <w:p w14:paraId="0AA61BA4" w14:textId="77777777" w:rsidR="00884070" w:rsidRDefault="00C84FE7">
      <w:pPr>
        <w:pStyle w:val="Normal1"/>
      </w:pPr>
      <w:r>
        <w:rPr>
          <w:rFonts w:ascii="Calibri" w:eastAsia="Calibri" w:hAnsi="Calibri" w:cs="Calibri"/>
          <w:b/>
          <w:sz w:val="26"/>
        </w:rPr>
        <w:t>Sales</w:t>
      </w:r>
      <w:r w:rsidR="00E918E4">
        <w:rPr>
          <w:rFonts w:ascii="Calibri" w:eastAsia="Calibri" w:hAnsi="Calibri" w:cs="Calibri"/>
          <w:b/>
          <w:sz w:val="26"/>
        </w:rPr>
        <w:t>/</w:t>
      </w:r>
      <w:proofErr w:type="gramStart"/>
      <w:r w:rsidR="00E918E4">
        <w:rPr>
          <w:rFonts w:ascii="Calibri" w:eastAsia="Calibri" w:hAnsi="Calibri" w:cs="Calibri"/>
          <w:b/>
          <w:sz w:val="26"/>
        </w:rPr>
        <w:t xml:space="preserve">editorial </w:t>
      </w:r>
      <w:r>
        <w:rPr>
          <w:rFonts w:ascii="Calibri" w:eastAsia="Calibri" w:hAnsi="Calibri" w:cs="Calibri"/>
          <w:b/>
          <w:sz w:val="26"/>
        </w:rPr>
        <w:t xml:space="preserve"> team</w:t>
      </w:r>
      <w:proofErr w:type="gramEnd"/>
      <w:r>
        <w:rPr>
          <w:rFonts w:ascii="Calibri" w:eastAsia="Calibri" w:hAnsi="Calibri" w:cs="Calibri"/>
          <w:b/>
          <w:sz w:val="26"/>
        </w:rPr>
        <w:t xml:space="preserve">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270"/>
        <w:gridCol w:w="6695"/>
      </w:tblGrid>
      <w:tr w:rsidR="00884070" w14:paraId="4DB85C92" w14:textId="77777777">
        <w:tc>
          <w:tcPr>
            <w:tcW w:w="2270" w:type="dxa"/>
            <w:shd w:val="clear" w:color="auto" w:fill="9BBB59"/>
            <w:tcMar>
              <w:top w:w="100" w:type="dxa"/>
              <w:left w:w="160" w:type="dxa"/>
              <w:bottom w:w="100" w:type="dxa"/>
              <w:right w:w="160" w:type="dxa"/>
            </w:tcMar>
          </w:tcPr>
          <w:p w14:paraId="217F1C6D" w14:textId="77777777" w:rsidR="00884070" w:rsidRDefault="00C84FE7">
            <w:pPr>
              <w:pStyle w:val="Normal1"/>
            </w:pPr>
            <w:r>
              <w:rPr>
                <w:rFonts w:ascii="Calibri" w:eastAsia="Calibri" w:hAnsi="Calibri" w:cs="Calibri"/>
                <w:b/>
                <w:color w:val="FFFFFF"/>
                <w:sz w:val="30"/>
                <w:shd w:val="clear" w:color="auto" w:fill="9BBB59"/>
              </w:rPr>
              <w:t>1</w:t>
            </w:r>
          </w:p>
        </w:tc>
        <w:tc>
          <w:tcPr>
            <w:tcW w:w="6695" w:type="dxa"/>
            <w:shd w:val="clear" w:color="auto" w:fill="9BBB59"/>
            <w:tcMar>
              <w:top w:w="100" w:type="dxa"/>
              <w:left w:w="160" w:type="dxa"/>
              <w:bottom w:w="100" w:type="dxa"/>
              <w:right w:w="160" w:type="dxa"/>
            </w:tcMar>
          </w:tcPr>
          <w:p w14:paraId="24723DC4" w14:textId="77777777" w:rsidR="00884070" w:rsidRDefault="00C84FE7">
            <w:pPr>
              <w:pStyle w:val="Normal1"/>
            </w:pPr>
            <w:r>
              <w:rPr>
                <w:rFonts w:ascii="Calibri" w:eastAsia="Calibri" w:hAnsi="Calibri" w:cs="Calibri"/>
                <w:b/>
                <w:color w:val="FFFFFF"/>
                <w:sz w:val="30"/>
                <w:shd w:val="clear" w:color="auto" w:fill="9BBB59"/>
              </w:rPr>
              <w:t>Hotel Name &amp; Location</w:t>
            </w:r>
          </w:p>
        </w:tc>
      </w:tr>
      <w:tr w:rsidR="00884070" w14:paraId="49ADDF03" w14:textId="77777777">
        <w:tc>
          <w:tcPr>
            <w:tcW w:w="2270" w:type="dxa"/>
            <w:tcMar>
              <w:top w:w="100" w:type="dxa"/>
              <w:left w:w="160" w:type="dxa"/>
              <w:bottom w:w="100" w:type="dxa"/>
              <w:right w:w="160" w:type="dxa"/>
            </w:tcMar>
          </w:tcPr>
          <w:p w14:paraId="34C43B1C" w14:textId="77777777" w:rsidR="00884070" w:rsidRDefault="00C84FE7">
            <w:pPr>
              <w:pStyle w:val="Normal1"/>
            </w:pPr>
            <w:r>
              <w:rPr>
                <w:rFonts w:ascii="Calibri" w:eastAsia="Calibri" w:hAnsi="Calibri" w:cs="Calibri"/>
                <w:b/>
                <w:sz w:val="30"/>
              </w:rPr>
              <w:t>Hotel Name</w:t>
            </w:r>
          </w:p>
        </w:tc>
        <w:tc>
          <w:tcPr>
            <w:tcW w:w="6695" w:type="dxa"/>
            <w:tcMar>
              <w:top w:w="100" w:type="dxa"/>
              <w:left w:w="160" w:type="dxa"/>
              <w:bottom w:w="100" w:type="dxa"/>
              <w:right w:w="160" w:type="dxa"/>
            </w:tcMar>
          </w:tcPr>
          <w:p w14:paraId="671C747D" w14:textId="5EFF3594" w:rsidR="00884070" w:rsidRPr="00BC67F0" w:rsidRDefault="006F6992" w:rsidP="00937BDA">
            <w:pPr>
              <w:pStyle w:val="Normal1"/>
              <w:rPr>
                <w:rFonts w:ascii="Calibri" w:hAnsi="Calibri"/>
                <w:sz w:val="30"/>
              </w:rPr>
            </w:pPr>
            <w:proofErr w:type="spellStart"/>
            <w:r w:rsidRPr="006F6992">
              <w:rPr>
                <w:rFonts w:ascii="Calibri" w:hAnsi="Calibri"/>
                <w:sz w:val="30"/>
              </w:rPr>
              <w:t>Waimarie</w:t>
            </w:r>
            <w:proofErr w:type="spellEnd"/>
          </w:p>
        </w:tc>
      </w:tr>
      <w:tr w:rsidR="00884070" w14:paraId="2D49C00C" w14:textId="77777777">
        <w:tc>
          <w:tcPr>
            <w:tcW w:w="2270" w:type="dxa"/>
            <w:tcMar>
              <w:top w:w="100" w:type="dxa"/>
              <w:left w:w="160" w:type="dxa"/>
              <w:bottom w:w="100" w:type="dxa"/>
              <w:right w:w="160" w:type="dxa"/>
            </w:tcMar>
          </w:tcPr>
          <w:p w14:paraId="2E515CBE" w14:textId="77777777" w:rsidR="00884070" w:rsidRPr="004C3114" w:rsidRDefault="00C84FE7">
            <w:pPr>
              <w:pStyle w:val="Normal1"/>
              <w:rPr>
                <w:rFonts w:ascii="Calibri" w:hAnsi="Calibri"/>
                <w:sz w:val="30"/>
              </w:rPr>
            </w:pPr>
            <w:r w:rsidRPr="004C3114">
              <w:rPr>
                <w:rFonts w:ascii="Calibri" w:eastAsia="Calibri" w:hAnsi="Calibri" w:cs="Calibri"/>
                <w:b/>
                <w:sz w:val="30"/>
              </w:rPr>
              <w:t>City</w:t>
            </w:r>
          </w:p>
        </w:tc>
        <w:tc>
          <w:tcPr>
            <w:tcW w:w="6695" w:type="dxa"/>
            <w:tcMar>
              <w:top w:w="100" w:type="dxa"/>
              <w:left w:w="160" w:type="dxa"/>
              <w:bottom w:w="100" w:type="dxa"/>
              <w:right w:w="160" w:type="dxa"/>
            </w:tcMar>
          </w:tcPr>
          <w:p w14:paraId="025FB906" w14:textId="49F71756" w:rsidR="00884070" w:rsidRPr="00BC67F0" w:rsidRDefault="008E02E4" w:rsidP="00CF12B8">
            <w:pPr>
              <w:pStyle w:val="Normal1"/>
              <w:rPr>
                <w:rFonts w:ascii="Calibri" w:hAnsi="Calibri"/>
                <w:sz w:val="30"/>
              </w:rPr>
            </w:pPr>
            <w:proofErr w:type="spellStart"/>
            <w:r>
              <w:rPr>
                <w:rFonts w:ascii="Calibri" w:hAnsi="Calibri"/>
                <w:sz w:val="30"/>
              </w:rPr>
              <w:t>Lipa</w:t>
            </w:r>
            <w:proofErr w:type="spellEnd"/>
            <w:r>
              <w:rPr>
                <w:rFonts w:ascii="Calibri" w:hAnsi="Calibri"/>
                <w:sz w:val="30"/>
              </w:rPr>
              <w:t xml:space="preserve"> </w:t>
            </w:r>
            <w:proofErr w:type="spellStart"/>
            <w:r>
              <w:rPr>
                <w:rFonts w:ascii="Calibri" w:hAnsi="Calibri"/>
                <w:sz w:val="30"/>
              </w:rPr>
              <w:t>Noi</w:t>
            </w:r>
            <w:proofErr w:type="spellEnd"/>
            <w:r w:rsidR="001D4D59">
              <w:rPr>
                <w:rFonts w:ascii="Calibri" w:hAnsi="Calibri"/>
                <w:sz w:val="30"/>
              </w:rPr>
              <w:t xml:space="preserve">, </w:t>
            </w:r>
            <w:proofErr w:type="spellStart"/>
            <w:r w:rsidR="00C920E6">
              <w:rPr>
                <w:rFonts w:ascii="Calibri" w:hAnsi="Calibri"/>
                <w:sz w:val="30"/>
              </w:rPr>
              <w:t>Ko</w:t>
            </w:r>
            <w:r w:rsidR="002B5032">
              <w:rPr>
                <w:rFonts w:ascii="Calibri" w:hAnsi="Calibri"/>
                <w:sz w:val="30"/>
              </w:rPr>
              <w:t>h</w:t>
            </w:r>
            <w:proofErr w:type="spellEnd"/>
            <w:r w:rsidR="00C920E6">
              <w:rPr>
                <w:rFonts w:ascii="Calibri" w:hAnsi="Calibri"/>
                <w:sz w:val="30"/>
              </w:rPr>
              <w:t xml:space="preserve"> </w:t>
            </w:r>
            <w:proofErr w:type="spellStart"/>
            <w:r w:rsidR="00C920E6">
              <w:rPr>
                <w:rFonts w:ascii="Calibri" w:hAnsi="Calibri"/>
                <w:sz w:val="30"/>
              </w:rPr>
              <w:t>Samui</w:t>
            </w:r>
            <w:proofErr w:type="spellEnd"/>
          </w:p>
        </w:tc>
      </w:tr>
      <w:tr w:rsidR="00884070" w14:paraId="16DAE5A5" w14:textId="77777777">
        <w:tc>
          <w:tcPr>
            <w:tcW w:w="2270" w:type="dxa"/>
            <w:tcMar>
              <w:top w:w="100" w:type="dxa"/>
              <w:left w:w="160" w:type="dxa"/>
              <w:bottom w:w="100" w:type="dxa"/>
              <w:right w:w="160" w:type="dxa"/>
            </w:tcMar>
          </w:tcPr>
          <w:p w14:paraId="01594DEE" w14:textId="77777777" w:rsidR="00884070" w:rsidRDefault="00C84FE7">
            <w:pPr>
              <w:pStyle w:val="Normal1"/>
            </w:pPr>
            <w:r>
              <w:rPr>
                <w:rFonts w:ascii="Calibri" w:eastAsia="Calibri" w:hAnsi="Calibri" w:cs="Calibri"/>
                <w:b/>
                <w:sz w:val="30"/>
              </w:rPr>
              <w:t>Country</w:t>
            </w:r>
          </w:p>
        </w:tc>
        <w:tc>
          <w:tcPr>
            <w:tcW w:w="6695" w:type="dxa"/>
            <w:tcMar>
              <w:top w:w="100" w:type="dxa"/>
              <w:left w:w="160" w:type="dxa"/>
              <w:bottom w:w="100" w:type="dxa"/>
              <w:right w:w="160" w:type="dxa"/>
            </w:tcMar>
          </w:tcPr>
          <w:p w14:paraId="5A0F451A" w14:textId="77777777" w:rsidR="00884070" w:rsidRPr="00BC67F0" w:rsidRDefault="00C920E6">
            <w:pPr>
              <w:pStyle w:val="Normal1"/>
              <w:rPr>
                <w:rFonts w:ascii="Calibri" w:eastAsia="Calibri" w:hAnsi="Calibri" w:cs="Calibri"/>
                <w:sz w:val="30"/>
              </w:rPr>
            </w:pPr>
            <w:r>
              <w:rPr>
                <w:rFonts w:ascii="Calibri" w:eastAsia="Calibri" w:hAnsi="Calibri" w:cs="Calibri"/>
                <w:sz w:val="30"/>
              </w:rPr>
              <w:t xml:space="preserve">Thailand </w:t>
            </w:r>
          </w:p>
        </w:tc>
      </w:tr>
    </w:tbl>
    <w:p w14:paraId="66A898CC" w14:textId="77777777" w:rsidR="00884070" w:rsidRDefault="00884070">
      <w:pPr>
        <w:pStyle w:val="Normal1"/>
      </w:pPr>
    </w:p>
    <w:p w14:paraId="6CFAAA3D" w14:textId="77777777" w:rsidR="00884070" w:rsidRDefault="00884070">
      <w:pPr>
        <w:pStyle w:val="Normal1"/>
      </w:pPr>
    </w:p>
    <w:p w14:paraId="6761E815" w14:textId="77777777" w:rsidR="00884070" w:rsidRDefault="00C84FE7">
      <w:pPr>
        <w:pStyle w:val="Normal1"/>
      </w:pPr>
      <w:r>
        <w:rPr>
          <w:b/>
          <w:color w:val="1F497D"/>
          <w:sz w:val="32"/>
        </w:rPr>
        <w:t>Hotel – About Page</w:t>
      </w:r>
    </w:p>
    <w:p w14:paraId="32116CA2" w14:textId="77777777" w:rsidR="00884070" w:rsidRDefault="00C84FE7">
      <w:pPr>
        <w:pStyle w:val="Normal1"/>
      </w:pPr>
      <w:r>
        <w:rPr>
          <w:rFonts w:ascii="Calibri" w:eastAsia="Calibri" w:hAnsi="Calibri" w:cs="Calibri"/>
          <w:b/>
          <w:sz w:val="26"/>
        </w:rPr>
        <w:t>Editorial team to fill</w:t>
      </w:r>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780"/>
        <w:gridCol w:w="6185"/>
      </w:tblGrid>
      <w:tr w:rsidR="00884070" w14:paraId="3C1CC584" w14:textId="77777777">
        <w:tc>
          <w:tcPr>
            <w:tcW w:w="2780" w:type="dxa"/>
            <w:shd w:val="clear" w:color="auto" w:fill="9BBB59"/>
            <w:tcMar>
              <w:top w:w="100" w:type="dxa"/>
              <w:left w:w="160" w:type="dxa"/>
              <w:bottom w:w="100" w:type="dxa"/>
              <w:right w:w="160" w:type="dxa"/>
            </w:tcMar>
          </w:tcPr>
          <w:p w14:paraId="6181581E" w14:textId="77777777" w:rsidR="00884070" w:rsidRDefault="00C84FE7">
            <w:pPr>
              <w:pStyle w:val="Normal1"/>
            </w:pPr>
            <w:r>
              <w:rPr>
                <w:rFonts w:ascii="Calibri" w:eastAsia="Calibri" w:hAnsi="Calibri" w:cs="Calibri"/>
                <w:b/>
                <w:color w:val="FFFFFF"/>
                <w:sz w:val="30"/>
                <w:shd w:val="clear" w:color="auto" w:fill="9BBB59"/>
              </w:rPr>
              <w:t>2</w:t>
            </w:r>
          </w:p>
        </w:tc>
        <w:tc>
          <w:tcPr>
            <w:tcW w:w="6185" w:type="dxa"/>
            <w:shd w:val="clear" w:color="auto" w:fill="9BBB59"/>
            <w:tcMar>
              <w:top w:w="100" w:type="dxa"/>
              <w:left w:w="160" w:type="dxa"/>
              <w:bottom w:w="100" w:type="dxa"/>
              <w:right w:w="160" w:type="dxa"/>
            </w:tcMar>
          </w:tcPr>
          <w:p w14:paraId="3A1E6BDD" w14:textId="77777777" w:rsidR="00884070" w:rsidRDefault="00C84FE7">
            <w:pPr>
              <w:pStyle w:val="Normal1"/>
            </w:pPr>
            <w:r>
              <w:rPr>
                <w:rFonts w:ascii="Calibri" w:eastAsia="Calibri" w:hAnsi="Calibri" w:cs="Calibri"/>
                <w:b/>
                <w:color w:val="FFFFFF"/>
                <w:sz w:val="30"/>
                <w:shd w:val="clear" w:color="auto" w:fill="9BBB59"/>
              </w:rPr>
              <w:t>Top Line</w:t>
            </w:r>
          </w:p>
        </w:tc>
      </w:tr>
      <w:tr w:rsidR="00884070" w14:paraId="5320CF93" w14:textId="77777777">
        <w:tc>
          <w:tcPr>
            <w:tcW w:w="2780" w:type="dxa"/>
            <w:tcMar>
              <w:top w:w="100" w:type="dxa"/>
              <w:left w:w="160" w:type="dxa"/>
              <w:bottom w:w="100" w:type="dxa"/>
              <w:right w:w="160" w:type="dxa"/>
            </w:tcMar>
          </w:tcPr>
          <w:p w14:paraId="36D236B0" w14:textId="77777777" w:rsidR="00884070" w:rsidRDefault="00C84FE7">
            <w:pPr>
              <w:pStyle w:val="Normal1"/>
            </w:pPr>
            <w:r>
              <w:rPr>
                <w:rFonts w:ascii="Calibri" w:eastAsia="Calibri" w:hAnsi="Calibri" w:cs="Calibri"/>
                <w:b/>
                <w:sz w:val="30"/>
              </w:rPr>
              <w:t>What You’ll Like</w:t>
            </w:r>
          </w:p>
        </w:tc>
        <w:tc>
          <w:tcPr>
            <w:tcW w:w="6185" w:type="dxa"/>
            <w:tcMar>
              <w:top w:w="100" w:type="dxa"/>
              <w:left w:w="160" w:type="dxa"/>
              <w:bottom w:w="100" w:type="dxa"/>
              <w:right w:w="160" w:type="dxa"/>
            </w:tcMar>
          </w:tcPr>
          <w:p w14:paraId="3988E0B2" w14:textId="77777777" w:rsidR="00884070" w:rsidRPr="00A905B7" w:rsidRDefault="00A905B7" w:rsidP="008B2347">
            <w:pPr>
              <w:pStyle w:val="Normal1"/>
              <w:rPr>
                <w:rFonts w:ascii="Calibri" w:hAnsi="Calibri"/>
                <w:sz w:val="30"/>
              </w:rPr>
            </w:pPr>
            <w:r w:rsidRPr="00A905B7">
              <w:rPr>
                <w:rFonts w:ascii="Calibri" w:hAnsi="Calibri"/>
                <w:sz w:val="30"/>
              </w:rPr>
              <w:t>1.</w:t>
            </w:r>
            <w:r w:rsidR="00D5120C">
              <w:rPr>
                <w:rFonts w:ascii="Calibri" w:hAnsi="Calibri"/>
                <w:sz w:val="30"/>
              </w:rPr>
              <w:t xml:space="preserve"> </w:t>
            </w:r>
          </w:p>
        </w:tc>
      </w:tr>
      <w:tr w:rsidR="001D2536" w14:paraId="4101A613" w14:textId="77777777">
        <w:tc>
          <w:tcPr>
            <w:tcW w:w="2780" w:type="dxa"/>
            <w:tcMar>
              <w:top w:w="100" w:type="dxa"/>
              <w:left w:w="160" w:type="dxa"/>
              <w:bottom w:w="100" w:type="dxa"/>
              <w:right w:w="160" w:type="dxa"/>
            </w:tcMar>
          </w:tcPr>
          <w:p w14:paraId="2CC81C1C" w14:textId="77777777" w:rsidR="001D2536" w:rsidRDefault="001D2536">
            <w:pPr>
              <w:pStyle w:val="Normal1"/>
            </w:pPr>
          </w:p>
        </w:tc>
        <w:tc>
          <w:tcPr>
            <w:tcW w:w="6185" w:type="dxa"/>
            <w:tcMar>
              <w:top w:w="100" w:type="dxa"/>
              <w:left w:w="160" w:type="dxa"/>
              <w:bottom w:w="100" w:type="dxa"/>
              <w:right w:w="160" w:type="dxa"/>
            </w:tcMar>
          </w:tcPr>
          <w:p w14:paraId="13EB329E" w14:textId="77777777" w:rsidR="001D2536" w:rsidRPr="00A905B7" w:rsidRDefault="001D2536" w:rsidP="008B2347">
            <w:pPr>
              <w:pStyle w:val="Normal1"/>
              <w:rPr>
                <w:rFonts w:ascii="Calibri" w:hAnsi="Calibri"/>
                <w:sz w:val="30"/>
              </w:rPr>
            </w:pPr>
            <w:r>
              <w:rPr>
                <w:rFonts w:ascii="Calibri" w:hAnsi="Calibri"/>
                <w:sz w:val="30"/>
              </w:rPr>
              <w:t xml:space="preserve">2. </w:t>
            </w:r>
          </w:p>
        </w:tc>
      </w:tr>
      <w:tr w:rsidR="00884070" w14:paraId="03883286" w14:textId="77777777">
        <w:tc>
          <w:tcPr>
            <w:tcW w:w="2780" w:type="dxa"/>
            <w:tcMar>
              <w:top w:w="100" w:type="dxa"/>
              <w:left w:w="160" w:type="dxa"/>
              <w:bottom w:w="100" w:type="dxa"/>
              <w:right w:w="160" w:type="dxa"/>
            </w:tcMar>
          </w:tcPr>
          <w:p w14:paraId="774CF619" w14:textId="77777777" w:rsidR="00884070" w:rsidRDefault="00884070">
            <w:pPr>
              <w:pStyle w:val="Normal1"/>
            </w:pPr>
          </w:p>
          <w:p w14:paraId="5E8A1D0F" w14:textId="77777777" w:rsidR="00884070" w:rsidRDefault="00884070">
            <w:pPr>
              <w:pStyle w:val="Normal1"/>
            </w:pPr>
          </w:p>
        </w:tc>
        <w:tc>
          <w:tcPr>
            <w:tcW w:w="6185" w:type="dxa"/>
            <w:tcMar>
              <w:top w:w="100" w:type="dxa"/>
              <w:left w:w="160" w:type="dxa"/>
              <w:bottom w:w="100" w:type="dxa"/>
              <w:right w:w="160" w:type="dxa"/>
            </w:tcMar>
          </w:tcPr>
          <w:p w14:paraId="7389AB94" w14:textId="77777777" w:rsidR="00884070" w:rsidRPr="00A905B7" w:rsidRDefault="00A905B7" w:rsidP="008B2347">
            <w:pPr>
              <w:pStyle w:val="Normal1"/>
              <w:rPr>
                <w:rFonts w:ascii="Calibri" w:hAnsi="Calibri"/>
                <w:sz w:val="30"/>
              </w:rPr>
            </w:pPr>
            <w:r w:rsidRPr="00A905B7">
              <w:rPr>
                <w:rFonts w:ascii="Calibri" w:hAnsi="Calibri"/>
                <w:sz w:val="30"/>
              </w:rPr>
              <w:t>3.</w:t>
            </w:r>
            <w:r w:rsidR="00C920E6">
              <w:rPr>
                <w:rFonts w:ascii="Calibri" w:hAnsi="Calibri"/>
                <w:sz w:val="30"/>
              </w:rPr>
              <w:t xml:space="preserve"> </w:t>
            </w:r>
          </w:p>
        </w:tc>
      </w:tr>
      <w:tr w:rsidR="00884070" w14:paraId="17629465" w14:textId="77777777">
        <w:tc>
          <w:tcPr>
            <w:tcW w:w="2780" w:type="dxa"/>
            <w:tcMar>
              <w:top w:w="100" w:type="dxa"/>
              <w:left w:w="160" w:type="dxa"/>
              <w:bottom w:w="100" w:type="dxa"/>
              <w:right w:w="160" w:type="dxa"/>
            </w:tcMar>
          </w:tcPr>
          <w:p w14:paraId="1B06E592" w14:textId="77777777" w:rsidR="00884070" w:rsidRDefault="00884070">
            <w:pPr>
              <w:pStyle w:val="Normal1"/>
            </w:pPr>
          </w:p>
          <w:p w14:paraId="72A1CFED" w14:textId="77777777" w:rsidR="00884070" w:rsidRDefault="00884070">
            <w:pPr>
              <w:pStyle w:val="Normal1"/>
            </w:pPr>
          </w:p>
        </w:tc>
        <w:tc>
          <w:tcPr>
            <w:tcW w:w="6185" w:type="dxa"/>
            <w:tcMar>
              <w:top w:w="100" w:type="dxa"/>
              <w:left w:w="160" w:type="dxa"/>
              <w:bottom w:w="100" w:type="dxa"/>
              <w:right w:w="160" w:type="dxa"/>
            </w:tcMar>
          </w:tcPr>
          <w:p w14:paraId="44B2B8A6" w14:textId="77777777" w:rsidR="00884070" w:rsidRPr="00A905B7" w:rsidRDefault="00A905B7" w:rsidP="008B2347">
            <w:pPr>
              <w:pStyle w:val="Normal1"/>
              <w:rPr>
                <w:rFonts w:ascii="Calibri" w:hAnsi="Calibri"/>
                <w:sz w:val="30"/>
              </w:rPr>
            </w:pPr>
            <w:r w:rsidRPr="00A905B7">
              <w:rPr>
                <w:rFonts w:ascii="Calibri" w:hAnsi="Calibri"/>
                <w:sz w:val="30"/>
              </w:rPr>
              <w:t>4.</w:t>
            </w:r>
            <w:r w:rsidR="00C920E6">
              <w:rPr>
                <w:rFonts w:ascii="Calibri" w:hAnsi="Calibri"/>
                <w:sz w:val="30"/>
              </w:rPr>
              <w:t xml:space="preserve"> </w:t>
            </w:r>
          </w:p>
        </w:tc>
      </w:tr>
      <w:tr w:rsidR="00884070" w14:paraId="60B76467" w14:textId="77777777">
        <w:tc>
          <w:tcPr>
            <w:tcW w:w="2780" w:type="dxa"/>
            <w:tcMar>
              <w:top w:w="100" w:type="dxa"/>
              <w:left w:w="160" w:type="dxa"/>
              <w:bottom w:w="100" w:type="dxa"/>
              <w:right w:w="160" w:type="dxa"/>
            </w:tcMar>
          </w:tcPr>
          <w:p w14:paraId="3BE3A33C" w14:textId="77777777" w:rsidR="00884070" w:rsidRDefault="00884070">
            <w:pPr>
              <w:pStyle w:val="Normal1"/>
            </w:pPr>
          </w:p>
        </w:tc>
        <w:tc>
          <w:tcPr>
            <w:tcW w:w="6185" w:type="dxa"/>
            <w:tcMar>
              <w:top w:w="100" w:type="dxa"/>
              <w:left w:w="160" w:type="dxa"/>
              <w:bottom w:w="100" w:type="dxa"/>
              <w:right w:w="160" w:type="dxa"/>
            </w:tcMar>
          </w:tcPr>
          <w:p w14:paraId="26FA05A5" w14:textId="77777777" w:rsidR="00884070" w:rsidRDefault="00C84FE7" w:rsidP="008B2347">
            <w:pPr>
              <w:pStyle w:val="Normal1"/>
            </w:pPr>
            <w:r>
              <w:rPr>
                <w:rFonts w:ascii="Calibri" w:eastAsia="Calibri" w:hAnsi="Calibri" w:cs="Calibri"/>
                <w:sz w:val="30"/>
              </w:rPr>
              <w:t xml:space="preserve">5. </w:t>
            </w:r>
          </w:p>
        </w:tc>
      </w:tr>
      <w:tr w:rsidR="00884070" w14:paraId="7B75D921" w14:textId="77777777">
        <w:tc>
          <w:tcPr>
            <w:tcW w:w="2780" w:type="dxa"/>
            <w:tcMar>
              <w:top w:w="100" w:type="dxa"/>
              <w:left w:w="160" w:type="dxa"/>
              <w:bottom w:w="100" w:type="dxa"/>
              <w:right w:w="160" w:type="dxa"/>
            </w:tcMar>
          </w:tcPr>
          <w:p w14:paraId="7693BEF9" w14:textId="77777777" w:rsidR="00884070" w:rsidRDefault="00C84FE7">
            <w:pPr>
              <w:pStyle w:val="Normal1"/>
            </w:pPr>
            <w:r>
              <w:rPr>
                <w:rFonts w:ascii="Calibri" w:eastAsia="Calibri" w:hAnsi="Calibri" w:cs="Calibri"/>
                <w:b/>
                <w:sz w:val="30"/>
              </w:rPr>
              <w:t>Testimonial</w:t>
            </w:r>
          </w:p>
        </w:tc>
        <w:tc>
          <w:tcPr>
            <w:tcW w:w="6185" w:type="dxa"/>
            <w:tcMar>
              <w:top w:w="100" w:type="dxa"/>
              <w:left w:w="160" w:type="dxa"/>
              <w:bottom w:w="100" w:type="dxa"/>
              <w:right w:w="160" w:type="dxa"/>
            </w:tcMar>
          </w:tcPr>
          <w:p w14:paraId="1D124474" w14:textId="77777777" w:rsidR="00884070" w:rsidRDefault="00884070">
            <w:pPr>
              <w:pStyle w:val="Normal1"/>
            </w:pPr>
          </w:p>
          <w:p w14:paraId="60D8E27E" w14:textId="77777777" w:rsidR="00884070" w:rsidRDefault="00C84FE7">
            <w:pPr>
              <w:pStyle w:val="Normal1"/>
            </w:pPr>
            <w:r>
              <w:rPr>
                <w:rFonts w:ascii="Calibri" w:eastAsia="Calibri" w:hAnsi="Calibri" w:cs="Calibri"/>
                <w:sz w:val="30"/>
              </w:rPr>
              <w:t>Leave blank</w:t>
            </w:r>
          </w:p>
        </w:tc>
      </w:tr>
      <w:tr w:rsidR="00884070" w14:paraId="346AB30E" w14:textId="77777777">
        <w:tc>
          <w:tcPr>
            <w:tcW w:w="2780" w:type="dxa"/>
            <w:tcMar>
              <w:top w:w="100" w:type="dxa"/>
              <w:left w:w="160" w:type="dxa"/>
              <w:bottom w:w="100" w:type="dxa"/>
              <w:right w:w="160" w:type="dxa"/>
            </w:tcMar>
          </w:tcPr>
          <w:p w14:paraId="7317D3A0" w14:textId="77777777" w:rsidR="00884070" w:rsidRDefault="00C84FE7">
            <w:pPr>
              <w:pStyle w:val="Normal1"/>
            </w:pPr>
            <w:r>
              <w:rPr>
                <w:rFonts w:ascii="Calibri" w:eastAsia="Calibri" w:hAnsi="Calibri" w:cs="Calibri"/>
                <w:b/>
                <w:sz w:val="30"/>
              </w:rPr>
              <w:t>Testimonial writer</w:t>
            </w:r>
          </w:p>
        </w:tc>
        <w:tc>
          <w:tcPr>
            <w:tcW w:w="6185" w:type="dxa"/>
            <w:tcMar>
              <w:top w:w="100" w:type="dxa"/>
              <w:left w:w="160" w:type="dxa"/>
              <w:bottom w:w="100" w:type="dxa"/>
              <w:right w:w="160" w:type="dxa"/>
            </w:tcMar>
          </w:tcPr>
          <w:p w14:paraId="741E9F14" w14:textId="77777777" w:rsidR="00884070" w:rsidRDefault="00884070">
            <w:pPr>
              <w:pStyle w:val="Normal1"/>
            </w:pPr>
          </w:p>
          <w:p w14:paraId="55C9A924" w14:textId="77777777" w:rsidR="00884070" w:rsidRDefault="00C84FE7">
            <w:pPr>
              <w:pStyle w:val="Normal1"/>
            </w:pPr>
            <w:r>
              <w:rPr>
                <w:rFonts w:ascii="Calibri" w:eastAsia="Calibri" w:hAnsi="Calibri" w:cs="Calibri"/>
                <w:sz w:val="30"/>
              </w:rPr>
              <w:t>Leave blank</w:t>
            </w:r>
          </w:p>
        </w:tc>
      </w:tr>
      <w:tr w:rsidR="00884070" w14:paraId="7E2EE998" w14:textId="77777777">
        <w:tc>
          <w:tcPr>
            <w:tcW w:w="2780" w:type="dxa"/>
            <w:tcMar>
              <w:top w:w="100" w:type="dxa"/>
              <w:left w:w="160" w:type="dxa"/>
              <w:bottom w:w="100" w:type="dxa"/>
              <w:right w:w="160" w:type="dxa"/>
            </w:tcMar>
          </w:tcPr>
          <w:p w14:paraId="7C63E5EA" w14:textId="77777777" w:rsidR="00884070" w:rsidRDefault="00C84FE7">
            <w:pPr>
              <w:pStyle w:val="Normal1"/>
            </w:pPr>
            <w:r>
              <w:rPr>
                <w:rFonts w:ascii="Calibri" w:eastAsia="Calibri" w:hAnsi="Calibri" w:cs="Calibri"/>
                <w:b/>
                <w:sz w:val="30"/>
              </w:rPr>
              <w:t>Testimonial writer occupation</w:t>
            </w:r>
          </w:p>
        </w:tc>
        <w:tc>
          <w:tcPr>
            <w:tcW w:w="6185" w:type="dxa"/>
            <w:tcMar>
              <w:top w:w="100" w:type="dxa"/>
              <w:left w:w="160" w:type="dxa"/>
              <w:bottom w:w="100" w:type="dxa"/>
              <w:right w:w="160" w:type="dxa"/>
            </w:tcMar>
          </w:tcPr>
          <w:p w14:paraId="1F784D4D" w14:textId="77777777" w:rsidR="00884070" w:rsidRDefault="00884070">
            <w:pPr>
              <w:pStyle w:val="Normal1"/>
            </w:pPr>
          </w:p>
          <w:p w14:paraId="653A5039" w14:textId="77777777" w:rsidR="00884070" w:rsidRDefault="00884070">
            <w:pPr>
              <w:pStyle w:val="Normal1"/>
            </w:pPr>
          </w:p>
          <w:p w14:paraId="09247EF7" w14:textId="77777777" w:rsidR="00884070" w:rsidRDefault="00C84FE7">
            <w:pPr>
              <w:pStyle w:val="Normal1"/>
            </w:pPr>
            <w:r>
              <w:rPr>
                <w:rFonts w:ascii="Calibri" w:eastAsia="Calibri" w:hAnsi="Calibri" w:cs="Calibri"/>
                <w:sz w:val="30"/>
              </w:rPr>
              <w:t>Leave blank</w:t>
            </w:r>
          </w:p>
          <w:p w14:paraId="58277E8E" w14:textId="77777777" w:rsidR="00884070" w:rsidRDefault="00C84FE7">
            <w:pPr>
              <w:pStyle w:val="Normal1"/>
            </w:pPr>
            <w:r>
              <w:rPr>
                <w:sz w:val="20"/>
              </w:rPr>
              <w:t xml:space="preserve"> </w:t>
            </w:r>
          </w:p>
        </w:tc>
      </w:tr>
      <w:tr w:rsidR="00884070" w14:paraId="2C63DE7B" w14:textId="77777777">
        <w:tc>
          <w:tcPr>
            <w:tcW w:w="2780" w:type="dxa"/>
            <w:shd w:val="clear" w:color="auto" w:fill="9BBB59"/>
            <w:tcMar>
              <w:top w:w="100" w:type="dxa"/>
              <w:left w:w="160" w:type="dxa"/>
              <w:bottom w:w="100" w:type="dxa"/>
              <w:right w:w="160" w:type="dxa"/>
            </w:tcMar>
          </w:tcPr>
          <w:p w14:paraId="68C46E84" w14:textId="77777777" w:rsidR="00884070" w:rsidRDefault="00C84FE7">
            <w:pPr>
              <w:pStyle w:val="Normal1"/>
            </w:pPr>
            <w:r>
              <w:rPr>
                <w:rFonts w:ascii="Calibri" w:eastAsia="Calibri" w:hAnsi="Calibri" w:cs="Calibri"/>
                <w:b/>
                <w:color w:val="FFFFFF"/>
                <w:sz w:val="30"/>
                <w:shd w:val="clear" w:color="auto" w:fill="9BBB59"/>
              </w:rPr>
              <w:t>3</w:t>
            </w:r>
          </w:p>
        </w:tc>
        <w:tc>
          <w:tcPr>
            <w:tcW w:w="6185" w:type="dxa"/>
            <w:shd w:val="clear" w:color="auto" w:fill="9BBB59"/>
            <w:tcMar>
              <w:top w:w="100" w:type="dxa"/>
              <w:left w:w="160" w:type="dxa"/>
              <w:bottom w:w="100" w:type="dxa"/>
              <w:right w:w="160" w:type="dxa"/>
            </w:tcMar>
          </w:tcPr>
          <w:p w14:paraId="52D0B95C" w14:textId="77777777" w:rsidR="00884070" w:rsidRDefault="00C84FE7">
            <w:pPr>
              <w:pStyle w:val="Normal1"/>
            </w:pPr>
            <w:r>
              <w:rPr>
                <w:rFonts w:ascii="Calibri" w:eastAsia="Calibri" w:hAnsi="Calibri" w:cs="Calibri"/>
                <w:b/>
                <w:color w:val="FFFFFF"/>
                <w:sz w:val="30"/>
                <w:shd w:val="clear" w:color="auto" w:fill="9BBB59"/>
              </w:rPr>
              <w:t>Details</w:t>
            </w:r>
          </w:p>
        </w:tc>
      </w:tr>
      <w:tr w:rsidR="00884070" w14:paraId="2A0BCDBD" w14:textId="77777777">
        <w:tc>
          <w:tcPr>
            <w:tcW w:w="2780" w:type="dxa"/>
            <w:tcMar>
              <w:top w:w="100" w:type="dxa"/>
              <w:left w:w="160" w:type="dxa"/>
              <w:bottom w:w="100" w:type="dxa"/>
              <w:right w:w="160" w:type="dxa"/>
            </w:tcMar>
          </w:tcPr>
          <w:p w14:paraId="0E5AE948" w14:textId="77777777" w:rsidR="00884070" w:rsidRDefault="001D2536">
            <w:pPr>
              <w:pStyle w:val="Normal1"/>
            </w:pPr>
            <w:r>
              <w:rPr>
                <w:rFonts w:ascii="Calibri" w:eastAsia="Calibri" w:hAnsi="Calibri" w:cs="Calibri"/>
                <w:b/>
                <w:sz w:val="30"/>
              </w:rPr>
              <w:lastRenderedPageBreak/>
              <w:t>To Do</w:t>
            </w:r>
          </w:p>
        </w:tc>
        <w:tc>
          <w:tcPr>
            <w:tcW w:w="6185" w:type="dxa"/>
            <w:tcMar>
              <w:top w:w="100" w:type="dxa"/>
              <w:left w:w="160" w:type="dxa"/>
              <w:bottom w:w="100" w:type="dxa"/>
              <w:right w:w="160" w:type="dxa"/>
            </w:tcMar>
          </w:tcPr>
          <w:p w14:paraId="50B42567" w14:textId="0151156E" w:rsidR="00884070" w:rsidRDefault="00C84FE7" w:rsidP="00E33DB1">
            <w:pPr>
              <w:pStyle w:val="Normal1"/>
              <w:tabs>
                <w:tab w:val="center" w:pos="2932"/>
              </w:tabs>
            </w:pPr>
            <w:r>
              <w:rPr>
                <w:rFonts w:ascii="Calibri" w:eastAsia="Calibri" w:hAnsi="Calibri" w:cs="Calibri"/>
                <w:sz w:val="30"/>
              </w:rPr>
              <w:t xml:space="preserve">1. </w:t>
            </w:r>
            <w:r w:rsidR="006F6992">
              <w:rPr>
                <w:rFonts w:ascii="Calibri" w:eastAsia="Calibri" w:hAnsi="Calibri" w:cs="Calibri"/>
                <w:sz w:val="30"/>
              </w:rPr>
              <w:t>Child’s play. A well-equipped playground area features</w:t>
            </w:r>
            <w:r w:rsidR="006F6992" w:rsidRPr="006F6992">
              <w:rPr>
                <w:rFonts w:ascii="Calibri" w:eastAsia="Calibri" w:hAnsi="Calibri" w:cs="Calibri"/>
                <w:sz w:val="30"/>
              </w:rPr>
              <w:t xml:space="preserve"> a fort tower, swing, turbo </w:t>
            </w:r>
            <w:proofErr w:type="gramStart"/>
            <w:r w:rsidR="006F6992" w:rsidRPr="006F6992">
              <w:rPr>
                <w:rFonts w:ascii="Calibri" w:eastAsia="Calibri" w:hAnsi="Calibri" w:cs="Calibri"/>
                <w:sz w:val="30"/>
              </w:rPr>
              <w:t>slide,</w:t>
            </w:r>
            <w:proofErr w:type="gramEnd"/>
            <w:r w:rsidR="006F6992" w:rsidRPr="006F6992">
              <w:rPr>
                <w:rFonts w:ascii="Calibri" w:eastAsia="Calibri" w:hAnsi="Calibri" w:cs="Calibri"/>
                <w:sz w:val="30"/>
              </w:rPr>
              <w:t xml:space="preserve"> children’s rock climbing wall as well as numerous grassy areas for ball games. The property also offers a sea kayak</w:t>
            </w:r>
            <w:r w:rsidR="00E33DB1">
              <w:rPr>
                <w:rFonts w:ascii="Calibri" w:eastAsia="Calibri" w:hAnsi="Calibri" w:cs="Calibri"/>
                <w:sz w:val="30"/>
              </w:rPr>
              <w:t>, while o</w:t>
            </w:r>
            <w:r w:rsidR="006F6992" w:rsidRPr="006F6992">
              <w:rPr>
                <w:rFonts w:ascii="Calibri" w:eastAsia="Calibri" w:hAnsi="Calibri" w:cs="Calibri"/>
                <w:sz w:val="30"/>
              </w:rPr>
              <w:t>lder children and adults can enjoy the private tennis court.</w:t>
            </w:r>
          </w:p>
        </w:tc>
      </w:tr>
      <w:tr w:rsidR="00884070" w14:paraId="0072A886" w14:textId="77777777">
        <w:tc>
          <w:tcPr>
            <w:tcW w:w="2780" w:type="dxa"/>
            <w:tcMar>
              <w:top w:w="100" w:type="dxa"/>
              <w:left w:w="160" w:type="dxa"/>
              <w:bottom w:w="100" w:type="dxa"/>
              <w:right w:w="160" w:type="dxa"/>
            </w:tcMar>
          </w:tcPr>
          <w:p w14:paraId="21E0A607" w14:textId="77777777" w:rsidR="00884070" w:rsidRDefault="00884070">
            <w:pPr>
              <w:pStyle w:val="Normal1"/>
            </w:pPr>
          </w:p>
          <w:p w14:paraId="424E1044" w14:textId="77777777" w:rsidR="00884070" w:rsidRDefault="00884070">
            <w:pPr>
              <w:pStyle w:val="Normal1"/>
            </w:pPr>
          </w:p>
        </w:tc>
        <w:tc>
          <w:tcPr>
            <w:tcW w:w="6185" w:type="dxa"/>
            <w:tcMar>
              <w:top w:w="100" w:type="dxa"/>
              <w:left w:w="160" w:type="dxa"/>
              <w:bottom w:w="100" w:type="dxa"/>
              <w:right w:w="160" w:type="dxa"/>
            </w:tcMar>
          </w:tcPr>
          <w:p w14:paraId="47D2E39C" w14:textId="1EAFC26D" w:rsidR="00884070" w:rsidRDefault="00C84FE7" w:rsidP="00515B6E">
            <w:pPr>
              <w:pStyle w:val="Normal1"/>
            </w:pPr>
            <w:r>
              <w:rPr>
                <w:rFonts w:ascii="Calibri" w:eastAsia="Calibri" w:hAnsi="Calibri" w:cs="Calibri"/>
                <w:sz w:val="30"/>
              </w:rPr>
              <w:t xml:space="preserve">2. </w:t>
            </w:r>
            <w:r w:rsidR="00515B6E">
              <w:rPr>
                <w:rFonts w:ascii="Calibri" w:eastAsia="Calibri" w:hAnsi="Calibri" w:cs="Calibri"/>
                <w:sz w:val="30"/>
              </w:rPr>
              <w:t>Peace, please. For the ultimate getaway, relax</w:t>
            </w:r>
            <w:r w:rsidR="00E33DB1">
              <w:rPr>
                <w:rFonts w:ascii="Calibri" w:eastAsia="Calibri" w:hAnsi="Calibri" w:cs="Calibri"/>
                <w:sz w:val="30"/>
              </w:rPr>
              <w:t>, enjoy happy hour</w:t>
            </w:r>
            <w:r w:rsidR="00515B6E">
              <w:rPr>
                <w:rFonts w:ascii="Calibri" w:eastAsia="Calibri" w:hAnsi="Calibri" w:cs="Calibri"/>
                <w:sz w:val="30"/>
              </w:rPr>
              <w:t xml:space="preserve"> and just lounge about </w:t>
            </w:r>
            <w:r w:rsidR="003638C1">
              <w:rPr>
                <w:rFonts w:ascii="Calibri" w:eastAsia="Calibri" w:hAnsi="Calibri" w:cs="Calibri"/>
                <w:sz w:val="30"/>
              </w:rPr>
              <w:t>in this beautiful, self-</w:t>
            </w:r>
            <w:r w:rsidR="003638C1" w:rsidRPr="003638C1">
              <w:rPr>
                <w:rFonts w:ascii="Calibri" w:eastAsia="Calibri" w:hAnsi="Calibri" w:cs="Calibri"/>
                <w:sz w:val="30"/>
              </w:rPr>
              <w:t xml:space="preserve">contained villa </w:t>
            </w:r>
            <w:r w:rsidR="003638C1">
              <w:rPr>
                <w:rFonts w:ascii="Calibri" w:eastAsia="Calibri" w:hAnsi="Calibri" w:cs="Calibri"/>
                <w:sz w:val="30"/>
              </w:rPr>
              <w:t>situated right on the beach</w:t>
            </w:r>
            <w:r w:rsidR="00515B6E">
              <w:rPr>
                <w:rFonts w:ascii="Calibri" w:eastAsia="Calibri" w:hAnsi="Calibri" w:cs="Calibri"/>
                <w:sz w:val="30"/>
              </w:rPr>
              <w:t>.</w:t>
            </w:r>
          </w:p>
        </w:tc>
      </w:tr>
      <w:tr w:rsidR="00884070" w14:paraId="4B31AA87" w14:textId="77777777">
        <w:tc>
          <w:tcPr>
            <w:tcW w:w="2780" w:type="dxa"/>
            <w:tcMar>
              <w:top w:w="100" w:type="dxa"/>
              <w:left w:w="160" w:type="dxa"/>
              <w:bottom w:w="100" w:type="dxa"/>
              <w:right w:w="160" w:type="dxa"/>
            </w:tcMar>
          </w:tcPr>
          <w:p w14:paraId="49B7CFC8" w14:textId="77777777" w:rsidR="00884070" w:rsidRDefault="00884070">
            <w:pPr>
              <w:pStyle w:val="Normal1"/>
            </w:pPr>
          </w:p>
          <w:p w14:paraId="2BAB00DA" w14:textId="77777777" w:rsidR="00884070" w:rsidRDefault="00884070">
            <w:pPr>
              <w:pStyle w:val="Normal1"/>
            </w:pPr>
          </w:p>
        </w:tc>
        <w:tc>
          <w:tcPr>
            <w:tcW w:w="6185" w:type="dxa"/>
            <w:tcMar>
              <w:top w:w="100" w:type="dxa"/>
              <w:left w:w="160" w:type="dxa"/>
              <w:bottom w:w="100" w:type="dxa"/>
              <w:right w:w="160" w:type="dxa"/>
            </w:tcMar>
          </w:tcPr>
          <w:p w14:paraId="4A4F020E" w14:textId="01FE2482" w:rsidR="002B6AD5" w:rsidRDefault="00C84FE7" w:rsidP="009E509D">
            <w:pPr>
              <w:pStyle w:val="Normal1"/>
              <w:tabs>
                <w:tab w:val="left" w:pos="896"/>
              </w:tabs>
              <w:rPr>
                <w:rFonts w:ascii="Calibri" w:eastAsia="Calibri" w:hAnsi="Calibri" w:cs="Calibri"/>
                <w:sz w:val="30"/>
              </w:rPr>
            </w:pPr>
            <w:r>
              <w:rPr>
                <w:rFonts w:ascii="Calibri" w:eastAsia="Calibri" w:hAnsi="Calibri" w:cs="Calibri"/>
                <w:sz w:val="30"/>
              </w:rPr>
              <w:t>3.</w:t>
            </w:r>
            <w:r w:rsidR="00D92B02">
              <w:rPr>
                <w:rFonts w:ascii="Calibri" w:eastAsia="Calibri" w:hAnsi="Calibri" w:cs="Calibri"/>
                <w:sz w:val="30"/>
              </w:rPr>
              <w:t xml:space="preserve"> </w:t>
            </w:r>
            <w:r w:rsidR="006F6992">
              <w:rPr>
                <w:rFonts w:ascii="Calibri" w:eastAsia="Calibri" w:hAnsi="Calibri" w:cs="Calibri"/>
                <w:sz w:val="30"/>
              </w:rPr>
              <w:t xml:space="preserve">Bask in the sun. An impressive </w:t>
            </w:r>
            <w:proofErr w:type="spellStart"/>
            <w:r w:rsidR="006F6992">
              <w:rPr>
                <w:rFonts w:ascii="Calibri" w:eastAsia="Calibri" w:hAnsi="Calibri" w:cs="Calibri"/>
                <w:sz w:val="30"/>
              </w:rPr>
              <w:t>s</w:t>
            </w:r>
            <w:r w:rsidR="006F6992" w:rsidRPr="006F6992">
              <w:rPr>
                <w:rFonts w:ascii="Calibri" w:eastAsia="Calibri" w:hAnsi="Calibri" w:cs="Calibri"/>
                <w:sz w:val="30"/>
              </w:rPr>
              <w:t>ala</w:t>
            </w:r>
            <w:proofErr w:type="spellEnd"/>
            <w:r w:rsidR="006F6992" w:rsidRPr="006F6992">
              <w:rPr>
                <w:rFonts w:ascii="Calibri" w:eastAsia="Calibri" w:hAnsi="Calibri" w:cs="Calibri"/>
                <w:sz w:val="30"/>
              </w:rPr>
              <w:t xml:space="preserve"> built from ancient teak wood </w:t>
            </w:r>
            <w:r w:rsidR="006F6992">
              <w:rPr>
                <w:rFonts w:ascii="Calibri" w:eastAsia="Calibri" w:hAnsi="Calibri" w:cs="Calibri"/>
                <w:sz w:val="30"/>
              </w:rPr>
              <w:t>makes up a seating area for al</w:t>
            </w:r>
            <w:r w:rsidR="006F6992" w:rsidRPr="006F6992">
              <w:rPr>
                <w:rFonts w:ascii="Calibri" w:eastAsia="Calibri" w:hAnsi="Calibri" w:cs="Calibri"/>
                <w:sz w:val="30"/>
              </w:rPr>
              <w:t xml:space="preserve">fresco dining </w:t>
            </w:r>
            <w:r w:rsidR="006F6992">
              <w:rPr>
                <w:rFonts w:ascii="Calibri" w:eastAsia="Calibri" w:hAnsi="Calibri" w:cs="Calibri"/>
                <w:sz w:val="30"/>
              </w:rPr>
              <w:t>while large daybeds and comfortable arm</w:t>
            </w:r>
            <w:r w:rsidR="006F6992" w:rsidRPr="006F6992">
              <w:rPr>
                <w:rFonts w:ascii="Calibri" w:eastAsia="Calibri" w:hAnsi="Calibri" w:cs="Calibri"/>
                <w:sz w:val="30"/>
              </w:rPr>
              <w:t xml:space="preserve">chairs </w:t>
            </w:r>
            <w:r w:rsidR="006F6992">
              <w:rPr>
                <w:rFonts w:ascii="Calibri" w:eastAsia="Calibri" w:hAnsi="Calibri" w:cs="Calibri"/>
                <w:sz w:val="30"/>
              </w:rPr>
              <w:t xml:space="preserve">are perfect </w:t>
            </w:r>
            <w:r w:rsidR="006F6992" w:rsidRPr="006F6992">
              <w:rPr>
                <w:rFonts w:ascii="Calibri" w:eastAsia="Calibri" w:hAnsi="Calibri" w:cs="Calibri"/>
                <w:sz w:val="30"/>
              </w:rPr>
              <w:t>for massages and relaxing.</w:t>
            </w:r>
          </w:p>
          <w:p w14:paraId="507A63E0" w14:textId="77777777" w:rsidR="002B6AD5" w:rsidRDefault="002B6AD5" w:rsidP="009E509D">
            <w:pPr>
              <w:pStyle w:val="Normal1"/>
              <w:tabs>
                <w:tab w:val="left" w:pos="896"/>
              </w:tabs>
              <w:rPr>
                <w:rFonts w:ascii="Calibri" w:eastAsia="Calibri" w:hAnsi="Calibri" w:cs="Calibri"/>
                <w:sz w:val="30"/>
              </w:rPr>
            </w:pPr>
          </w:p>
          <w:p w14:paraId="3855A802" w14:textId="77777777" w:rsidR="00482B92" w:rsidRDefault="002B6AD5" w:rsidP="00515B6E">
            <w:pPr>
              <w:pStyle w:val="Normal1"/>
              <w:tabs>
                <w:tab w:val="left" w:pos="896"/>
              </w:tabs>
              <w:rPr>
                <w:rFonts w:ascii="Calibri" w:eastAsia="Calibri" w:hAnsi="Calibri" w:cs="Calibri"/>
                <w:sz w:val="30"/>
              </w:rPr>
            </w:pPr>
            <w:r>
              <w:rPr>
                <w:rFonts w:ascii="Calibri" w:eastAsia="Calibri" w:hAnsi="Calibri" w:cs="Calibri"/>
                <w:sz w:val="30"/>
              </w:rPr>
              <w:t xml:space="preserve">4. </w:t>
            </w:r>
            <w:proofErr w:type="spellStart"/>
            <w:r w:rsidR="00515B6E">
              <w:rPr>
                <w:rFonts w:ascii="Calibri" w:eastAsia="Calibri" w:hAnsi="Calibri" w:cs="Calibri"/>
                <w:sz w:val="30"/>
              </w:rPr>
              <w:t>Brek</w:t>
            </w:r>
            <w:proofErr w:type="spellEnd"/>
            <w:r w:rsidR="00515B6E">
              <w:rPr>
                <w:rFonts w:ascii="Calibri" w:eastAsia="Calibri" w:hAnsi="Calibri" w:cs="Calibri"/>
                <w:sz w:val="30"/>
              </w:rPr>
              <w:t xml:space="preserve"> </w:t>
            </w:r>
            <w:proofErr w:type="spellStart"/>
            <w:r w:rsidR="00515B6E">
              <w:rPr>
                <w:rFonts w:ascii="Calibri" w:eastAsia="Calibri" w:hAnsi="Calibri" w:cs="Calibri"/>
                <w:sz w:val="30"/>
              </w:rPr>
              <w:t>o’day</w:t>
            </w:r>
            <w:proofErr w:type="spellEnd"/>
            <w:r w:rsidR="00515B6E">
              <w:rPr>
                <w:rFonts w:ascii="Calibri" w:eastAsia="Calibri" w:hAnsi="Calibri" w:cs="Calibri"/>
                <w:sz w:val="30"/>
              </w:rPr>
              <w:t>. T</w:t>
            </w:r>
            <w:r w:rsidR="00515B6E" w:rsidRPr="00515B6E">
              <w:rPr>
                <w:rFonts w:ascii="Calibri" w:eastAsia="Calibri" w:hAnsi="Calibri" w:cs="Calibri"/>
                <w:sz w:val="30"/>
              </w:rPr>
              <w:t xml:space="preserve">he stylish breakfast bar </w:t>
            </w:r>
            <w:r w:rsidR="00515B6E">
              <w:rPr>
                <w:rFonts w:ascii="Calibri" w:eastAsia="Calibri" w:hAnsi="Calibri" w:cs="Calibri"/>
                <w:sz w:val="30"/>
              </w:rPr>
              <w:t>lets you</w:t>
            </w:r>
            <w:r w:rsidR="00515B6E" w:rsidRPr="00515B6E">
              <w:rPr>
                <w:rFonts w:ascii="Calibri" w:eastAsia="Calibri" w:hAnsi="Calibri" w:cs="Calibri"/>
                <w:sz w:val="30"/>
              </w:rPr>
              <w:t xml:space="preserve"> experience the fresh sea breeze and ocean views </w:t>
            </w:r>
            <w:r w:rsidR="00515B6E">
              <w:rPr>
                <w:rFonts w:ascii="Calibri" w:eastAsia="Calibri" w:hAnsi="Calibri" w:cs="Calibri"/>
                <w:sz w:val="30"/>
              </w:rPr>
              <w:t>while eating the most important meal of the day.</w:t>
            </w:r>
            <w:r w:rsidR="00BE2A05">
              <w:rPr>
                <w:rFonts w:ascii="Calibri" w:eastAsia="Calibri" w:hAnsi="Calibri" w:cs="Calibri"/>
                <w:sz w:val="30"/>
              </w:rPr>
              <w:t xml:space="preserve"> </w:t>
            </w:r>
          </w:p>
          <w:p w14:paraId="491B244D" w14:textId="77777777" w:rsidR="00515B6E" w:rsidRDefault="00515B6E" w:rsidP="00515B6E">
            <w:pPr>
              <w:pStyle w:val="Normal1"/>
              <w:tabs>
                <w:tab w:val="left" w:pos="896"/>
              </w:tabs>
              <w:rPr>
                <w:rFonts w:ascii="Calibri" w:eastAsia="Calibri" w:hAnsi="Calibri" w:cs="Calibri"/>
                <w:sz w:val="30"/>
              </w:rPr>
            </w:pPr>
          </w:p>
          <w:p w14:paraId="64166BC7" w14:textId="4464BF82" w:rsidR="00515B6E" w:rsidRPr="00482B92" w:rsidRDefault="00515B6E" w:rsidP="00515B6E">
            <w:pPr>
              <w:pStyle w:val="Normal1"/>
              <w:tabs>
                <w:tab w:val="left" w:pos="896"/>
              </w:tabs>
              <w:rPr>
                <w:rFonts w:ascii="Calibri" w:eastAsia="Calibri" w:hAnsi="Calibri" w:cs="Calibri"/>
                <w:sz w:val="30"/>
              </w:rPr>
            </w:pPr>
            <w:r>
              <w:rPr>
                <w:rFonts w:ascii="Calibri" w:eastAsia="Calibri" w:hAnsi="Calibri" w:cs="Calibri"/>
                <w:sz w:val="30"/>
              </w:rPr>
              <w:t>5. Let’s go exploring. Arrange a boat trip</w:t>
            </w:r>
            <w:r w:rsidRPr="00515B6E">
              <w:rPr>
                <w:rFonts w:ascii="Calibri" w:eastAsia="Calibri" w:hAnsi="Calibri" w:cs="Calibri"/>
                <w:sz w:val="30"/>
              </w:rPr>
              <w:t xml:space="preserve"> to </w:t>
            </w:r>
            <w:r>
              <w:rPr>
                <w:rFonts w:ascii="Calibri" w:eastAsia="Calibri" w:hAnsi="Calibri" w:cs="Calibri"/>
                <w:sz w:val="30"/>
              </w:rPr>
              <w:t xml:space="preserve">adjacent islands for fishing, </w:t>
            </w:r>
            <w:proofErr w:type="spellStart"/>
            <w:r>
              <w:rPr>
                <w:rFonts w:ascii="Calibri" w:eastAsia="Calibri" w:hAnsi="Calibri" w:cs="Calibri"/>
                <w:sz w:val="30"/>
              </w:rPr>
              <w:t>snorkelli</w:t>
            </w:r>
            <w:r w:rsidRPr="00515B6E">
              <w:rPr>
                <w:rFonts w:ascii="Calibri" w:eastAsia="Calibri" w:hAnsi="Calibri" w:cs="Calibri"/>
                <w:sz w:val="30"/>
              </w:rPr>
              <w:t>ng</w:t>
            </w:r>
            <w:proofErr w:type="spellEnd"/>
            <w:r w:rsidRPr="00515B6E">
              <w:rPr>
                <w:rFonts w:ascii="Calibri" w:eastAsia="Calibri" w:hAnsi="Calibri" w:cs="Calibri"/>
                <w:sz w:val="30"/>
              </w:rPr>
              <w:t xml:space="preserve"> trips, </w:t>
            </w:r>
            <w:proofErr w:type="gramStart"/>
            <w:r w:rsidRPr="00515B6E">
              <w:rPr>
                <w:rFonts w:ascii="Calibri" w:eastAsia="Calibri" w:hAnsi="Calibri" w:cs="Calibri"/>
                <w:sz w:val="30"/>
              </w:rPr>
              <w:t>elephant</w:t>
            </w:r>
            <w:proofErr w:type="gramEnd"/>
            <w:r w:rsidRPr="00515B6E">
              <w:rPr>
                <w:rFonts w:ascii="Calibri" w:eastAsia="Calibri" w:hAnsi="Calibri" w:cs="Calibri"/>
                <w:sz w:val="30"/>
              </w:rPr>
              <w:t xml:space="preserve"> trekking in the hills, or simply dining in the quaint </w:t>
            </w:r>
            <w:proofErr w:type="spellStart"/>
            <w:r w:rsidRPr="00515B6E">
              <w:rPr>
                <w:rFonts w:ascii="Calibri" w:eastAsia="Calibri" w:hAnsi="Calibri" w:cs="Calibri"/>
                <w:sz w:val="30"/>
              </w:rPr>
              <w:t>Bophut</w:t>
            </w:r>
            <w:proofErr w:type="spellEnd"/>
            <w:r w:rsidRPr="00515B6E">
              <w:rPr>
                <w:rFonts w:ascii="Calibri" w:eastAsia="Calibri" w:hAnsi="Calibri" w:cs="Calibri"/>
                <w:sz w:val="30"/>
              </w:rPr>
              <w:t xml:space="preserve"> Fishing Village, or shopping in </w:t>
            </w:r>
            <w:proofErr w:type="spellStart"/>
            <w:r w:rsidRPr="00515B6E">
              <w:rPr>
                <w:rFonts w:ascii="Calibri" w:eastAsia="Calibri" w:hAnsi="Calibri" w:cs="Calibri"/>
                <w:sz w:val="30"/>
              </w:rPr>
              <w:t>Nathon</w:t>
            </w:r>
            <w:proofErr w:type="spellEnd"/>
            <w:r w:rsidRPr="00515B6E">
              <w:rPr>
                <w:rFonts w:ascii="Calibri" w:eastAsia="Calibri" w:hAnsi="Calibri" w:cs="Calibri"/>
                <w:sz w:val="30"/>
              </w:rPr>
              <w:t xml:space="preserve">, </w:t>
            </w:r>
            <w:proofErr w:type="spellStart"/>
            <w:r w:rsidRPr="00515B6E">
              <w:rPr>
                <w:rFonts w:ascii="Calibri" w:eastAsia="Calibri" w:hAnsi="Calibri" w:cs="Calibri"/>
                <w:sz w:val="30"/>
              </w:rPr>
              <w:t>Chaweng</w:t>
            </w:r>
            <w:proofErr w:type="spellEnd"/>
            <w:r w:rsidRPr="00515B6E">
              <w:rPr>
                <w:rFonts w:ascii="Calibri" w:eastAsia="Calibri" w:hAnsi="Calibri" w:cs="Calibri"/>
                <w:sz w:val="30"/>
              </w:rPr>
              <w:t xml:space="preserve"> or </w:t>
            </w:r>
            <w:proofErr w:type="spellStart"/>
            <w:r w:rsidRPr="00515B6E">
              <w:rPr>
                <w:rFonts w:ascii="Calibri" w:eastAsia="Calibri" w:hAnsi="Calibri" w:cs="Calibri"/>
                <w:sz w:val="30"/>
              </w:rPr>
              <w:t>Lamai</w:t>
            </w:r>
            <w:proofErr w:type="spellEnd"/>
            <w:r w:rsidRPr="00515B6E">
              <w:rPr>
                <w:rFonts w:ascii="Calibri" w:eastAsia="Calibri" w:hAnsi="Calibri" w:cs="Calibri"/>
                <w:sz w:val="30"/>
              </w:rPr>
              <w:t xml:space="preserve"> beaches.</w:t>
            </w:r>
          </w:p>
        </w:tc>
      </w:tr>
      <w:tr w:rsidR="00884070" w14:paraId="54E226B9" w14:textId="77777777">
        <w:tc>
          <w:tcPr>
            <w:tcW w:w="2780" w:type="dxa"/>
            <w:tcMar>
              <w:top w:w="100" w:type="dxa"/>
              <w:left w:w="160" w:type="dxa"/>
              <w:bottom w:w="100" w:type="dxa"/>
              <w:right w:w="160" w:type="dxa"/>
            </w:tcMar>
          </w:tcPr>
          <w:p w14:paraId="71421310" w14:textId="77777777" w:rsidR="00884070" w:rsidRDefault="00C84FE7">
            <w:pPr>
              <w:pStyle w:val="Normal1"/>
            </w:pPr>
            <w:r>
              <w:rPr>
                <w:rFonts w:ascii="Calibri" w:eastAsia="Calibri" w:hAnsi="Calibri" w:cs="Calibri"/>
                <w:b/>
                <w:sz w:val="30"/>
              </w:rPr>
              <w:t>The Short &amp; Sweet</w:t>
            </w:r>
          </w:p>
        </w:tc>
        <w:tc>
          <w:tcPr>
            <w:tcW w:w="6185" w:type="dxa"/>
            <w:tcMar>
              <w:top w:w="100" w:type="dxa"/>
              <w:left w:w="160" w:type="dxa"/>
              <w:bottom w:w="100" w:type="dxa"/>
              <w:right w:w="160" w:type="dxa"/>
            </w:tcMar>
          </w:tcPr>
          <w:p w14:paraId="0EE23D48" w14:textId="78744669" w:rsidR="00575E22" w:rsidRDefault="00C84FE7">
            <w:pPr>
              <w:pStyle w:val="Normal1"/>
              <w:rPr>
                <w:rFonts w:ascii="Calibri" w:eastAsia="Calibri" w:hAnsi="Calibri" w:cs="Calibri"/>
                <w:sz w:val="30"/>
              </w:rPr>
            </w:pPr>
            <w:r>
              <w:rPr>
                <w:rFonts w:ascii="Calibri" w:eastAsia="Calibri" w:hAnsi="Calibri" w:cs="Calibri"/>
                <w:b/>
                <w:sz w:val="30"/>
              </w:rPr>
              <w:t>Who.</w:t>
            </w:r>
            <w:r>
              <w:rPr>
                <w:rFonts w:ascii="Calibri" w:eastAsia="Calibri" w:hAnsi="Calibri" w:cs="Calibri"/>
                <w:sz w:val="30"/>
              </w:rPr>
              <w:t xml:space="preserve"> </w:t>
            </w:r>
            <w:r w:rsidR="00B32E9A">
              <w:rPr>
                <w:rFonts w:ascii="Calibri" w:eastAsia="Calibri" w:hAnsi="Calibri" w:cs="Calibri"/>
                <w:sz w:val="30"/>
              </w:rPr>
              <w:t>Families and</w:t>
            </w:r>
            <w:r w:rsidR="00E33DB1">
              <w:rPr>
                <w:rFonts w:ascii="Calibri" w:eastAsia="Calibri" w:hAnsi="Calibri" w:cs="Calibri"/>
                <w:sz w:val="30"/>
              </w:rPr>
              <w:t xml:space="preserve"> a</w:t>
            </w:r>
            <w:r w:rsidR="00B32E9A">
              <w:rPr>
                <w:rFonts w:ascii="Calibri" w:eastAsia="Calibri" w:hAnsi="Calibri" w:cs="Calibri"/>
                <w:sz w:val="30"/>
              </w:rPr>
              <w:t xml:space="preserve"> l</w:t>
            </w:r>
            <w:r w:rsidR="00E33DB1">
              <w:rPr>
                <w:rFonts w:ascii="Calibri" w:eastAsia="Calibri" w:hAnsi="Calibri" w:cs="Calibri"/>
                <w:sz w:val="30"/>
              </w:rPr>
              <w:t xml:space="preserve">arge group </w:t>
            </w:r>
            <w:r w:rsidR="00B32E9A">
              <w:rPr>
                <w:rFonts w:ascii="Calibri" w:eastAsia="Calibri" w:hAnsi="Calibri" w:cs="Calibri"/>
                <w:sz w:val="30"/>
              </w:rPr>
              <w:t xml:space="preserve">of friends that </w:t>
            </w:r>
            <w:r w:rsidR="00B32E9A">
              <w:rPr>
                <w:rFonts w:ascii="Calibri" w:eastAsia="Calibri" w:hAnsi="Calibri" w:cs="Calibri"/>
                <w:sz w:val="30"/>
              </w:rPr>
              <w:lastRenderedPageBreak/>
              <w:t>want the ultimate in comfort, style and beauty located in a beachfront property.</w:t>
            </w:r>
          </w:p>
          <w:p w14:paraId="1855BF5C" w14:textId="77777777" w:rsidR="00884070" w:rsidRDefault="00884070">
            <w:pPr>
              <w:pStyle w:val="Normal1"/>
            </w:pPr>
          </w:p>
          <w:p w14:paraId="192B8044" w14:textId="25E45D5E" w:rsidR="00515B6E" w:rsidRDefault="00C84FE7">
            <w:pPr>
              <w:pStyle w:val="Normal1"/>
              <w:rPr>
                <w:rFonts w:ascii="Calibri" w:eastAsia="Calibri" w:hAnsi="Calibri" w:cs="Calibri"/>
                <w:sz w:val="30"/>
              </w:rPr>
            </w:pPr>
            <w:r>
              <w:rPr>
                <w:rFonts w:ascii="Calibri" w:eastAsia="Calibri" w:hAnsi="Calibri" w:cs="Calibri"/>
                <w:b/>
                <w:sz w:val="30"/>
              </w:rPr>
              <w:t>What.</w:t>
            </w:r>
            <w:r>
              <w:rPr>
                <w:rFonts w:ascii="Calibri" w:eastAsia="Calibri" w:hAnsi="Calibri" w:cs="Calibri"/>
                <w:sz w:val="30"/>
              </w:rPr>
              <w:t xml:space="preserve"> </w:t>
            </w:r>
            <w:proofErr w:type="spellStart"/>
            <w:r w:rsidR="00515B6E">
              <w:rPr>
                <w:rFonts w:ascii="Calibri" w:eastAsia="Calibri" w:hAnsi="Calibri" w:cs="Calibri"/>
                <w:sz w:val="30"/>
              </w:rPr>
              <w:t>Waimarie</w:t>
            </w:r>
            <w:proofErr w:type="spellEnd"/>
            <w:r w:rsidR="00515B6E">
              <w:rPr>
                <w:rFonts w:ascii="Calibri" w:eastAsia="Calibri" w:hAnsi="Calibri" w:cs="Calibri"/>
                <w:sz w:val="30"/>
              </w:rPr>
              <w:t xml:space="preserve">, which means “peaceful waters,” is tucked away on the West coast of </w:t>
            </w:r>
            <w:proofErr w:type="spellStart"/>
            <w:r w:rsidR="00515B6E">
              <w:rPr>
                <w:rFonts w:ascii="Calibri" w:eastAsia="Calibri" w:hAnsi="Calibri" w:cs="Calibri"/>
                <w:sz w:val="30"/>
              </w:rPr>
              <w:t>Koh</w:t>
            </w:r>
            <w:proofErr w:type="spellEnd"/>
            <w:r w:rsidR="00515B6E">
              <w:rPr>
                <w:rFonts w:ascii="Calibri" w:eastAsia="Calibri" w:hAnsi="Calibri" w:cs="Calibri"/>
                <w:sz w:val="30"/>
              </w:rPr>
              <w:t xml:space="preserve"> </w:t>
            </w:r>
            <w:proofErr w:type="spellStart"/>
            <w:r w:rsidR="00515B6E">
              <w:rPr>
                <w:rFonts w:ascii="Calibri" w:eastAsia="Calibri" w:hAnsi="Calibri" w:cs="Calibri"/>
                <w:sz w:val="30"/>
              </w:rPr>
              <w:t>Samui</w:t>
            </w:r>
            <w:proofErr w:type="spellEnd"/>
            <w:r w:rsidR="00515B6E">
              <w:rPr>
                <w:rFonts w:ascii="Calibri" w:eastAsia="Calibri" w:hAnsi="Calibri" w:cs="Calibri"/>
                <w:sz w:val="30"/>
              </w:rPr>
              <w:t xml:space="preserve"> and is set on a beautiful stretch of white sand beach. Enjoy nothing but luxury living within a s</w:t>
            </w:r>
            <w:r w:rsidR="00515B6E" w:rsidRPr="00515B6E">
              <w:rPr>
                <w:rFonts w:ascii="Calibri" w:eastAsia="Calibri" w:hAnsi="Calibri" w:cs="Calibri"/>
                <w:sz w:val="30"/>
              </w:rPr>
              <w:t xml:space="preserve">tyle and beauty </w:t>
            </w:r>
            <w:r w:rsidR="00515B6E">
              <w:rPr>
                <w:rFonts w:ascii="Calibri" w:eastAsia="Calibri" w:hAnsi="Calibri" w:cs="Calibri"/>
                <w:sz w:val="30"/>
              </w:rPr>
              <w:t>that’s</w:t>
            </w:r>
            <w:r w:rsidR="00515B6E" w:rsidRPr="00515B6E">
              <w:rPr>
                <w:rFonts w:ascii="Calibri" w:eastAsia="Calibri" w:hAnsi="Calibri" w:cs="Calibri"/>
                <w:sz w:val="30"/>
              </w:rPr>
              <w:t xml:space="preserve"> unique</w:t>
            </w:r>
            <w:r w:rsidR="00515B6E">
              <w:rPr>
                <w:rFonts w:ascii="Calibri" w:eastAsia="Calibri" w:hAnsi="Calibri" w:cs="Calibri"/>
                <w:sz w:val="30"/>
              </w:rPr>
              <w:t>ly</w:t>
            </w:r>
            <w:r w:rsidR="00515B6E" w:rsidRPr="00515B6E">
              <w:rPr>
                <w:rFonts w:ascii="Calibri" w:eastAsia="Calibri" w:hAnsi="Calibri" w:cs="Calibri"/>
                <w:sz w:val="30"/>
              </w:rPr>
              <w:t xml:space="preserve"> </w:t>
            </w:r>
            <w:r w:rsidR="00515B6E">
              <w:rPr>
                <w:rFonts w:ascii="Calibri" w:eastAsia="Calibri" w:hAnsi="Calibri" w:cs="Calibri"/>
                <w:sz w:val="30"/>
              </w:rPr>
              <w:t>Thai blended with</w:t>
            </w:r>
            <w:r w:rsidR="00515B6E" w:rsidRPr="00515B6E">
              <w:rPr>
                <w:rFonts w:ascii="Calibri" w:eastAsia="Calibri" w:hAnsi="Calibri" w:cs="Calibri"/>
                <w:sz w:val="30"/>
              </w:rPr>
              <w:t xml:space="preserve"> contemporary design and furnishings.</w:t>
            </w:r>
            <w:r w:rsidR="00515B6E">
              <w:rPr>
                <w:rFonts w:ascii="Calibri" w:eastAsia="Calibri" w:hAnsi="Calibri" w:cs="Calibri"/>
                <w:sz w:val="30"/>
              </w:rPr>
              <w:t xml:space="preserve"> The property’s expansive private grounds house three large pavilions with six en-suite bedrooms providing luxury accommodation for up to 14 guests. </w:t>
            </w:r>
            <w:r w:rsidR="00515B6E" w:rsidRPr="00515B6E">
              <w:rPr>
                <w:rFonts w:ascii="Calibri" w:eastAsia="Calibri" w:hAnsi="Calibri" w:cs="Calibri"/>
                <w:sz w:val="30"/>
              </w:rPr>
              <w:t>The open plan kitchen and adjoining dini</w:t>
            </w:r>
            <w:r w:rsidR="00515B6E">
              <w:rPr>
                <w:rFonts w:ascii="Calibri" w:eastAsia="Calibri" w:hAnsi="Calibri" w:cs="Calibri"/>
                <w:sz w:val="30"/>
              </w:rPr>
              <w:t>ng room are situated beachside; and when you c</w:t>
            </w:r>
            <w:r w:rsidR="00515B6E" w:rsidRPr="00515B6E">
              <w:rPr>
                <w:rFonts w:ascii="Calibri" w:eastAsia="Calibri" w:hAnsi="Calibri" w:cs="Calibri"/>
                <w:sz w:val="30"/>
              </w:rPr>
              <w:t xml:space="preserve">ross under the pergola to the adjacent pavilion and enter the living area comprising </w:t>
            </w:r>
            <w:r w:rsidR="00B32E9A">
              <w:rPr>
                <w:rFonts w:ascii="Calibri" w:eastAsia="Calibri" w:hAnsi="Calibri" w:cs="Calibri"/>
                <w:sz w:val="30"/>
              </w:rPr>
              <w:t xml:space="preserve">of </w:t>
            </w:r>
            <w:r w:rsidR="00515B6E" w:rsidRPr="00515B6E">
              <w:rPr>
                <w:rFonts w:ascii="Calibri" w:eastAsia="Calibri" w:hAnsi="Calibri" w:cs="Calibri"/>
                <w:sz w:val="30"/>
              </w:rPr>
              <w:t>two separate seating areas</w:t>
            </w:r>
            <w:r w:rsidR="00515B6E">
              <w:rPr>
                <w:rFonts w:ascii="Calibri" w:eastAsia="Calibri" w:hAnsi="Calibri" w:cs="Calibri"/>
                <w:sz w:val="30"/>
              </w:rPr>
              <w:t>,</w:t>
            </w:r>
            <w:r w:rsidR="00515B6E" w:rsidRPr="00515B6E">
              <w:rPr>
                <w:rFonts w:ascii="Calibri" w:eastAsia="Calibri" w:hAnsi="Calibri" w:cs="Calibri"/>
                <w:sz w:val="30"/>
              </w:rPr>
              <w:t xml:space="preserve"> </w:t>
            </w:r>
            <w:r w:rsidR="00B32E9A">
              <w:rPr>
                <w:rFonts w:ascii="Calibri" w:eastAsia="Calibri" w:hAnsi="Calibri" w:cs="Calibri"/>
                <w:sz w:val="30"/>
              </w:rPr>
              <w:t>you will find the best spot to entertain. This area is equipped with a</w:t>
            </w:r>
            <w:r w:rsidR="00515B6E" w:rsidRPr="00515B6E">
              <w:rPr>
                <w:rFonts w:ascii="Calibri" w:eastAsia="Calibri" w:hAnsi="Calibri" w:cs="Calibri"/>
                <w:sz w:val="30"/>
              </w:rPr>
              <w:t xml:space="preserve"> large plasma</w:t>
            </w:r>
            <w:r w:rsidR="00B32E9A">
              <w:rPr>
                <w:rFonts w:ascii="Calibri" w:eastAsia="Calibri" w:hAnsi="Calibri" w:cs="Calibri"/>
                <w:sz w:val="30"/>
              </w:rPr>
              <w:t xml:space="preserve"> TV and stereo system, setting the mood to get the party started. Various sleeping arrangements are available in the pavilions: one may feature a grand four-</w:t>
            </w:r>
            <w:r w:rsidR="00B32E9A" w:rsidRPr="00B32E9A">
              <w:rPr>
                <w:rFonts w:ascii="Calibri" w:eastAsia="Calibri" w:hAnsi="Calibri" w:cs="Calibri"/>
                <w:sz w:val="30"/>
              </w:rPr>
              <w:t xml:space="preserve">poster bed </w:t>
            </w:r>
            <w:r w:rsidR="00B32E9A">
              <w:rPr>
                <w:rFonts w:ascii="Calibri" w:eastAsia="Calibri" w:hAnsi="Calibri" w:cs="Calibri"/>
                <w:sz w:val="30"/>
              </w:rPr>
              <w:t>while others</w:t>
            </w:r>
            <w:r w:rsidR="00B32E9A" w:rsidRPr="00B32E9A">
              <w:rPr>
                <w:rFonts w:ascii="Calibri" w:eastAsia="Calibri" w:hAnsi="Calibri" w:cs="Calibri"/>
                <w:sz w:val="30"/>
              </w:rPr>
              <w:t xml:space="preserve"> </w:t>
            </w:r>
            <w:r w:rsidR="00B32E9A">
              <w:rPr>
                <w:rFonts w:ascii="Calibri" w:eastAsia="Calibri" w:hAnsi="Calibri" w:cs="Calibri"/>
                <w:sz w:val="30"/>
              </w:rPr>
              <w:t>contain</w:t>
            </w:r>
            <w:r w:rsidR="00B32E9A" w:rsidRPr="00B32E9A">
              <w:rPr>
                <w:rFonts w:ascii="Calibri" w:eastAsia="Calibri" w:hAnsi="Calibri" w:cs="Calibri"/>
                <w:sz w:val="30"/>
              </w:rPr>
              <w:t xml:space="preserve"> two sets of bunk beds perfect for children.</w:t>
            </w:r>
            <w:r w:rsidR="00B32E9A">
              <w:rPr>
                <w:rFonts w:ascii="Calibri" w:eastAsia="Calibri" w:hAnsi="Calibri" w:cs="Calibri"/>
                <w:sz w:val="30"/>
              </w:rPr>
              <w:t xml:space="preserve"> Each bedroom </w:t>
            </w:r>
            <w:r w:rsidR="00B32E9A" w:rsidRPr="00B32E9A">
              <w:rPr>
                <w:rFonts w:ascii="Calibri" w:eastAsia="Calibri" w:hAnsi="Calibri" w:cs="Calibri"/>
                <w:sz w:val="30"/>
              </w:rPr>
              <w:t>has its own beautifully appointed en-suite indoor/outdoor bathroom set amongst tropical plants.</w:t>
            </w:r>
          </w:p>
          <w:p w14:paraId="50BC7BFD" w14:textId="77777777" w:rsidR="00884070" w:rsidRDefault="00884070">
            <w:pPr>
              <w:pStyle w:val="Normal1"/>
            </w:pPr>
          </w:p>
          <w:p w14:paraId="69ED6FAD" w14:textId="67E04F04" w:rsidR="00884070" w:rsidRPr="008375B0" w:rsidRDefault="00C84FE7" w:rsidP="00B32E9A">
            <w:pPr>
              <w:pStyle w:val="Normal1"/>
            </w:pPr>
            <w:r>
              <w:rPr>
                <w:rFonts w:ascii="Calibri" w:eastAsia="Calibri" w:hAnsi="Calibri" w:cs="Calibri"/>
                <w:b/>
                <w:sz w:val="30"/>
              </w:rPr>
              <w:t>Why.</w:t>
            </w:r>
            <w:r w:rsidR="00C26EC0">
              <w:rPr>
                <w:rFonts w:ascii="Calibri" w:eastAsia="Calibri" w:hAnsi="Calibri" w:cs="Calibri"/>
                <w:b/>
                <w:sz w:val="30"/>
              </w:rPr>
              <w:t xml:space="preserve"> </w:t>
            </w:r>
            <w:r w:rsidR="00B32E9A">
              <w:rPr>
                <w:rFonts w:ascii="Calibri" w:eastAsia="Calibri" w:hAnsi="Calibri" w:cs="Calibri"/>
                <w:sz w:val="30"/>
              </w:rPr>
              <w:t>With a full time Thai Chef that will</w:t>
            </w:r>
            <w:r w:rsidR="00B32E9A" w:rsidRPr="00B32E9A">
              <w:rPr>
                <w:rFonts w:ascii="Calibri" w:eastAsia="Calibri" w:hAnsi="Calibri" w:cs="Calibri"/>
                <w:sz w:val="30"/>
              </w:rPr>
              <w:t xml:space="preserve"> prepare a selection of exquisite local cuisine</w:t>
            </w:r>
            <w:r w:rsidR="00B32E9A">
              <w:rPr>
                <w:rFonts w:ascii="Calibri" w:eastAsia="Calibri" w:hAnsi="Calibri" w:cs="Calibri"/>
                <w:sz w:val="30"/>
              </w:rPr>
              <w:t xml:space="preserve">, </w:t>
            </w:r>
            <w:r w:rsidR="00B32E9A">
              <w:rPr>
                <w:rFonts w:ascii="Calibri" w:eastAsia="Calibri" w:hAnsi="Calibri" w:cs="Calibri"/>
                <w:sz w:val="30"/>
              </w:rPr>
              <w:lastRenderedPageBreak/>
              <w:t>it’s the perfect seasid</w:t>
            </w:r>
            <w:r w:rsidR="00BD5E2E">
              <w:rPr>
                <w:rFonts w:ascii="Calibri" w:eastAsia="Calibri" w:hAnsi="Calibri" w:cs="Calibri"/>
                <w:sz w:val="30"/>
              </w:rPr>
              <w:t xml:space="preserve">e venue for that intimate get-together </w:t>
            </w:r>
            <w:bookmarkStart w:id="0" w:name="_GoBack"/>
            <w:bookmarkEnd w:id="0"/>
            <w:r w:rsidR="00B32E9A">
              <w:rPr>
                <w:rFonts w:ascii="Calibri" w:eastAsia="Calibri" w:hAnsi="Calibri" w:cs="Calibri"/>
                <w:sz w:val="30"/>
              </w:rPr>
              <w:t>you will never forget!</w:t>
            </w:r>
          </w:p>
        </w:tc>
      </w:tr>
      <w:tr w:rsidR="00EE5D0E" w14:paraId="4C97BF52" w14:textId="77777777">
        <w:tc>
          <w:tcPr>
            <w:tcW w:w="2780" w:type="dxa"/>
            <w:tcMar>
              <w:top w:w="100" w:type="dxa"/>
              <w:left w:w="160" w:type="dxa"/>
              <w:bottom w:w="100" w:type="dxa"/>
              <w:right w:w="160" w:type="dxa"/>
            </w:tcMar>
          </w:tcPr>
          <w:p w14:paraId="02F4701C" w14:textId="0F4EC090" w:rsidR="00EE5D0E" w:rsidRDefault="00EE5D0E">
            <w:pPr>
              <w:pStyle w:val="Normal1"/>
            </w:pPr>
            <w:r>
              <w:rPr>
                <w:rFonts w:ascii="Calibri" w:eastAsia="Calibri" w:hAnsi="Calibri" w:cs="Calibri"/>
                <w:b/>
                <w:sz w:val="30"/>
              </w:rPr>
              <w:lastRenderedPageBreak/>
              <w:t>FYI</w:t>
            </w:r>
          </w:p>
        </w:tc>
        <w:tc>
          <w:tcPr>
            <w:tcW w:w="6185" w:type="dxa"/>
            <w:tcMar>
              <w:top w:w="100" w:type="dxa"/>
              <w:left w:w="160" w:type="dxa"/>
              <w:bottom w:w="100" w:type="dxa"/>
              <w:right w:w="160" w:type="dxa"/>
            </w:tcMar>
          </w:tcPr>
          <w:p w14:paraId="767DA109" w14:textId="77777777" w:rsidR="00EE5D0E" w:rsidRDefault="00EE5D0E" w:rsidP="008B2347">
            <w:pPr>
              <w:pStyle w:val="Normal1"/>
            </w:pPr>
            <w:r>
              <w:rPr>
                <w:rFonts w:ascii="Calibri" w:eastAsia="Calibri" w:hAnsi="Calibri" w:cs="Calibri"/>
                <w:sz w:val="30"/>
              </w:rPr>
              <w:t xml:space="preserve">1. </w:t>
            </w:r>
          </w:p>
        </w:tc>
      </w:tr>
      <w:tr w:rsidR="00EE5D0E" w14:paraId="1AE19FEB" w14:textId="77777777">
        <w:tc>
          <w:tcPr>
            <w:tcW w:w="2780" w:type="dxa"/>
            <w:tcMar>
              <w:top w:w="100" w:type="dxa"/>
              <w:left w:w="160" w:type="dxa"/>
              <w:bottom w:w="100" w:type="dxa"/>
              <w:right w:w="160" w:type="dxa"/>
            </w:tcMar>
          </w:tcPr>
          <w:p w14:paraId="749390AA" w14:textId="77777777" w:rsidR="00EE5D0E" w:rsidRDefault="00EE5D0E">
            <w:pPr>
              <w:pStyle w:val="Normal1"/>
            </w:pPr>
          </w:p>
          <w:p w14:paraId="5C21CED4" w14:textId="77777777" w:rsidR="00EE5D0E" w:rsidRDefault="00EE5D0E">
            <w:pPr>
              <w:pStyle w:val="Normal1"/>
            </w:pPr>
          </w:p>
        </w:tc>
        <w:tc>
          <w:tcPr>
            <w:tcW w:w="6185" w:type="dxa"/>
            <w:tcMar>
              <w:top w:w="100" w:type="dxa"/>
              <w:left w:w="160" w:type="dxa"/>
              <w:bottom w:w="100" w:type="dxa"/>
              <w:right w:w="160" w:type="dxa"/>
            </w:tcMar>
          </w:tcPr>
          <w:p w14:paraId="18088BA3" w14:textId="77777777" w:rsidR="00EE5D0E" w:rsidRDefault="00EE5D0E" w:rsidP="008B2347">
            <w:pPr>
              <w:pStyle w:val="Normal1"/>
            </w:pPr>
            <w:r>
              <w:rPr>
                <w:rFonts w:ascii="Calibri" w:eastAsia="Calibri" w:hAnsi="Calibri" w:cs="Calibri"/>
                <w:sz w:val="30"/>
              </w:rPr>
              <w:t xml:space="preserve">2. </w:t>
            </w:r>
          </w:p>
        </w:tc>
      </w:tr>
      <w:tr w:rsidR="00EE5D0E" w14:paraId="544A6B4F" w14:textId="77777777">
        <w:tc>
          <w:tcPr>
            <w:tcW w:w="2780" w:type="dxa"/>
            <w:tcMar>
              <w:top w:w="100" w:type="dxa"/>
              <w:left w:w="160" w:type="dxa"/>
              <w:bottom w:w="100" w:type="dxa"/>
              <w:right w:w="160" w:type="dxa"/>
            </w:tcMar>
          </w:tcPr>
          <w:p w14:paraId="5CC0BA95" w14:textId="77777777" w:rsidR="00EE5D0E" w:rsidRDefault="00EE5D0E">
            <w:pPr>
              <w:pStyle w:val="Normal1"/>
            </w:pPr>
          </w:p>
          <w:p w14:paraId="68C2D984" w14:textId="77777777" w:rsidR="00EE5D0E" w:rsidRDefault="00EE5D0E">
            <w:pPr>
              <w:pStyle w:val="Normal1"/>
            </w:pPr>
          </w:p>
        </w:tc>
        <w:tc>
          <w:tcPr>
            <w:tcW w:w="6185" w:type="dxa"/>
            <w:tcMar>
              <w:top w:w="100" w:type="dxa"/>
              <w:left w:w="160" w:type="dxa"/>
              <w:bottom w:w="100" w:type="dxa"/>
              <w:right w:w="160" w:type="dxa"/>
            </w:tcMar>
          </w:tcPr>
          <w:p w14:paraId="161F92AB" w14:textId="77777777" w:rsidR="00EE5D0E" w:rsidRPr="00E918E4" w:rsidRDefault="008375B0" w:rsidP="008B2347">
            <w:pPr>
              <w:pStyle w:val="Normal1"/>
              <w:rPr>
                <w:rFonts w:ascii="Calibri" w:eastAsia="Calibri" w:hAnsi="Calibri" w:cs="Calibri"/>
                <w:sz w:val="30"/>
              </w:rPr>
            </w:pPr>
            <w:r>
              <w:rPr>
                <w:rFonts w:ascii="Calibri" w:eastAsia="Calibri" w:hAnsi="Calibri" w:cs="Calibri"/>
                <w:sz w:val="30"/>
              </w:rPr>
              <w:t xml:space="preserve">3. </w:t>
            </w:r>
          </w:p>
        </w:tc>
      </w:tr>
      <w:tr w:rsidR="008375B0" w14:paraId="4168ECB2" w14:textId="77777777">
        <w:tc>
          <w:tcPr>
            <w:tcW w:w="2780" w:type="dxa"/>
            <w:tcMar>
              <w:top w:w="100" w:type="dxa"/>
              <w:left w:w="160" w:type="dxa"/>
              <w:bottom w:w="100" w:type="dxa"/>
              <w:right w:w="160" w:type="dxa"/>
            </w:tcMar>
          </w:tcPr>
          <w:p w14:paraId="46039096" w14:textId="77777777" w:rsidR="008375B0" w:rsidRDefault="008375B0">
            <w:pPr>
              <w:pStyle w:val="Normal1"/>
            </w:pPr>
          </w:p>
        </w:tc>
        <w:tc>
          <w:tcPr>
            <w:tcW w:w="6185" w:type="dxa"/>
            <w:tcMar>
              <w:top w:w="100" w:type="dxa"/>
              <w:left w:w="160" w:type="dxa"/>
              <w:bottom w:w="100" w:type="dxa"/>
              <w:right w:w="160" w:type="dxa"/>
            </w:tcMar>
          </w:tcPr>
          <w:p w14:paraId="11CEB0FF" w14:textId="77777777" w:rsidR="008375B0" w:rsidRDefault="008375B0" w:rsidP="008B2347">
            <w:pPr>
              <w:pStyle w:val="Normal1"/>
              <w:rPr>
                <w:rFonts w:ascii="Calibri" w:eastAsia="Calibri" w:hAnsi="Calibri" w:cs="Calibri"/>
                <w:sz w:val="30"/>
              </w:rPr>
            </w:pPr>
            <w:r>
              <w:rPr>
                <w:rFonts w:ascii="Calibri" w:eastAsia="Calibri" w:hAnsi="Calibri" w:cs="Calibri"/>
                <w:sz w:val="30"/>
              </w:rPr>
              <w:t xml:space="preserve">4. </w:t>
            </w:r>
          </w:p>
        </w:tc>
      </w:tr>
    </w:tbl>
    <w:p w14:paraId="714D3C22" w14:textId="77777777" w:rsidR="00884070" w:rsidRDefault="00884070">
      <w:pPr>
        <w:pStyle w:val="Normal1"/>
      </w:pPr>
    </w:p>
    <w:p w14:paraId="3B08CB87" w14:textId="77777777" w:rsidR="00884070" w:rsidRDefault="00884070">
      <w:pPr>
        <w:pStyle w:val="Normal1"/>
      </w:pPr>
    </w:p>
    <w:p w14:paraId="5B74D887" w14:textId="77777777" w:rsidR="00884070" w:rsidRDefault="00884070">
      <w:pPr>
        <w:pStyle w:val="Normal1"/>
      </w:pPr>
    </w:p>
    <w:p w14:paraId="2CA38EC2" w14:textId="77777777" w:rsidR="00884070" w:rsidRDefault="00C84FE7">
      <w:pPr>
        <w:pStyle w:val="Normal1"/>
      </w:pPr>
      <w:r>
        <w:rPr>
          <w:b/>
          <w:color w:val="1F497D"/>
          <w:sz w:val="32"/>
        </w:rPr>
        <w:t>Tips</w:t>
      </w:r>
    </w:p>
    <w:p w14:paraId="19A8688B" w14:textId="77777777" w:rsidR="00884070" w:rsidRDefault="00C84FE7">
      <w:pPr>
        <w:pStyle w:val="Normal1"/>
      </w:pPr>
      <w:proofErr w:type="gramStart"/>
      <w:r>
        <w:rPr>
          <w:rFonts w:ascii="Calibri" w:eastAsia="Calibri" w:hAnsi="Calibri" w:cs="Calibri"/>
          <w:b/>
          <w:sz w:val="26"/>
        </w:rPr>
        <w:t>Editorial Team to fill.</w:t>
      </w:r>
      <w:proofErr w:type="gramEnd"/>
    </w:p>
    <w:tbl>
      <w:tblPr>
        <w:tblW w:w="8965"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1910"/>
        <w:gridCol w:w="7055"/>
      </w:tblGrid>
      <w:tr w:rsidR="00884070" w14:paraId="427E4981" w14:textId="77777777">
        <w:tc>
          <w:tcPr>
            <w:tcW w:w="1910" w:type="dxa"/>
            <w:shd w:val="clear" w:color="auto" w:fill="9BBB59"/>
            <w:tcMar>
              <w:top w:w="100" w:type="dxa"/>
              <w:left w:w="160" w:type="dxa"/>
              <w:bottom w:w="100" w:type="dxa"/>
              <w:right w:w="160" w:type="dxa"/>
            </w:tcMar>
          </w:tcPr>
          <w:p w14:paraId="6CBF5B95" w14:textId="77777777" w:rsidR="00884070" w:rsidRDefault="00C84FE7">
            <w:pPr>
              <w:pStyle w:val="Normal1"/>
            </w:pPr>
            <w:r>
              <w:rPr>
                <w:rFonts w:ascii="Calibri" w:eastAsia="Calibri" w:hAnsi="Calibri" w:cs="Calibri"/>
                <w:b/>
                <w:color w:val="FFFFFF"/>
                <w:sz w:val="30"/>
                <w:shd w:val="clear" w:color="auto" w:fill="9BBB59"/>
              </w:rPr>
              <w:t>4</w:t>
            </w:r>
          </w:p>
        </w:tc>
        <w:tc>
          <w:tcPr>
            <w:tcW w:w="7055" w:type="dxa"/>
            <w:shd w:val="clear" w:color="auto" w:fill="9BBB59"/>
            <w:tcMar>
              <w:top w:w="100" w:type="dxa"/>
              <w:left w:w="160" w:type="dxa"/>
              <w:bottom w:w="100" w:type="dxa"/>
              <w:right w:w="160" w:type="dxa"/>
            </w:tcMar>
          </w:tcPr>
          <w:p w14:paraId="04296116" w14:textId="77777777" w:rsidR="00884070" w:rsidRDefault="00C84FE7">
            <w:pPr>
              <w:pStyle w:val="Normal1"/>
            </w:pPr>
            <w:r>
              <w:rPr>
                <w:rFonts w:ascii="Calibri" w:eastAsia="Calibri" w:hAnsi="Calibri" w:cs="Calibri"/>
                <w:color w:val="FFFFFF"/>
                <w:sz w:val="30"/>
                <w:shd w:val="clear" w:color="auto" w:fill="9BBB59"/>
              </w:rPr>
              <w:t>Tips</w:t>
            </w:r>
          </w:p>
        </w:tc>
      </w:tr>
      <w:tr w:rsidR="00884070" w14:paraId="5365260C" w14:textId="77777777">
        <w:tc>
          <w:tcPr>
            <w:tcW w:w="1910" w:type="dxa"/>
            <w:tcMar>
              <w:top w:w="100" w:type="dxa"/>
              <w:left w:w="160" w:type="dxa"/>
              <w:bottom w:w="100" w:type="dxa"/>
              <w:right w:w="160" w:type="dxa"/>
            </w:tcMar>
          </w:tcPr>
          <w:p w14:paraId="01D6C2C4" w14:textId="77777777" w:rsidR="00884070" w:rsidRDefault="00C84FE7">
            <w:pPr>
              <w:pStyle w:val="Normal1"/>
            </w:pPr>
            <w:r>
              <w:rPr>
                <w:rFonts w:ascii="Calibri" w:eastAsia="Calibri" w:hAnsi="Calibri" w:cs="Calibri"/>
                <w:b/>
                <w:sz w:val="30"/>
              </w:rPr>
              <w:t>Know Before You Go</w:t>
            </w:r>
          </w:p>
        </w:tc>
        <w:tc>
          <w:tcPr>
            <w:tcW w:w="7055" w:type="dxa"/>
            <w:tcMar>
              <w:top w:w="100" w:type="dxa"/>
              <w:left w:w="160" w:type="dxa"/>
              <w:bottom w:w="100" w:type="dxa"/>
              <w:right w:w="160" w:type="dxa"/>
            </w:tcMar>
          </w:tcPr>
          <w:p w14:paraId="26FA9812" w14:textId="77777777" w:rsidR="00884070" w:rsidRDefault="00C84FE7" w:rsidP="002B5032">
            <w:pPr>
              <w:pStyle w:val="Normal1"/>
              <w:rPr>
                <w:rFonts w:ascii="Calibri" w:eastAsia="Calibri" w:hAnsi="Calibri" w:cs="Calibri"/>
                <w:sz w:val="30"/>
              </w:rPr>
            </w:pPr>
            <w:r>
              <w:rPr>
                <w:rFonts w:ascii="Calibri" w:eastAsia="Calibri" w:hAnsi="Calibri" w:cs="Calibri"/>
                <w:sz w:val="30"/>
              </w:rPr>
              <w:t xml:space="preserve">- </w:t>
            </w:r>
            <w:r>
              <w:rPr>
                <w:rFonts w:ascii="Calibri" w:eastAsia="Calibri" w:hAnsi="Calibri" w:cs="Calibri"/>
                <w:b/>
                <w:sz w:val="30"/>
              </w:rPr>
              <w:t>Getting around.</w:t>
            </w:r>
            <w:r>
              <w:rPr>
                <w:rFonts w:ascii="Calibri" w:eastAsia="Calibri" w:hAnsi="Calibri" w:cs="Calibri"/>
                <w:sz w:val="30"/>
              </w:rPr>
              <w:t xml:space="preserve"> </w:t>
            </w:r>
          </w:p>
          <w:p w14:paraId="76A8AD39" w14:textId="77777777" w:rsidR="008B2347" w:rsidRDefault="008B2347" w:rsidP="008B2347">
            <w:pPr>
              <w:pStyle w:val="Normal1"/>
              <w:rPr>
                <w:rFonts w:ascii="Calibri" w:eastAsia="Calibri" w:hAnsi="Calibri" w:cs="Calibri"/>
                <w:sz w:val="30"/>
              </w:rPr>
            </w:pPr>
          </w:p>
          <w:p w14:paraId="400A6DE0"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 xml:space="preserve">Taxis: It’s hard to find cabs that use the meter so </w:t>
            </w:r>
            <w:proofErr w:type="gramStart"/>
            <w:r w:rsidRPr="008B2347">
              <w:rPr>
                <w:rFonts w:ascii="Calibri" w:eastAsia="Calibri" w:hAnsi="Calibri" w:cs="Calibri"/>
                <w:sz w:val="30"/>
              </w:rPr>
              <w:t>be</w:t>
            </w:r>
            <w:proofErr w:type="gramEnd"/>
            <w:r w:rsidRPr="008B2347">
              <w:rPr>
                <w:rFonts w:ascii="Calibri" w:eastAsia="Calibri" w:hAnsi="Calibri" w:cs="Calibri"/>
                <w:sz w:val="30"/>
              </w:rPr>
              <w:t xml:space="preserve"> prepared to bargain. The usual rate is around USD 10 for a 15-minute ride and if you’re booking a return fare you can try to negotiate a discount.</w:t>
            </w:r>
          </w:p>
          <w:p w14:paraId="6B26021D" w14:textId="77777777" w:rsidR="008B2347" w:rsidRDefault="008B2347" w:rsidP="008B2347">
            <w:pPr>
              <w:pStyle w:val="Normal1"/>
              <w:rPr>
                <w:rFonts w:ascii="Calibri" w:eastAsia="Calibri" w:hAnsi="Calibri" w:cs="Calibri"/>
                <w:b/>
                <w:bCs/>
                <w:sz w:val="30"/>
              </w:rPr>
            </w:pPr>
          </w:p>
          <w:p w14:paraId="2C2C0746" w14:textId="77777777" w:rsidR="008B2347" w:rsidRPr="008B2347" w:rsidRDefault="008B2347" w:rsidP="008B2347">
            <w:pPr>
              <w:pStyle w:val="Normal1"/>
              <w:rPr>
                <w:rFonts w:ascii="Calibri" w:eastAsia="Calibri" w:hAnsi="Calibri" w:cs="Calibri"/>
                <w:sz w:val="30"/>
              </w:rPr>
            </w:pPr>
            <w:r w:rsidRPr="008B2347">
              <w:rPr>
                <w:rFonts w:ascii="Calibri" w:eastAsia="Calibri" w:hAnsi="Calibri" w:cs="Calibri"/>
                <w:sz w:val="30"/>
              </w:rPr>
              <w:t xml:space="preserve">Private Car: You can either hire a car to drive around yourself or get one with a driver. As </w:t>
            </w:r>
            <w:proofErr w:type="spellStart"/>
            <w:r w:rsidRPr="008B2347">
              <w:rPr>
                <w:rFonts w:ascii="Calibri" w:eastAsia="Calibri" w:hAnsi="Calibri" w:cs="Calibri"/>
                <w:sz w:val="30"/>
              </w:rPr>
              <w:t>Samui</w:t>
            </w:r>
            <w:proofErr w:type="spellEnd"/>
            <w:r w:rsidRPr="008B2347">
              <w:rPr>
                <w:rFonts w:ascii="Calibri" w:eastAsia="Calibri" w:hAnsi="Calibri" w:cs="Calibri"/>
                <w:sz w:val="30"/>
              </w:rPr>
              <w:t xml:space="preserve"> roads aren’t as developed as Phuket’s, it might be a good idea to get a driver if you’re going out at night to avoid getting lost! As a rule of thumb, a driver and car for the day is roughly USD 60.</w:t>
            </w:r>
          </w:p>
          <w:p w14:paraId="301FE245" w14:textId="77777777" w:rsidR="008B2347" w:rsidRDefault="008B2347" w:rsidP="008B2347">
            <w:pPr>
              <w:pStyle w:val="Normal1"/>
              <w:rPr>
                <w:rFonts w:ascii="Calibri" w:eastAsia="Calibri" w:hAnsi="Calibri" w:cs="Calibri"/>
                <w:b/>
                <w:bCs/>
                <w:sz w:val="30"/>
              </w:rPr>
            </w:pPr>
          </w:p>
          <w:p w14:paraId="523842BD" w14:textId="77777777" w:rsidR="007365A2" w:rsidRPr="00CF60CB" w:rsidRDefault="008B2347" w:rsidP="008B2347">
            <w:pPr>
              <w:pStyle w:val="Normal1"/>
              <w:rPr>
                <w:rFonts w:ascii="Calibri" w:eastAsia="Calibri" w:hAnsi="Calibri" w:cs="Calibri"/>
                <w:sz w:val="30"/>
              </w:rPr>
            </w:pPr>
            <w:r w:rsidRPr="008B2347">
              <w:rPr>
                <w:rFonts w:ascii="Calibri" w:eastAsia="Calibri" w:hAnsi="Calibri" w:cs="Calibri"/>
                <w:sz w:val="30"/>
              </w:rPr>
              <w:t xml:space="preserve">Motorbikes: Hiring a motorbike in </w:t>
            </w:r>
            <w:proofErr w:type="spellStart"/>
            <w:r w:rsidRPr="008B2347">
              <w:rPr>
                <w:rFonts w:ascii="Calibri" w:eastAsia="Calibri" w:hAnsi="Calibri" w:cs="Calibri"/>
                <w:sz w:val="30"/>
              </w:rPr>
              <w:t>Samui</w:t>
            </w:r>
            <w:proofErr w:type="spellEnd"/>
            <w:r w:rsidRPr="008B2347">
              <w:rPr>
                <w:rFonts w:ascii="Calibri" w:eastAsia="Calibri" w:hAnsi="Calibri" w:cs="Calibri"/>
                <w:sz w:val="30"/>
              </w:rPr>
              <w:t xml:space="preserve"> is a steal. At </w:t>
            </w:r>
            <w:r w:rsidRPr="008B2347">
              <w:rPr>
                <w:rFonts w:ascii="Calibri" w:eastAsia="Calibri" w:hAnsi="Calibri" w:cs="Calibri"/>
                <w:sz w:val="30"/>
              </w:rPr>
              <w:lastRenderedPageBreak/>
              <w:t>around USD 40 for a day’s rent, it’s a great way to get around, island style.</w:t>
            </w:r>
          </w:p>
        </w:tc>
      </w:tr>
      <w:tr w:rsidR="00884070" w14:paraId="50A130FC" w14:textId="77777777">
        <w:tc>
          <w:tcPr>
            <w:tcW w:w="1910" w:type="dxa"/>
            <w:tcMar>
              <w:top w:w="100" w:type="dxa"/>
              <w:left w:w="160" w:type="dxa"/>
              <w:bottom w:w="100" w:type="dxa"/>
              <w:right w:w="160" w:type="dxa"/>
            </w:tcMar>
          </w:tcPr>
          <w:p w14:paraId="6A718EF2" w14:textId="77777777" w:rsidR="00884070" w:rsidRDefault="00884070">
            <w:pPr>
              <w:pStyle w:val="Normal1"/>
            </w:pPr>
          </w:p>
          <w:p w14:paraId="2185CC08" w14:textId="77777777" w:rsidR="00884070" w:rsidRDefault="00884070">
            <w:pPr>
              <w:pStyle w:val="Normal1"/>
            </w:pPr>
          </w:p>
        </w:tc>
        <w:tc>
          <w:tcPr>
            <w:tcW w:w="7055" w:type="dxa"/>
            <w:tcMar>
              <w:top w:w="100" w:type="dxa"/>
              <w:left w:w="160" w:type="dxa"/>
              <w:bottom w:w="100" w:type="dxa"/>
              <w:right w:w="160" w:type="dxa"/>
            </w:tcMar>
          </w:tcPr>
          <w:p w14:paraId="24F11AE3" w14:textId="77777777" w:rsidR="00884070" w:rsidRDefault="00C84FE7" w:rsidP="002B5032">
            <w:pPr>
              <w:pStyle w:val="Normal1"/>
            </w:pPr>
            <w:r>
              <w:rPr>
                <w:rFonts w:ascii="Calibri" w:eastAsia="Calibri" w:hAnsi="Calibri" w:cs="Calibri"/>
                <w:sz w:val="30"/>
              </w:rPr>
              <w:t xml:space="preserve">- </w:t>
            </w:r>
            <w:r>
              <w:rPr>
                <w:rFonts w:ascii="Calibri" w:eastAsia="Calibri" w:hAnsi="Calibri" w:cs="Calibri"/>
                <w:b/>
                <w:sz w:val="30"/>
              </w:rPr>
              <w:t>Weather.</w:t>
            </w:r>
            <w:r>
              <w:rPr>
                <w:rFonts w:ascii="Calibri" w:eastAsia="Calibri" w:hAnsi="Calibri" w:cs="Calibri"/>
                <w:sz w:val="30"/>
              </w:rPr>
              <w:t xml:space="preserve"> </w:t>
            </w:r>
            <w:r w:rsidR="008B2347" w:rsidRPr="008B2347">
              <w:rPr>
                <w:rFonts w:ascii="Calibri" w:eastAsia="Calibri" w:hAnsi="Calibri" w:cs="Calibri"/>
                <w:sz w:val="30"/>
              </w:rPr>
              <w:t xml:space="preserve">The high peak season is January to April when it is dry and sunny. During that time, average </w:t>
            </w:r>
            <w:r w:rsidR="008B2347">
              <w:rPr>
                <w:rFonts w:ascii="Calibri" w:eastAsia="Calibri" w:hAnsi="Calibri" w:cs="Calibri"/>
                <w:sz w:val="30"/>
              </w:rPr>
              <w:t xml:space="preserve">temperatures are between 24°C to </w:t>
            </w:r>
            <w:r w:rsidR="008B2347" w:rsidRPr="008B2347">
              <w:rPr>
                <w:rFonts w:ascii="Calibri" w:eastAsia="Calibri" w:hAnsi="Calibri" w:cs="Calibri"/>
                <w:sz w:val="30"/>
              </w:rPr>
              <w:t>30°C. From May onwards Thailand goes into its rainy season where spurts of downpour occur regularly throughout the day and the overall atmosphere becomes more humid.</w:t>
            </w:r>
          </w:p>
        </w:tc>
      </w:tr>
      <w:tr w:rsidR="00884070" w14:paraId="09769824" w14:textId="77777777">
        <w:tc>
          <w:tcPr>
            <w:tcW w:w="1910" w:type="dxa"/>
            <w:tcMar>
              <w:top w:w="100" w:type="dxa"/>
              <w:left w:w="160" w:type="dxa"/>
              <w:bottom w:w="100" w:type="dxa"/>
              <w:right w:w="160" w:type="dxa"/>
            </w:tcMar>
          </w:tcPr>
          <w:p w14:paraId="52E10811" w14:textId="77777777" w:rsidR="00884070" w:rsidRDefault="00884070">
            <w:pPr>
              <w:pStyle w:val="Normal1"/>
            </w:pPr>
          </w:p>
          <w:p w14:paraId="1DFF49D2" w14:textId="77777777" w:rsidR="00884070" w:rsidRDefault="00884070">
            <w:pPr>
              <w:pStyle w:val="Normal1"/>
            </w:pPr>
          </w:p>
        </w:tc>
        <w:tc>
          <w:tcPr>
            <w:tcW w:w="7055" w:type="dxa"/>
            <w:tcMar>
              <w:top w:w="100" w:type="dxa"/>
              <w:left w:w="160" w:type="dxa"/>
              <w:bottom w:w="100" w:type="dxa"/>
              <w:right w:w="160" w:type="dxa"/>
            </w:tcMar>
          </w:tcPr>
          <w:p w14:paraId="65BFC85E" w14:textId="77777777" w:rsidR="00884070" w:rsidRDefault="00C84FE7" w:rsidP="007365A2">
            <w:pPr>
              <w:pStyle w:val="Normal1"/>
            </w:pPr>
            <w:r>
              <w:rPr>
                <w:rFonts w:ascii="Calibri" w:eastAsia="Calibri" w:hAnsi="Calibri" w:cs="Calibri"/>
                <w:sz w:val="30"/>
              </w:rPr>
              <w:t xml:space="preserve">- </w:t>
            </w:r>
            <w:proofErr w:type="spellStart"/>
            <w:r>
              <w:rPr>
                <w:rFonts w:ascii="Calibri" w:eastAsia="Calibri" w:hAnsi="Calibri" w:cs="Calibri"/>
                <w:b/>
                <w:sz w:val="30"/>
              </w:rPr>
              <w:t>Dresscode</w:t>
            </w:r>
            <w:proofErr w:type="spellEnd"/>
            <w:r>
              <w:rPr>
                <w:rFonts w:ascii="Calibri" w:eastAsia="Calibri" w:hAnsi="Calibri" w:cs="Calibri"/>
                <w:b/>
                <w:sz w:val="30"/>
              </w:rPr>
              <w:t>.</w:t>
            </w:r>
            <w:r>
              <w:rPr>
                <w:rFonts w:ascii="Calibri" w:eastAsia="Calibri" w:hAnsi="Calibri" w:cs="Calibri"/>
                <w:sz w:val="30"/>
              </w:rPr>
              <w:t xml:space="preserve"> </w:t>
            </w:r>
            <w:r w:rsidR="008B2347" w:rsidRPr="008B2347">
              <w:rPr>
                <w:rFonts w:ascii="Calibri" w:eastAsia="Calibri" w:hAnsi="Calibri" w:cs="Calibri"/>
                <w:sz w:val="30"/>
              </w:rPr>
              <w:t>Bring light cotton clothes to suit the hot climate and feel free to wear whatever is most comfortable in the vicinity of the villa and beach. However make sure to wear appropriate clothing and to cover up when visiting temples and other places of cultural significance in Thailand.</w:t>
            </w:r>
          </w:p>
        </w:tc>
      </w:tr>
      <w:tr w:rsidR="002B5032" w14:paraId="5386FC0A" w14:textId="77777777">
        <w:tc>
          <w:tcPr>
            <w:tcW w:w="1910" w:type="dxa"/>
            <w:tcMar>
              <w:top w:w="100" w:type="dxa"/>
              <w:left w:w="160" w:type="dxa"/>
              <w:bottom w:w="100" w:type="dxa"/>
              <w:right w:w="160" w:type="dxa"/>
            </w:tcMar>
          </w:tcPr>
          <w:p w14:paraId="25B75653" w14:textId="77777777" w:rsidR="002B5032" w:rsidRDefault="002B5032">
            <w:pPr>
              <w:pStyle w:val="Normal1"/>
            </w:pPr>
          </w:p>
        </w:tc>
        <w:tc>
          <w:tcPr>
            <w:tcW w:w="7055" w:type="dxa"/>
            <w:tcMar>
              <w:top w:w="100" w:type="dxa"/>
              <w:left w:w="160" w:type="dxa"/>
              <w:bottom w:w="100" w:type="dxa"/>
              <w:right w:w="160" w:type="dxa"/>
            </w:tcMar>
          </w:tcPr>
          <w:p w14:paraId="05777F4E" w14:textId="77777777" w:rsidR="002B5032" w:rsidRPr="002B5032" w:rsidRDefault="002B5032" w:rsidP="002B5032">
            <w:pPr>
              <w:pStyle w:val="Normal1"/>
              <w:rPr>
                <w:rFonts w:ascii="Calibri" w:eastAsia="Calibri" w:hAnsi="Calibri" w:cs="Calibri"/>
                <w:b/>
                <w:sz w:val="30"/>
              </w:rPr>
            </w:pPr>
            <w:r w:rsidRPr="002B5032">
              <w:rPr>
                <w:rFonts w:ascii="Calibri" w:eastAsia="Calibri" w:hAnsi="Calibri" w:cs="Calibri"/>
                <w:b/>
                <w:sz w:val="30"/>
              </w:rPr>
              <w:t>- Discover</w:t>
            </w:r>
          </w:p>
          <w:p w14:paraId="765D297A" w14:textId="77777777" w:rsidR="002B5032" w:rsidRDefault="002B5032" w:rsidP="00093783">
            <w:pPr>
              <w:pStyle w:val="Normal1"/>
              <w:rPr>
                <w:rFonts w:ascii="Calibri" w:eastAsia="Calibri" w:hAnsi="Calibri" w:cs="Calibri"/>
                <w:sz w:val="30"/>
              </w:rPr>
            </w:pPr>
            <w:r>
              <w:rPr>
                <w:rFonts w:ascii="Calibri" w:eastAsia="Calibri" w:hAnsi="Calibri" w:cs="Calibri"/>
                <w:sz w:val="30"/>
              </w:rPr>
              <w:t xml:space="preserve">### </w:t>
            </w:r>
            <w:r w:rsidR="00093783">
              <w:rPr>
                <w:rFonts w:ascii="Calibri" w:eastAsia="Calibri" w:hAnsi="Calibri" w:cs="Calibri"/>
                <w:sz w:val="30"/>
              </w:rPr>
              <w:t>Drink</w:t>
            </w:r>
          </w:p>
          <w:p w14:paraId="54AEDDFC" w14:textId="6872B598" w:rsidR="00093783" w:rsidRDefault="00093783" w:rsidP="00093783">
            <w:pPr>
              <w:pStyle w:val="Normal1"/>
              <w:rPr>
                <w:rFonts w:ascii="Calibri" w:eastAsia="Calibri" w:hAnsi="Calibri" w:cs="Calibri"/>
                <w:sz w:val="30"/>
              </w:rPr>
            </w:pPr>
            <w:r w:rsidRPr="00093783">
              <w:rPr>
                <w:rFonts w:ascii="Calibri" w:eastAsia="Calibri" w:hAnsi="Calibri" w:cs="Calibri"/>
                <w:sz w:val="30"/>
              </w:rPr>
              <w:t xml:space="preserve">The Lazy Coconut is pretty much the only happening pub in the </w:t>
            </w:r>
            <w:proofErr w:type="spellStart"/>
            <w:r w:rsidRPr="00093783">
              <w:rPr>
                <w:rFonts w:ascii="Calibri" w:eastAsia="Calibri" w:hAnsi="Calibri" w:cs="Calibri"/>
                <w:sz w:val="30"/>
              </w:rPr>
              <w:t>Maenam</w:t>
            </w:r>
            <w:proofErr w:type="spellEnd"/>
            <w:r w:rsidRPr="00093783">
              <w:rPr>
                <w:rFonts w:ascii="Calibri" w:eastAsia="Calibri" w:hAnsi="Calibri" w:cs="Calibri"/>
                <w:sz w:val="30"/>
              </w:rPr>
              <w:t xml:space="preserve"> area. It's a fairly large yet fuss-free establishment with outside and inside seating, a pool table, darts board and sports on TV.</w:t>
            </w:r>
          </w:p>
        </w:tc>
      </w:tr>
      <w:tr w:rsidR="002B5032" w14:paraId="59A11BE7" w14:textId="77777777">
        <w:tc>
          <w:tcPr>
            <w:tcW w:w="1910" w:type="dxa"/>
            <w:tcMar>
              <w:top w:w="100" w:type="dxa"/>
              <w:left w:w="160" w:type="dxa"/>
              <w:bottom w:w="100" w:type="dxa"/>
              <w:right w:w="160" w:type="dxa"/>
            </w:tcMar>
          </w:tcPr>
          <w:p w14:paraId="7C7FF042" w14:textId="6F0D3337" w:rsidR="002B5032" w:rsidRDefault="002B5032">
            <w:pPr>
              <w:pStyle w:val="Normal1"/>
            </w:pPr>
          </w:p>
        </w:tc>
        <w:tc>
          <w:tcPr>
            <w:tcW w:w="7055" w:type="dxa"/>
            <w:tcMar>
              <w:top w:w="100" w:type="dxa"/>
              <w:left w:w="160" w:type="dxa"/>
              <w:bottom w:w="100" w:type="dxa"/>
              <w:right w:w="160" w:type="dxa"/>
            </w:tcMar>
          </w:tcPr>
          <w:p w14:paraId="595A8685" w14:textId="77777777" w:rsidR="00093783" w:rsidRDefault="002B5032" w:rsidP="00093783">
            <w:pPr>
              <w:pStyle w:val="Normal1"/>
              <w:rPr>
                <w:rFonts w:ascii="Calibri" w:eastAsia="Calibri" w:hAnsi="Calibri" w:cs="Calibri"/>
                <w:sz w:val="30"/>
              </w:rPr>
            </w:pPr>
            <w:r>
              <w:rPr>
                <w:rFonts w:ascii="Calibri" w:eastAsia="Calibri" w:hAnsi="Calibri" w:cs="Calibri"/>
                <w:sz w:val="30"/>
              </w:rPr>
              <w:t xml:space="preserve">### </w:t>
            </w:r>
            <w:r w:rsidR="00093783">
              <w:rPr>
                <w:rFonts w:ascii="Calibri" w:eastAsia="Calibri" w:hAnsi="Calibri" w:cs="Calibri"/>
                <w:sz w:val="30"/>
              </w:rPr>
              <w:t>Shop</w:t>
            </w:r>
          </w:p>
          <w:p w14:paraId="1C8C9E49" w14:textId="4C339C9D" w:rsidR="002B5032" w:rsidRPr="002B5032" w:rsidRDefault="00093783" w:rsidP="00093783">
            <w:pPr>
              <w:pStyle w:val="Normal1"/>
              <w:rPr>
                <w:rFonts w:ascii="Calibri" w:eastAsia="Calibri" w:hAnsi="Calibri" w:cs="Calibri"/>
                <w:sz w:val="30"/>
              </w:rPr>
            </w:pPr>
            <w:r w:rsidRPr="00093783">
              <w:rPr>
                <w:rFonts w:ascii="Calibri" w:eastAsia="Calibri" w:hAnsi="Calibri" w:cs="Calibri"/>
                <w:sz w:val="30"/>
              </w:rPr>
              <w:t xml:space="preserve">A pretty sight, </w:t>
            </w:r>
            <w:proofErr w:type="spellStart"/>
            <w:r w:rsidRPr="00093783">
              <w:rPr>
                <w:rFonts w:ascii="Calibri" w:eastAsia="Calibri" w:hAnsi="Calibri" w:cs="Calibri"/>
                <w:sz w:val="30"/>
              </w:rPr>
              <w:t>Samui</w:t>
            </w:r>
            <w:proofErr w:type="spellEnd"/>
            <w:r w:rsidRPr="00093783">
              <w:rPr>
                <w:rFonts w:ascii="Calibri" w:eastAsia="Calibri" w:hAnsi="Calibri" w:cs="Calibri"/>
                <w:sz w:val="30"/>
              </w:rPr>
              <w:t xml:space="preserve"> Coconut Beads doesn't restrict itself to beads but sells earrings, necklaces, broaches and other assorted dress bangles. As is the case in quite a few </w:t>
            </w:r>
            <w:proofErr w:type="spellStart"/>
            <w:r w:rsidRPr="00093783">
              <w:rPr>
                <w:rFonts w:ascii="Calibri" w:eastAsia="Calibri" w:hAnsi="Calibri" w:cs="Calibri"/>
                <w:sz w:val="30"/>
              </w:rPr>
              <w:t>Maenam</w:t>
            </w:r>
            <w:proofErr w:type="spellEnd"/>
            <w:r w:rsidRPr="00093783">
              <w:rPr>
                <w:rFonts w:ascii="Calibri" w:eastAsia="Calibri" w:hAnsi="Calibri" w:cs="Calibri"/>
                <w:sz w:val="30"/>
              </w:rPr>
              <w:t xml:space="preserve"> shops, SCB will export wholesale as well as sell over the counter.</w:t>
            </w:r>
            <w:r w:rsidR="002B5032">
              <w:rPr>
                <w:rFonts w:ascii="Calibri" w:eastAsia="Calibri" w:hAnsi="Calibri" w:cs="Calibri"/>
                <w:sz w:val="30"/>
              </w:rPr>
              <w:t xml:space="preserve"> </w:t>
            </w:r>
          </w:p>
        </w:tc>
      </w:tr>
    </w:tbl>
    <w:p w14:paraId="14B84E67" w14:textId="00E7805A" w:rsidR="00884070" w:rsidRDefault="00884070">
      <w:pPr>
        <w:pStyle w:val="Normal1"/>
      </w:pPr>
    </w:p>
    <w:p w14:paraId="7DA484F4" w14:textId="77777777" w:rsidR="00884070" w:rsidRDefault="00884070">
      <w:pPr>
        <w:pStyle w:val="Normal1"/>
      </w:pPr>
    </w:p>
    <w:p w14:paraId="2B8D860B" w14:textId="77777777" w:rsidR="00884070" w:rsidRDefault="00C84FE7">
      <w:pPr>
        <w:pStyle w:val="Normal1"/>
      </w:pPr>
      <w:r>
        <w:rPr>
          <w:sz w:val="20"/>
        </w:rPr>
        <w:t xml:space="preserve"> </w:t>
      </w:r>
    </w:p>
    <w:p w14:paraId="6F5C2225" w14:textId="77777777" w:rsidR="00884070" w:rsidRDefault="00C84FE7">
      <w:pPr>
        <w:pStyle w:val="Normal1"/>
      </w:pPr>
      <w:r>
        <w:rPr>
          <w:sz w:val="20"/>
        </w:rPr>
        <w:lastRenderedPageBreak/>
        <w:t xml:space="preserve"> </w:t>
      </w:r>
    </w:p>
    <w:p w14:paraId="3C96D097" w14:textId="77777777" w:rsidR="00884070" w:rsidRDefault="00C84FE7">
      <w:pPr>
        <w:pStyle w:val="Normal1"/>
      </w:pPr>
      <w:r>
        <w:rPr>
          <w:b/>
          <w:color w:val="1F497D"/>
          <w:sz w:val="32"/>
        </w:rPr>
        <w:t>The Fine Print</w:t>
      </w:r>
    </w:p>
    <w:p w14:paraId="00CD011C" w14:textId="77777777" w:rsidR="00884070" w:rsidRDefault="00C84FE7">
      <w:pPr>
        <w:pStyle w:val="Normal1"/>
      </w:pPr>
      <w:proofErr w:type="gramStart"/>
      <w:r>
        <w:rPr>
          <w:rFonts w:ascii="Calibri" w:eastAsia="Calibri" w:hAnsi="Calibri" w:cs="Calibri"/>
          <w:b/>
          <w:sz w:val="26"/>
        </w:rPr>
        <w:t>Sales team to fill.</w:t>
      </w:r>
      <w:proofErr w:type="gramEnd"/>
      <w:r>
        <w:rPr>
          <w:rFonts w:ascii="Calibri" w:eastAsia="Calibri" w:hAnsi="Calibri" w:cs="Calibri"/>
          <w:b/>
          <w:sz w:val="26"/>
        </w:rPr>
        <w:t xml:space="preserve">   </w:t>
      </w:r>
      <w:proofErr w:type="gramStart"/>
      <w:r>
        <w:rPr>
          <w:rFonts w:ascii="Calibri" w:eastAsia="Calibri" w:hAnsi="Calibri" w:cs="Calibri"/>
          <w:b/>
          <w:sz w:val="26"/>
        </w:rPr>
        <w:t>Editorial team to edit for typos &amp; grammatical errors.</w:t>
      </w:r>
      <w:proofErr w:type="gramEnd"/>
    </w:p>
    <w:tbl>
      <w:tblPr>
        <w:tblW w:w="8920" w:type="dxa"/>
        <w:tblInd w:w="15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CellMar>
          <w:left w:w="10" w:type="dxa"/>
          <w:right w:w="10" w:type="dxa"/>
        </w:tblCellMar>
        <w:tblLook w:val="0000" w:firstRow="0" w:lastRow="0" w:firstColumn="0" w:lastColumn="0" w:noHBand="0" w:noVBand="0"/>
      </w:tblPr>
      <w:tblGrid>
        <w:gridCol w:w="2510"/>
        <w:gridCol w:w="6410"/>
      </w:tblGrid>
      <w:tr w:rsidR="00884070" w14:paraId="0D177297" w14:textId="77777777">
        <w:tc>
          <w:tcPr>
            <w:tcW w:w="2510" w:type="dxa"/>
            <w:shd w:val="clear" w:color="auto" w:fill="9BBB59"/>
            <w:tcMar>
              <w:top w:w="100" w:type="dxa"/>
              <w:left w:w="160" w:type="dxa"/>
              <w:bottom w:w="100" w:type="dxa"/>
              <w:right w:w="160" w:type="dxa"/>
            </w:tcMar>
          </w:tcPr>
          <w:p w14:paraId="53B030E4" w14:textId="77777777" w:rsidR="00884070" w:rsidRDefault="00C84FE7">
            <w:pPr>
              <w:pStyle w:val="Normal1"/>
            </w:pPr>
            <w:r>
              <w:rPr>
                <w:rFonts w:ascii="Calibri" w:eastAsia="Calibri" w:hAnsi="Calibri" w:cs="Calibri"/>
                <w:b/>
                <w:color w:val="FFFFFF"/>
                <w:sz w:val="30"/>
                <w:shd w:val="clear" w:color="auto" w:fill="9BBB59"/>
              </w:rPr>
              <w:t>5</w:t>
            </w:r>
          </w:p>
        </w:tc>
        <w:tc>
          <w:tcPr>
            <w:tcW w:w="6410" w:type="dxa"/>
            <w:shd w:val="clear" w:color="auto" w:fill="9BBB59"/>
            <w:tcMar>
              <w:top w:w="100" w:type="dxa"/>
              <w:left w:w="160" w:type="dxa"/>
              <w:bottom w:w="100" w:type="dxa"/>
              <w:right w:w="160" w:type="dxa"/>
            </w:tcMar>
          </w:tcPr>
          <w:p w14:paraId="29506AA1" w14:textId="77777777" w:rsidR="00884070" w:rsidRDefault="00C84FE7">
            <w:pPr>
              <w:pStyle w:val="Normal1"/>
            </w:pPr>
            <w:r>
              <w:rPr>
                <w:rFonts w:ascii="Calibri" w:eastAsia="Calibri" w:hAnsi="Calibri" w:cs="Calibri"/>
                <w:b/>
                <w:color w:val="FFFFFF"/>
                <w:sz w:val="30"/>
                <w:shd w:val="clear" w:color="auto" w:fill="9BBB59"/>
              </w:rPr>
              <w:t>Fine Print</w:t>
            </w:r>
          </w:p>
        </w:tc>
      </w:tr>
      <w:tr w:rsidR="00884070" w14:paraId="2D3F8EE2" w14:textId="77777777">
        <w:tc>
          <w:tcPr>
            <w:tcW w:w="2510" w:type="dxa"/>
            <w:tcMar>
              <w:top w:w="100" w:type="dxa"/>
              <w:left w:w="160" w:type="dxa"/>
              <w:bottom w:w="100" w:type="dxa"/>
              <w:right w:w="160" w:type="dxa"/>
            </w:tcMar>
          </w:tcPr>
          <w:p w14:paraId="5793C500" w14:textId="77777777" w:rsidR="00884070" w:rsidRDefault="00C84FE7">
            <w:pPr>
              <w:pStyle w:val="Normal1"/>
            </w:pPr>
            <w:r>
              <w:rPr>
                <w:rFonts w:ascii="Calibri" w:eastAsia="Calibri" w:hAnsi="Calibri" w:cs="Calibri"/>
                <w:b/>
                <w:sz w:val="30"/>
              </w:rPr>
              <w:t>Details</w:t>
            </w:r>
          </w:p>
        </w:tc>
        <w:tc>
          <w:tcPr>
            <w:tcW w:w="6410" w:type="dxa"/>
            <w:tcMar>
              <w:top w:w="100" w:type="dxa"/>
              <w:left w:w="160" w:type="dxa"/>
              <w:bottom w:w="100" w:type="dxa"/>
              <w:right w:w="160" w:type="dxa"/>
            </w:tcMar>
          </w:tcPr>
          <w:p w14:paraId="5AF9690A" w14:textId="77777777" w:rsidR="00884070" w:rsidRDefault="00C84FE7">
            <w:pPr>
              <w:pStyle w:val="Normal1"/>
            </w:pPr>
            <w:r>
              <w:rPr>
                <w:rFonts w:ascii="Calibri" w:eastAsia="Calibri" w:hAnsi="Calibri" w:cs="Calibri"/>
                <w:sz w:val="30"/>
              </w:rPr>
              <w:t xml:space="preserve">- Leave blank </w:t>
            </w:r>
          </w:p>
        </w:tc>
      </w:tr>
      <w:tr w:rsidR="00884070" w14:paraId="2C457C4B" w14:textId="77777777">
        <w:tc>
          <w:tcPr>
            <w:tcW w:w="2510" w:type="dxa"/>
            <w:tcMar>
              <w:top w:w="100" w:type="dxa"/>
              <w:left w:w="160" w:type="dxa"/>
              <w:bottom w:w="100" w:type="dxa"/>
              <w:right w:w="160" w:type="dxa"/>
            </w:tcMar>
          </w:tcPr>
          <w:p w14:paraId="7A593D4E" w14:textId="77777777" w:rsidR="00884070" w:rsidRDefault="00884070">
            <w:pPr>
              <w:pStyle w:val="Normal1"/>
            </w:pPr>
          </w:p>
          <w:p w14:paraId="4C91C4EF" w14:textId="77777777" w:rsidR="00884070" w:rsidRDefault="00884070">
            <w:pPr>
              <w:pStyle w:val="Normal1"/>
            </w:pPr>
          </w:p>
        </w:tc>
        <w:tc>
          <w:tcPr>
            <w:tcW w:w="6410" w:type="dxa"/>
            <w:tcMar>
              <w:top w:w="100" w:type="dxa"/>
              <w:left w:w="160" w:type="dxa"/>
              <w:bottom w:w="100" w:type="dxa"/>
              <w:right w:w="160" w:type="dxa"/>
            </w:tcMar>
          </w:tcPr>
          <w:p w14:paraId="0F3CD85F" w14:textId="77777777" w:rsidR="00884070" w:rsidRDefault="00C84FE7">
            <w:pPr>
              <w:pStyle w:val="Normal1"/>
            </w:pPr>
            <w:r>
              <w:rPr>
                <w:rFonts w:ascii="Calibri" w:eastAsia="Calibri" w:hAnsi="Calibri" w:cs="Calibri"/>
                <w:sz w:val="30"/>
              </w:rPr>
              <w:t>-</w:t>
            </w:r>
          </w:p>
        </w:tc>
      </w:tr>
      <w:tr w:rsidR="00884070" w14:paraId="6C3907BF" w14:textId="77777777">
        <w:tc>
          <w:tcPr>
            <w:tcW w:w="2510" w:type="dxa"/>
            <w:tcMar>
              <w:top w:w="100" w:type="dxa"/>
              <w:left w:w="160" w:type="dxa"/>
              <w:bottom w:w="100" w:type="dxa"/>
              <w:right w:w="160" w:type="dxa"/>
            </w:tcMar>
          </w:tcPr>
          <w:p w14:paraId="00BE238A" w14:textId="77777777" w:rsidR="00884070" w:rsidRDefault="00884070">
            <w:pPr>
              <w:pStyle w:val="Normal1"/>
            </w:pPr>
          </w:p>
          <w:p w14:paraId="196613E4" w14:textId="77777777" w:rsidR="00884070" w:rsidRDefault="00884070">
            <w:pPr>
              <w:pStyle w:val="Normal1"/>
            </w:pPr>
          </w:p>
        </w:tc>
        <w:tc>
          <w:tcPr>
            <w:tcW w:w="6410" w:type="dxa"/>
            <w:tcMar>
              <w:top w:w="100" w:type="dxa"/>
              <w:left w:w="160" w:type="dxa"/>
              <w:bottom w:w="100" w:type="dxa"/>
              <w:right w:w="160" w:type="dxa"/>
            </w:tcMar>
          </w:tcPr>
          <w:p w14:paraId="7C15D27D" w14:textId="77777777" w:rsidR="00884070" w:rsidRDefault="00C84FE7">
            <w:pPr>
              <w:pStyle w:val="Normal1"/>
            </w:pPr>
            <w:r>
              <w:rPr>
                <w:rFonts w:ascii="Calibri" w:eastAsia="Calibri" w:hAnsi="Calibri" w:cs="Calibri"/>
                <w:sz w:val="30"/>
              </w:rPr>
              <w:t>-</w:t>
            </w:r>
          </w:p>
        </w:tc>
      </w:tr>
      <w:tr w:rsidR="00884070" w14:paraId="13189AE3" w14:textId="77777777">
        <w:tc>
          <w:tcPr>
            <w:tcW w:w="2510" w:type="dxa"/>
            <w:tcMar>
              <w:top w:w="100" w:type="dxa"/>
              <w:left w:w="160" w:type="dxa"/>
              <w:bottom w:w="100" w:type="dxa"/>
              <w:right w:w="160" w:type="dxa"/>
            </w:tcMar>
          </w:tcPr>
          <w:p w14:paraId="62EB160F" w14:textId="77777777" w:rsidR="00884070" w:rsidRDefault="00884070">
            <w:pPr>
              <w:pStyle w:val="Normal1"/>
            </w:pPr>
          </w:p>
          <w:p w14:paraId="6FBA1809" w14:textId="77777777" w:rsidR="00884070" w:rsidRDefault="00884070">
            <w:pPr>
              <w:pStyle w:val="Normal1"/>
            </w:pPr>
          </w:p>
        </w:tc>
        <w:tc>
          <w:tcPr>
            <w:tcW w:w="6410" w:type="dxa"/>
            <w:tcMar>
              <w:top w:w="100" w:type="dxa"/>
              <w:left w:w="160" w:type="dxa"/>
              <w:bottom w:w="100" w:type="dxa"/>
              <w:right w:w="160" w:type="dxa"/>
            </w:tcMar>
          </w:tcPr>
          <w:p w14:paraId="51390243" w14:textId="77777777" w:rsidR="00884070" w:rsidRDefault="00C84FE7">
            <w:pPr>
              <w:pStyle w:val="Normal1"/>
            </w:pPr>
            <w:r>
              <w:rPr>
                <w:rFonts w:ascii="Calibri" w:eastAsia="Calibri" w:hAnsi="Calibri" w:cs="Calibri"/>
                <w:sz w:val="30"/>
              </w:rPr>
              <w:t>-</w:t>
            </w:r>
          </w:p>
        </w:tc>
      </w:tr>
      <w:tr w:rsidR="00884070" w14:paraId="68087993" w14:textId="77777777">
        <w:tc>
          <w:tcPr>
            <w:tcW w:w="2510" w:type="dxa"/>
            <w:tcMar>
              <w:top w:w="100" w:type="dxa"/>
              <w:left w:w="160" w:type="dxa"/>
              <w:bottom w:w="100" w:type="dxa"/>
              <w:right w:w="160" w:type="dxa"/>
            </w:tcMar>
          </w:tcPr>
          <w:p w14:paraId="31FAA213" w14:textId="77777777" w:rsidR="00884070" w:rsidRDefault="00C84FE7">
            <w:pPr>
              <w:pStyle w:val="Normal1"/>
            </w:pPr>
            <w:r>
              <w:rPr>
                <w:rFonts w:ascii="Calibri" w:eastAsia="Calibri" w:hAnsi="Calibri" w:cs="Calibri"/>
                <w:b/>
                <w:sz w:val="30"/>
              </w:rPr>
              <w:t>Special Offers (</w:t>
            </w:r>
            <w:r>
              <w:rPr>
                <w:rFonts w:ascii="Calibri" w:eastAsia="Calibri" w:hAnsi="Calibri" w:cs="Calibri"/>
                <w:b/>
                <w:i/>
                <w:sz w:val="30"/>
              </w:rPr>
              <w:t>if any</w:t>
            </w:r>
            <w:r>
              <w:rPr>
                <w:rFonts w:ascii="Calibri" w:eastAsia="Calibri" w:hAnsi="Calibri" w:cs="Calibri"/>
                <w:b/>
                <w:sz w:val="30"/>
              </w:rPr>
              <w:t>)</w:t>
            </w:r>
          </w:p>
        </w:tc>
        <w:tc>
          <w:tcPr>
            <w:tcW w:w="6410" w:type="dxa"/>
            <w:tcMar>
              <w:top w:w="100" w:type="dxa"/>
              <w:left w:w="160" w:type="dxa"/>
              <w:bottom w:w="100" w:type="dxa"/>
              <w:right w:w="160" w:type="dxa"/>
            </w:tcMar>
          </w:tcPr>
          <w:p w14:paraId="772881CC" w14:textId="77777777" w:rsidR="00884070" w:rsidRDefault="00C84FE7">
            <w:pPr>
              <w:pStyle w:val="Normal1"/>
            </w:pPr>
            <w:r>
              <w:rPr>
                <w:rFonts w:ascii="Calibri" w:eastAsia="Calibri" w:hAnsi="Calibri" w:cs="Calibri"/>
                <w:sz w:val="30"/>
              </w:rPr>
              <w:t>- Leave blank</w:t>
            </w:r>
          </w:p>
        </w:tc>
      </w:tr>
      <w:tr w:rsidR="00884070" w14:paraId="1213A091" w14:textId="77777777">
        <w:tc>
          <w:tcPr>
            <w:tcW w:w="2510" w:type="dxa"/>
            <w:tcMar>
              <w:top w:w="100" w:type="dxa"/>
              <w:left w:w="160" w:type="dxa"/>
              <w:bottom w:w="100" w:type="dxa"/>
              <w:right w:w="160" w:type="dxa"/>
            </w:tcMar>
          </w:tcPr>
          <w:p w14:paraId="282CF005" w14:textId="77777777" w:rsidR="00884070" w:rsidRDefault="00884070">
            <w:pPr>
              <w:pStyle w:val="Normal1"/>
            </w:pPr>
          </w:p>
          <w:p w14:paraId="5F00ADB5" w14:textId="77777777" w:rsidR="00884070" w:rsidRDefault="00884070">
            <w:pPr>
              <w:pStyle w:val="Normal1"/>
            </w:pPr>
          </w:p>
        </w:tc>
        <w:tc>
          <w:tcPr>
            <w:tcW w:w="6410" w:type="dxa"/>
            <w:tcMar>
              <w:top w:w="100" w:type="dxa"/>
              <w:left w:w="160" w:type="dxa"/>
              <w:bottom w:w="100" w:type="dxa"/>
              <w:right w:w="160" w:type="dxa"/>
            </w:tcMar>
          </w:tcPr>
          <w:p w14:paraId="3814D3F1" w14:textId="77777777" w:rsidR="00884070" w:rsidRDefault="00C84FE7">
            <w:pPr>
              <w:pStyle w:val="Normal1"/>
            </w:pPr>
            <w:r>
              <w:rPr>
                <w:rFonts w:ascii="Calibri" w:eastAsia="Calibri" w:hAnsi="Calibri" w:cs="Calibri"/>
                <w:sz w:val="30"/>
              </w:rPr>
              <w:t>-</w:t>
            </w:r>
          </w:p>
        </w:tc>
      </w:tr>
      <w:tr w:rsidR="00884070" w14:paraId="65CB400A" w14:textId="77777777">
        <w:tc>
          <w:tcPr>
            <w:tcW w:w="2510" w:type="dxa"/>
            <w:tcMar>
              <w:top w:w="100" w:type="dxa"/>
              <w:left w:w="160" w:type="dxa"/>
              <w:bottom w:w="100" w:type="dxa"/>
              <w:right w:w="160" w:type="dxa"/>
            </w:tcMar>
          </w:tcPr>
          <w:p w14:paraId="16039041" w14:textId="77777777" w:rsidR="00884070" w:rsidRDefault="00884070">
            <w:pPr>
              <w:pStyle w:val="Normal1"/>
            </w:pPr>
          </w:p>
          <w:p w14:paraId="21C1BC39" w14:textId="77777777" w:rsidR="00884070" w:rsidRDefault="00884070">
            <w:pPr>
              <w:pStyle w:val="Normal1"/>
            </w:pPr>
          </w:p>
        </w:tc>
        <w:tc>
          <w:tcPr>
            <w:tcW w:w="6410" w:type="dxa"/>
            <w:tcMar>
              <w:top w:w="100" w:type="dxa"/>
              <w:left w:w="160" w:type="dxa"/>
              <w:bottom w:w="100" w:type="dxa"/>
              <w:right w:w="160" w:type="dxa"/>
            </w:tcMar>
          </w:tcPr>
          <w:p w14:paraId="205E8970" w14:textId="77777777" w:rsidR="00884070" w:rsidRDefault="00C84FE7">
            <w:pPr>
              <w:pStyle w:val="Normal1"/>
            </w:pPr>
            <w:r>
              <w:rPr>
                <w:rFonts w:ascii="Calibri" w:eastAsia="Calibri" w:hAnsi="Calibri" w:cs="Calibri"/>
                <w:sz w:val="30"/>
              </w:rPr>
              <w:t>-</w:t>
            </w:r>
          </w:p>
        </w:tc>
      </w:tr>
      <w:tr w:rsidR="00884070" w14:paraId="494FC974" w14:textId="77777777">
        <w:tc>
          <w:tcPr>
            <w:tcW w:w="2510" w:type="dxa"/>
            <w:tcMar>
              <w:top w:w="100" w:type="dxa"/>
              <w:left w:w="160" w:type="dxa"/>
              <w:bottom w:w="100" w:type="dxa"/>
              <w:right w:w="160" w:type="dxa"/>
            </w:tcMar>
          </w:tcPr>
          <w:p w14:paraId="41649BDF" w14:textId="77777777" w:rsidR="00884070" w:rsidRDefault="00884070">
            <w:pPr>
              <w:pStyle w:val="Normal1"/>
            </w:pPr>
          </w:p>
          <w:p w14:paraId="4BBC847D" w14:textId="77777777" w:rsidR="00884070" w:rsidRDefault="00884070">
            <w:pPr>
              <w:pStyle w:val="Normal1"/>
            </w:pPr>
          </w:p>
        </w:tc>
        <w:tc>
          <w:tcPr>
            <w:tcW w:w="6410" w:type="dxa"/>
            <w:tcMar>
              <w:top w:w="100" w:type="dxa"/>
              <w:left w:w="160" w:type="dxa"/>
              <w:bottom w:w="100" w:type="dxa"/>
              <w:right w:w="160" w:type="dxa"/>
            </w:tcMar>
          </w:tcPr>
          <w:p w14:paraId="1A339E62" w14:textId="77777777" w:rsidR="00884070" w:rsidRDefault="00C84FE7">
            <w:pPr>
              <w:pStyle w:val="Normal1"/>
            </w:pPr>
            <w:r>
              <w:rPr>
                <w:rFonts w:ascii="Calibri" w:eastAsia="Calibri" w:hAnsi="Calibri" w:cs="Calibri"/>
                <w:sz w:val="30"/>
              </w:rPr>
              <w:t>-</w:t>
            </w:r>
          </w:p>
        </w:tc>
      </w:tr>
      <w:tr w:rsidR="00884070" w14:paraId="55CD5A01" w14:textId="77777777">
        <w:tc>
          <w:tcPr>
            <w:tcW w:w="2510" w:type="dxa"/>
            <w:tcMar>
              <w:top w:w="100" w:type="dxa"/>
              <w:left w:w="160" w:type="dxa"/>
              <w:bottom w:w="100" w:type="dxa"/>
              <w:right w:w="160" w:type="dxa"/>
            </w:tcMar>
          </w:tcPr>
          <w:p w14:paraId="14F0354B" w14:textId="77777777" w:rsidR="00884070" w:rsidRDefault="00C84FE7">
            <w:pPr>
              <w:pStyle w:val="Normal1"/>
            </w:pPr>
            <w:r>
              <w:rPr>
                <w:rFonts w:ascii="Calibri" w:eastAsia="Calibri" w:hAnsi="Calibri" w:cs="Calibri"/>
                <w:b/>
                <w:sz w:val="30"/>
              </w:rPr>
              <w:t>Extra Bed &amp; Child Policy</w:t>
            </w:r>
          </w:p>
        </w:tc>
        <w:tc>
          <w:tcPr>
            <w:tcW w:w="6410" w:type="dxa"/>
            <w:tcMar>
              <w:top w:w="100" w:type="dxa"/>
              <w:left w:w="160" w:type="dxa"/>
              <w:bottom w:w="100" w:type="dxa"/>
              <w:right w:w="160" w:type="dxa"/>
            </w:tcMar>
          </w:tcPr>
          <w:p w14:paraId="5E394307" w14:textId="77777777" w:rsidR="00884070" w:rsidRDefault="00C84FE7">
            <w:pPr>
              <w:pStyle w:val="Normal1"/>
            </w:pPr>
            <w:r>
              <w:rPr>
                <w:rFonts w:ascii="Calibri" w:eastAsia="Calibri" w:hAnsi="Calibri" w:cs="Calibri"/>
                <w:sz w:val="30"/>
              </w:rPr>
              <w:t>- Leave blank</w:t>
            </w:r>
          </w:p>
        </w:tc>
      </w:tr>
      <w:tr w:rsidR="00884070" w14:paraId="31D738D0" w14:textId="77777777">
        <w:tc>
          <w:tcPr>
            <w:tcW w:w="2510" w:type="dxa"/>
            <w:tcMar>
              <w:top w:w="100" w:type="dxa"/>
              <w:left w:w="160" w:type="dxa"/>
              <w:bottom w:w="100" w:type="dxa"/>
              <w:right w:w="160" w:type="dxa"/>
            </w:tcMar>
          </w:tcPr>
          <w:p w14:paraId="4202B8DF" w14:textId="77777777" w:rsidR="00884070" w:rsidRDefault="00884070">
            <w:pPr>
              <w:pStyle w:val="Normal1"/>
            </w:pPr>
          </w:p>
          <w:p w14:paraId="7D7B1B0D" w14:textId="77777777" w:rsidR="00884070" w:rsidRDefault="00884070">
            <w:pPr>
              <w:pStyle w:val="Normal1"/>
            </w:pPr>
          </w:p>
        </w:tc>
        <w:tc>
          <w:tcPr>
            <w:tcW w:w="6410" w:type="dxa"/>
            <w:tcMar>
              <w:top w:w="100" w:type="dxa"/>
              <w:left w:w="160" w:type="dxa"/>
              <w:bottom w:w="100" w:type="dxa"/>
              <w:right w:w="160" w:type="dxa"/>
            </w:tcMar>
          </w:tcPr>
          <w:p w14:paraId="76C9ABF8" w14:textId="77777777" w:rsidR="00884070" w:rsidRDefault="00C84FE7">
            <w:pPr>
              <w:pStyle w:val="Normal1"/>
            </w:pPr>
            <w:r>
              <w:rPr>
                <w:rFonts w:ascii="Calibri" w:eastAsia="Calibri" w:hAnsi="Calibri" w:cs="Calibri"/>
                <w:sz w:val="30"/>
              </w:rPr>
              <w:t>-</w:t>
            </w:r>
          </w:p>
        </w:tc>
      </w:tr>
      <w:tr w:rsidR="00884070" w14:paraId="3027F4C5" w14:textId="77777777">
        <w:tc>
          <w:tcPr>
            <w:tcW w:w="2510" w:type="dxa"/>
            <w:tcMar>
              <w:top w:w="100" w:type="dxa"/>
              <w:left w:w="160" w:type="dxa"/>
              <w:bottom w:w="100" w:type="dxa"/>
              <w:right w:w="160" w:type="dxa"/>
            </w:tcMar>
          </w:tcPr>
          <w:p w14:paraId="28AB56CF" w14:textId="77777777" w:rsidR="00884070" w:rsidRDefault="00884070">
            <w:pPr>
              <w:pStyle w:val="Normal1"/>
            </w:pPr>
          </w:p>
          <w:p w14:paraId="502E1578" w14:textId="77777777" w:rsidR="00884070" w:rsidRDefault="00884070">
            <w:pPr>
              <w:pStyle w:val="Normal1"/>
            </w:pPr>
          </w:p>
        </w:tc>
        <w:tc>
          <w:tcPr>
            <w:tcW w:w="6410" w:type="dxa"/>
            <w:tcMar>
              <w:top w:w="100" w:type="dxa"/>
              <w:left w:w="160" w:type="dxa"/>
              <w:bottom w:w="100" w:type="dxa"/>
              <w:right w:w="160" w:type="dxa"/>
            </w:tcMar>
          </w:tcPr>
          <w:p w14:paraId="12FA875F" w14:textId="77777777" w:rsidR="00884070" w:rsidRDefault="00C84FE7">
            <w:pPr>
              <w:pStyle w:val="Normal1"/>
            </w:pPr>
            <w:r>
              <w:rPr>
                <w:rFonts w:ascii="Calibri" w:eastAsia="Calibri" w:hAnsi="Calibri" w:cs="Calibri"/>
                <w:sz w:val="30"/>
              </w:rPr>
              <w:t>-</w:t>
            </w:r>
          </w:p>
        </w:tc>
      </w:tr>
      <w:tr w:rsidR="00884070" w14:paraId="2BD3C9B7" w14:textId="77777777">
        <w:tc>
          <w:tcPr>
            <w:tcW w:w="2510" w:type="dxa"/>
            <w:tcMar>
              <w:top w:w="100" w:type="dxa"/>
              <w:left w:w="160" w:type="dxa"/>
              <w:bottom w:w="100" w:type="dxa"/>
              <w:right w:w="160" w:type="dxa"/>
            </w:tcMar>
          </w:tcPr>
          <w:p w14:paraId="07E5F852" w14:textId="77777777" w:rsidR="00884070" w:rsidRDefault="00C84FE7">
            <w:pPr>
              <w:pStyle w:val="Normal1"/>
            </w:pPr>
            <w:r>
              <w:rPr>
                <w:rFonts w:ascii="Calibri" w:eastAsia="Calibri" w:hAnsi="Calibri" w:cs="Calibri"/>
                <w:b/>
                <w:sz w:val="30"/>
              </w:rPr>
              <w:t>Check-In &amp; Check-Out</w:t>
            </w:r>
          </w:p>
        </w:tc>
        <w:tc>
          <w:tcPr>
            <w:tcW w:w="6410" w:type="dxa"/>
            <w:tcMar>
              <w:top w:w="100" w:type="dxa"/>
              <w:left w:w="160" w:type="dxa"/>
              <w:bottom w:w="100" w:type="dxa"/>
              <w:right w:w="160" w:type="dxa"/>
            </w:tcMar>
          </w:tcPr>
          <w:p w14:paraId="1C741199" w14:textId="77777777" w:rsidR="00884070" w:rsidRDefault="00C84FE7">
            <w:pPr>
              <w:pStyle w:val="Normal1"/>
            </w:pPr>
            <w:r>
              <w:rPr>
                <w:rFonts w:ascii="Calibri" w:eastAsia="Calibri" w:hAnsi="Calibri" w:cs="Calibri"/>
                <w:sz w:val="30"/>
              </w:rPr>
              <w:t>- Leave blank</w:t>
            </w:r>
          </w:p>
        </w:tc>
      </w:tr>
      <w:tr w:rsidR="00884070" w14:paraId="5119A66A" w14:textId="77777777">
        <w:tc>
          <w:tcPr>
            <w:tcW w:w="2510" w:type="dxa"/>
            <w:tcMar>
              <w:top w:w="100" w:type="dxa"/>
              <w:left w:w="160" w:type="dxa"/>
              <w:bottom w:w="100" w:type="dxa"/>
              <w:right w:w="160" w:type="dxa"/>
            </w:tcMar>
          </w:tcPr>
          <w:p w14:paraId="76EE2E9E" w14:textId="77777777" w:rsidR="00884070" w:rsidRDefault="00884070">
            <w:pPr>
              <w:pStyle w:val="Normal1"/>
            </w:pPr>
          </w:p>
          <w:p w14:paraId="2A7F6BFF" w14:textId="77777777" w:rsidR="00884070" w:rsidRDefault="00884070">
            <w:pPr>
              <w:pStyle w:val="Normal1"/>
            </w:pPr>
          </w:p>
        </w:tc>
        <w:tc>
          <w:tcPr>
            <w:tcW w:w="6410" w:type="dxa"/>
            <w:tcMar>
              <w:top w:w="100" w:type="dxa"/>
              <w:left w:w="160" w:type="dxa"/>
              <w:bottom w:w="100" w:type="dxa"/>
              <w:right w:w="160" w:type="dxa"/>
            </w:tcMar>
          </w:tcPr>
          <w:p w14:paraId="755ECE34" w14:textId="77777777" w:rsidR="00884070" w:rsidRDefault="00C84FE7">
            <w:pPr>
              <w:pStyle w:val="Normal1"/>
            </w:pPr>
            <w:r>
              <w:rPr>
                <w:rFonts w:ascii="Calibri" w:eastAsia="Calibri" w:hAnsi="Calibri" w:cs="Calibri"/>
                <w:sz w:val="30"/>
              </w:rPr>
              <w:t>-</w:t>
            </w:r>
          </w:p>
        </w:tc>
      </w:tr>
      <w:tr w:rsidR="00884070" w14:paraId="7245D6E5" w14:textId="77777777">
        <w:tc>
          <w:tcPr>
            <w:tcW w:w="2510" w:type="dxa"/>
            <w:tcMar>
              <w:top w:w="100" w:type="dxa"/>
              <w:left w:w="160" w:type="dxa"/>
              <w:bottom w:w="100" w:type="dxa"/>
              <w:right w:w="160" w:type="dxa"/>
            </w:tcMar>
          </w:tcPr>
          <w:p w14:paraId="6011FE5B" w14:textId="77777777" w:rsidR="00884070" w:rsidRDefault="00884070">
            <w:pPr>
              <w:pStyle w:val="Normal1"/>
            </w:pPr>
          </w:p>
          <w:p w14:paraId="2D57DEB3" w14:textId="77777777" w:rsidR="00884070" w:rsidRDefault="00884070">
            <w:pPr>
              <w:pStyle w:val="Normal1"/>
            </w:pPr>
          </w:p>
        </w:tc>
        <w:tc>
          <w:tcPr>
            <w:tcW w:w="6410" w:type="dxa"/>
            <w:tcMar>
              <w:top w:w="100" w:type="dxa"/>
              <w:left w:w="160" w:type="dxa"/>
              <w:bottom w:w="100" w:type="dxa"/>
              <w:right w:w="160" w:type="dxa"/>
            </w:tcMar>
          </w:tcPr>
          <w:p w14:paraId="1F073340" w14:textId="77777777" w:rsidR="00884070" w:rsidRDefault="00C84FE7">
            <w:pPr>
              <w:pStyle w:val="Normal1"/>
            </w:pPr>
            <w:r>
              <w:rPr>
                <w:rFonts w:ascii="Calibri" w:eastAsia="Calibri" w:hAnsi="Calibri" w:cs="Calibri"/>
                <w:sz w:val="30"/>
              </w:rPr>
              <w:t xml:space="preserve">* </w:t>
            </w:r>
            <w:r>
              <w:rPr>
                <w:rFonts w:ascii="Calibri" w:eastAsia="Calibri" w:hAnsi="Calibri" w:cs="Calibri"/>
                <w:i/>
                <w:sz w:val="30"/>
              </w:rPr>
              <w:t xml:space="preserve">Please also specify if early check-in &amp; early </w:t>
            </w:r>
            <w:proofErr w:type="gramStart"/>
            <w:r>
              <w:rPr>
                <w:rFonts w:ascii="Calibri" w:eastAsia="Calibri" w:hAnsi="Calibri" w:cs="Calibri"/>
                <w:i/>
                <w:sz w:val="30"/>
              </w:rPr>
              <w:t>check-out</w:t>
            </w:r>
            <w:proofErr w:type="gramEnd"/>
            <w:r>
              <w:rPr>
                <w:rFonts w:ascii="Calibri" w:eastAsia="Calibri" w:hAnsi="Calibri" w:cs="Calibri"/>
                <w:i/>
                <w:sz w:val="30"/>
              </w:rPr>
              <w:t xml:space="preserve"> is available</w:t>
            </w:r>
            <w:r>
              <w:rPr>
                <w:rFonts w:ascii="Calibri" w:eastAsia="Calibri" w:hAnsi="Calibri" w:cs="Calibri"/>
                <w:sz w:val="30"/>
              </w:rPr>
              <w:t>.</w:t>
            </w:r>
          </w:p>
        </w:tc>
      </w:tr>
    </w:tbl>
    <w:p w14:paraId="7C51F551" w14:textId="77777777" w:rsidR="00884070" w:rsidRDefault="00884070">
      <w:pPr>
        <w:pStyle w:val="Normal1"/>
      </w:pPr>
    </w:p>
    <w:p w14:paraId="6F3D1471" w14:textId="77777777" w:rsidR="00884070" w:rsidRDefault="00884070">
      <w:pPr>
        <w:pStyle w:val="Normal1"/>
      </w:pPr>
    </w:p>
    <w:p w14:paraId="1546222C" w14:textId="77777777" w:rsidR="00884070" w:rsidRDefault="00C84FE7">
      <w:pPr>
        <w:pStyle w:val="Normal1"/>
      </w:pPr>
      <w:r>
        <w:t xml:space="preserve"> </w:t>
      </w:r>
    </w:p>
    <w:p w14:paraId="3E99B3D9" w14:textId="77777777" w:rsidR="00884070" w:rsidRDefault="00884070">
      <w:pPr>
        <w:pStyle w:val="Normal1"/>
      </w:pPr>
    </w:p>
    <w:sectPr w:rsidR="00884070" w:rsidSect="008840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656E78"/>
    <w:multiLevelType w:val="hybridMultilevel"/>
    <w:tmpl w:val="BAD4C988"/>
    <w:lvl w:ilvl="0" w:tplc="FCC23A5E">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2">
    <w:nsid w:val="2AEE2757"/>
    <w:multiLevelType w:val="hybridMultilevel"/>
    <w:tmpl w:val="C2967CA0"/>
    <w:lvl w:ilvl="0" w:tplc="7B807584">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3">
    <w:nsid w:val="3F445012"/>
    <w:multiLevelType w:val="hybridMultilevel"/>
    <w:tmpl w:val="680E4112"/>
    <w:lvl w:ilvl="0" w:tplc="1F06A47A">
      <w:start w:val="4"/>
      <w:numFmt w:val="bullet"/>
      <w:lvlText w:val="-"/>
      <w:lvlJc w:val="left"/>
      <w:pPr>
        <w:ind w:left="720" w:hanging="360"/>
      </w:pPr>
      <w:rPr>
        <w:rFonts w:ascii="Calibri" w:eastAsia="Calibri" w:hAnsi="Calibri" w:cs="Calibri"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070"/>
    <w:rsid w:val="0000404F"/>
    <w:rsid w:val="000325F7"/>
    <w:rsid w:val="0003266E"/>
    <w:rsid w:val="000930A1"/>
    <w:rsid w:val="0009321E"/>
    <w:rsid w:val="00093783"/>
    <w:rsid w:val="000E4D41"/>
    <w:rsid w:val="000F1A7F"/>
    <w:rsid w:val="001032F1"/>
    <w:rsid w:val="0010448A"/>
    <w:rsid w:val="00143CE2"/>
    <w:rsid w:val="00167265"/>
    <w:rsid w:val="001D2536"/>
    <w:rsid w:val="001D4D59"/>
    <w:rsid w:val="0023744D"/>
    <w:rsid w:val="00252A1F"/>
    <w:rsid w:val="002B5032"/>
    <w:rsid w:val="002B6AD5"/>
    <w:rsid w:val="00304412"/>
    <w:rsid w:val="00341D28"/>
    <w:rsid w:val="0035616A"/>
    <w:rsid w:val="003638C1"/>
    <w:rsid w:val="0047423E"/>
    <w:rsid w:val="00482B92"/>
    <w:rsid w:val="00491FB3"/>
    <w:rsid w:val="004C3114"/>
    <w:rsid w:val="00515B6E"/>
    <w:rsid w:val="00522293"/>
    <w:rsid w:val="005514A4"/>
    <w:rsid w:val="00575E22"/>
    <w:rsid w:val="005D2D6F"/>
    <w:rsid w:val="005F0F87"/>
    <w:rsid w:val="00634149"/>
    <w:rsid w:val="0066018E"/>
    <w:rsid w:val="00675E9D"/>
    <w:rsid w:val="006F6992"/>
    <w:rsid w:val="007365A2"/>
    <w:rsid w:val="00810298"/>
    <w:rsid w:val="00832687"/>
    <w:rsid w:val="008375B0"/>
    <w:rsid w:val="00884070"/>
    <w:rsid w:val="00890CCE"/>
    <w:rsid w:val="00893FC7"/>
    <w:rsid w:val="008B2347"/>
    <w:rsid w:val="008E02E4"/>
    <w:rsid w:val="0092098C"/>
    <w:rsid w:val="00937BDA"/>
    <w:rsid w:val="009E509D"/>
    <w:rsid w:val="00A905B7"/>
    <w:rsid w:val="00AE41C7"/>
    <w:rsid w:val="00B0201D"/>
    <w:rsid w:val="00B32E9A"/>
    <w:rsid w:val="00B64DAF"/>
    <w:rsid w:val="00BB20B6"/>
    <w:rsid w:val="00BC67F0"/>
    <w:rsid w:val="00BD5E2E"/>
    <w:rsid w:val="00BE2A05"/>
    <w:rsid w:val="00C0517B"/>
    <w:rsid w:val="00C26EC0"/>
    <w:rsid w:val="00C84FE7"/>
    <w:rsid w:val="00C920E6"/>
    <w:rsid w:val="00CA5E17"/>
    <w:rsid w:val="00CF12B8"/>
    <w:rsid w:val="00CF60CB"/>
    <w:rsid w:val="00D22DCA"/>
    <w:rsid w:val="00D5120C"/>
    <w:rsid w:val="00D751C9"/>
    <w:rsid w:val="00D92B02"/>
    <w:rsid w:val="00DC5DF5"/>
    <w:rsid w:val="00E13B9B"/>
    <w:rsid w:val="00E33DB1"/>
    <w:rsid w:val="00E54C64"/>
    <w:rsid w:val="00E855AE"/>
    <w:rsid w:val="00E918E4"/>
    <w:rsid w:val="00EC2D19"/>
    <w:rsid w:val="00EC5927"/>
    <w:rsid w:val="00EE5D0E"/>
    <w:rsid w:val="00F238A7"/>
    <w:rsid w:val="00F339B7"/>
    <w:rsid w:val="00F4547A"/>
    <w:rsid w:val="00F7018A"/>
    <w:rsid w:val="00F778E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78F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1FB3"/>
  </w:style>
  <w:style w:type="paragraph" w:styleId="Heading1">
    <w:name w:val="heading 1"/>
    <w:basedOn w:val="Normal1"/>
    <w:next w:val="Normal1"/>
    <w:rsid w:val="00884070"/>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884070"/>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88407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88407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884070"/>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88407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84070"/>
    <w:pPr>
      <w:spacing w:line="276" w:lineRule="auto"/>
    </w:pPr>
    <w:rPr>
      <w:rFonts w:ascii="Arial" w:eastAsia="Arial" w:hAnsi="Arial" w:cs="Arial"/>
      <w:color w:val="000000"/>
      <w:sz w:val="22"/>
    </w:rPr>
  </w:style>
  <w:style w:type="paragraph" w:styleId="Title">
    <w:name w:val="Title"/>
    <w:basedOn w:val="Normal1"/>
    <w:next w:val="Normal1"/>
    <w:rsid w:val="00884070"/>
    <w:pPr>
      <w:contextualSpacing/>
    </w:pPr>
    <w:rPr>
      <w:rFonts w:ascii="Trebuchet MS" w:eastAsia="Trebuchet MS" w:hAnsi="Trebuchet MS" w:cs="Trebuchet MS"/>
      <w:sz w:val="42"/>
    </w:rPr>
  </w:style>
  <w:style w:type="paragraph" w:styleId="Subtitle">
    <w:name w:val="Subtitle"/>
    <w:basedOn w:val="Normal1"/>
    <w:next w:val="Normal1"/>
    <w:rsid w:val="0088407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7</Pages>
  <Words>741</Words>
  <Characters>4225</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Hotel Editorial Template.docx</vt:lpstr>
    </vt:vector>
  </TitlesOfParts>
  <Company>Style Mag</Company>
  <LinksUpToDate>false</LinksUpToDate>
  <CharactersWithSpaces>4957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Editorial Template.docx</dc:title>
  <dc:creator>Sheryl</dc:creator>
  <cp:lastModifiedBy>Carolyn Lee</cp:lastModifiedBy>
  <cp:revision>7</cp:revision>
  <dcterms:created xsi:type="dcterms:W3CDTF">2014-07-30T14:29:00Z</dcterms:created>
  <dcterms:modified xsi:type="dcterms:W3CDTF">2014-08-01T03:18:00Z</dcterms:modified>
</cp:coreProperties>
</file>