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160DF9" w:rsidP="00A976AB" w14:paraId="4B29B897" w14:textId="77777777">
      <w:pPr>
        <w:pStyle w:val="Title"/>
      </w:pPr>
      <w:r>
        <w:t>NOTICE OF CANCELLATION OF REGULAR ELECTION</w:t>
      </w:r>
      <w:r>
        <w:br/>
        <w:t>BY THE DESIGNATED ELECTION OFFICIAL</w:t>
      </w:r>
    </w:p>
    <w:p w:rsidR="00160DF9" w:rsidP="00A976AB" w14:paraId="1A9B5AF0" w14:textId="76FA6E3F">
      <w:pPr>
        <w:pStyle w:val="BodyTextFirstIndent"/>
      </w:pPr>
      <w:r>
        <w:t xml:space="preserve">NOTICE IS HEREBY GIVEN by the </w:t>
      </w:r>
      <w:r w:rsidR="000E38BE">
        <w:rPr>
          <w:color w:val="000000"/>
        </w:rPr>
        <w:t>Broadway Park North</w:t>
      </w:r>
      <w:r>
        <w:t xml:space="preserve"> Metropolitan District</w:t>
      </w:r>
      <w:r w:rsidR="000E38BE">
        <w:t xml:space="preserve"> No. </w:t>
      </w:r>
      <w:r w:rsidR="00D41C3D">
        <w:t>2</w:t>
      </w:r>
      <w:r>
        <w:t xml:space="preserve">, </w:t>
      </w:r>
      <w:r w:rsidR="000E38BE">
        <w:rPr>
          <w:color w:val="000000"/>
        </w:rPr>
        <w:t>City and</w:t>
      </w:r>
      <w:r>
        <w:t xml:space="preserve"> County</w:t>
      </w:r>
      <w:r w:rsidR="000E38BE">
        <w:t xml:space="preserve"> of Denver</w:t>
      </w:r>
      <w:r>
        <w:t xml:space="preserve">, Colorado, that at the close of business on the sixty-third day before the election there were not more candidates for director than offices to be filled, including candidates filing affidavits of intent to be write-in candidates; therefore, the election to be held on </w:t>
      </w:r>
      <w:r w:rsidR="00CE29CD">
        <w:rPr>
          <w:color w:val="000000"/>
        </w:rPr>
        <w:t xml:space="preserve">May </w:t>
      </w:r>
      <w:r w:rsidR="000E38BE">
        <w:rPr>
          <w:color w:val="000000"/>
        </w:rPr>
        <w:t>6</w:t>
      </w:r>
      <w:r>
        <w:t>, 20</w:t>
      </w:r>
      <w:r w:rsidR="000E38BE">
        <w:rPr>
          <w:color w:val="000000"/>
        </w:rPr>
        <w:t>25</w:t>
      </w:r>
      <w:r>
        <w:t xml:space="preserve">, is hereby canceled pursuant to Section </w:t>
      </w:r>
      <w:r w:rsidR="00C2153B">
        <w:t>1-13.5-513</w:t>
      </w:r>
      <w:r>
        <w:t>, C.R.S.</w:t>
      </w:r>
    </w:p>
    <w:p w:rsidR="00160DF9" w:rsidP="00160DF9" w14:paraId="54FC7A1C" w14:textId="77777777">
      <w:pPr>
        <w:pStyle w:val="BodyTextFirstIndent"/>
      </w:pPr>
      <w:r>
        <w:t>The following candidates are declared elected:</w:t>
      </w:r>
    </w:p>
    <w:p w:rsidR="000E38BE" w:rsidP="000E38BE" w14:paraId="745E3F5F" w14:textId="2DD225D7">
      <w:pPr>
        <w:pStyle w:val="BodyTextFirstIndent"/>
        <w:spacing w:after="0"/>
      </w:pPr>
      <w:r>
        <w:t>Warren Cohen</w:t>
      </w:r>
      <w:r>
        <w:tab/>
      </w:r>
      <w:r>
        <w:tab/>
      </w:r>
      <w:r>
        <w:tab/>
        <w:t>until the second regular election (May 8, 2029)</w:t>
      </w:r>
    </w:p>
    <w:p w:rsidR="000E38BE" w:rsidP="000E38BE" w14:paraId="1BC99195" w14:textId="2F17E592">
      <w:pPr>
        <w:pStyle w:val="BodyTextFirstIndent"/>
        <w:spacing w:after="0"/>
      </w:pPr>
      <w:r>
        <w:t>Bruce O’Donnell</w:t>
      </w:r>
      <w:r>
        <w:tab/>
      </w:r>
      <w:r>
        <w:tab/>
        <w:t>until the second regular election (May 8, 2029)</w:t>
      </w:r>
    </w:p>
    <w:p w:rsidR="000E38BE" w:rsidP="000E38BE" w14:paraId="07DB43E0" w14:textId="7DDF378B">
      <w:pPr>
        <w:pStyle w:val="BodyTextFirstIndent"/>
        <w:spacing w:after="0"/>
      </w:pPr>
      <w:r>
        <w:t>James Frank</w:t>
      </w:r>
      <w:r>
        <w:tab/>
      </w:r>
      <w:r>
        <w:tab/>
      </w:r>
      <w:r>
        <w:tab/>
        <w:t>until the second regular election (May 8, 2029)</w:t>
      </w:r>
    </w:p>
    <w:p w:rsidR="000E38BE" w:rsidP="00160DF9" w14:paraId="6C129DE9" w14:textId="4C92C34E">
      <w:pPr>
        <w:pStyle w:val="BodyTextFirstIndent"/>
      </w:pPr>
      <w:r>
        <w:t xml:space="preserve">Emily Hemaidan </w:t>
      </w:r>
      <w:r>
        <w:tab/>
      </w:r>
      <w:r>
        <w:tab/>
        <w:t>until the next regular election (May 4, 2027)</w:t>
      </w:r>
    </w:p>
    <w:p w:rsidR="000E38BE" w:rsidP="00160DF9" w14:paraId="3A53E284" w14:textId="0B8B55E6">
      <w:r>
        <w:t>DATED: March 5, 2025</w:t>
      </w:r>
    </w:p>
    <w:p w:rsidR="000E38BE" w:rsidP="00160DF9" w14:paraId="6F180D1F" w14:textId="77777777"/>
    <w:p w:rsidR="000E38BE" w:rsidRPr="000E38BE" w:rsidP="000E38BE" w14:paraId="3B8CA37B" w14:textId="43B3B946">
      <w:pPr>
        <w:ind w:left="4320"/>
        <w:rPr>
          <w:i/>
          <w:iCs/>
        </w:rPr>
      </w:pPr>
      <w:r w:rsidRPr="000E38BE">
        <w:rPr>
          <w:i/>
          <w:iCs/>
        </w:rPr>
        <w:t xml:space="preserve">/s/ </w:t>
      </w:r>
      <w:r w:rsidR="00953623">
        <w:rPr>
          <w:i/>
          <w:iCs/>
        </w:rPr>
        <w:t>Lisa A. Jacoby</w:t>
      </w:r>
    </w:p>
    <w:p w:rsidR="000E38BE" w:rsidP="000E38BE" w14:paraId="40793CD9" w14:textId="77777777">
      <w:pPr>
        <w:ind w:left="4320"/>
      </w:pPr>
      <w:r>
        <w:t>Designated Election Official for the</w:t>
      </w:r>
    </w:p>
    <w:p w:rsidR="000E38BE" w:rsidP="000E38BE" w14:paraId="06202AD3" w14:textId="33CF3408">
      <w:pPr>
        <w:ind w:left="4320"/>
      </w:pPr>
      <w:r>
        <w:rPr>
          <w:color w:val="000000"/>
        </w:rPr>
        <w:t>Broadway Park North</w:t>
      </w:r>
      <w:r>
        <w:t xml:space="preserve"> Metropolitan District No. </w:t>
      </w:r>
      <w:r w:rsidR="00D41C3D">
        <w:t>2</w:t>
      </w:r>
    </w:p>
    <w:p w:rsidR="000E38BE" w:rsidP="000E38BE" w14:paraId="1B1799E6" w14:textId="77777777">
      <w:pPr>
        <w:ind w:left="4320"/>
      </w:pPr>
      <w:r>
        <w:t>c/o McGeady Becher Cortese Williams P.C.</w:t>
      </w:r>
    </w:p>
    <w:p w:rsidR="000E38BE" w:rsidP="000E38BE" w14:paraId="7377DDB3" w14:textId="77777777">
      <w:pPr>
        <w:ind w:left="4320"/>
      </w:pPr>
      <w:r>
        <w:t>450 E. 17</w:t>
      </w:r>
      <w:r>
        <w:rPr>
          <w:vertAlign w:val="superscript"/>
        </w:rPr>
        <w:t>th</w:t>
      </w:r>
      <w:r>
        <w:t xml:space="preserve"> Avenue, Suite 400</w:t>
      </w:r>
    </w:p>
    <w:p w:rsidR="000E38BE" w:rsidP="000E38BE" w14:paraId="5881115D" w14:textId="77777777">
      <w:pPr>
        <w:ind w:left="4320"/>
      </w:pPr>
      <w:r>
        <w:t>Denver, Colorado  80203-1254</w:t>
      </w:r>
    </w:p>
    <w:p w:rsidR="000E38BE" w:rsidP="000E38BE" w14:paraId="4C24F289" w14:textId="6A840801">
      <w:pPr>
        <w:ind w:left="4320"/>
      </w:pPr>
      <w:r>
        <w:t>Phone:  303-592-4380</w:t>
      </w:r>
    </w:p>
    <w:sectPr w:rsidSect="009019E5">
      <w:footerReference w:type="default" r:id="rId4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738B291B" w14:textId="77777777">
    <w:pPr>
      <w:pStyle w:val="Footer"/>
      <w:rPr>
        <w:noProof/>
      </w:rPr>
    </w:pPr>
    <w:r w:rsidRPr="00F954E5">
      <w:tab/>
    </w:r>
    <w:r w:rsidRPr="00F954E5">
      <w:fldChar w:fldCharType="begin"/>
    </w:r>
    <w:r w:rsidRPr="00F954E5">
      <w:instrText xml:space="preserve"> PAGE   \* MERGEFORMAT </w:instrText>
    </w:r>
    <w:r w:rsidRPr="00F954E5">
      <w:fldChar w:fldCharType="separate"/>
    </w:r>
    <w:r w:rsidRPr="00F954E5" w:rsidR="00D85945">
      <w:rPr>
        <w:noProof/>
      </w:rPr>
      <w:t>2</w:t>
    </w:r>
    <w:r w:rsidRPr="00F954E5">
      <w:rPr>
        <w:noProof/>
      </w:rPr>
      <w:fldChar w:fldCharType="end"/>
    </w:r>
  </w:p>
  <w:p w:rsidR="009019E5" w:rsidRPr="00F954E5" w:rsidP="009019E5" w14:paraId="348CB0D0" w14:textId="72209CC5">
    <w:pPr>
      <w:pStyle w:val="Footer"/>
      <w:spacing w:line="180" w:lineRule="exact"/>
    </w:pPr>
    <w:r w:rsidR="003E5DAF">
      <w:rPr>
        <w:rFonts w:ascii="Arial" w:hAnsi="Arial" w:cs="Arial"/>
        <w:sz w:val="16"/>
      </w:rPr>
      <w:t>4917-0375-0444, v. 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E5"/>
    <w:rsid w:val="000353F3"/>
    <w:rsid w:val="000B62AB"/>
    <w:rsid w:val="000D33E7"/>
    <w:rsid w:val="000E38BE"/>
    <w:rsid w:val="000F4F35"/>
    <w:rsid w:val="00160DF9"/>
    <w:rsid w:val="00216873"/>
    <w:rsid w:val="00281F97"/>
    <w:rsid w:val="00333388"/>
    <w:rsid w:val="00353031"/>
    <w:rsid w:val="003E5DAF"/>
    <w:rsid w:val="003F5C00"/>
    <w:rsid w:val="00425B22"/>
    <w:rsid w:val="004A2BF9"/>
    <w:rsid w:val="00552381"/>
    <w:rsid w:val="00570514"/>
    <w:rsid w:val="005C2E26"/>
    <w:rsid w:val="005D0A61"/>
    <w:rsid w:val="006351C9"/>
    <w:rsid w:val="00656292"/>
    <w:rsid w:val="006F271A"/>
    <w:rsid w:val="0070777C"/>
    <w:rsid w:val="007078D2"/>
    <w:rsid w:val="00770B73"/>
    <w:rsid w:val="00771CAA"/>
    <w:rsid w:val="00776764"/>
    <w:rsid w:val="00791C6F"/>
    <w:rsid w:val="008070EA"/>
    <w:rsid w:val="00811D0B"/>
    <w:rsid w:val="008319EB"/>
    <w:rsid w:val="0084168C"/>
    <w:rsid w:val="0089107A"/>
    <w:rsid w:val="008F749B"/>
    <w:rsid w:val="009019E5"/>
    <w:rsid w:val="00953623"/>
    <w:rsid w:val="00992B41"/>
    <w:rsid w:val="009A45CC"/>
    <w:rsid w:val="009B5806"/>
    <w:rsid w:val="00A3640C"/>
    <w:rsid w:val="00A43A22"/>
    <w:rsid w:val="00A45258"/>
    <w:rsid w:val="00A52C50"/>
    <w:rsid w:val="00A95657"/>
    <w:rsid w:val="00A976AB"/>
    <w:rsid w:val="00B431EE"/>
    <w:rsid w:val="00C1567C"/>
    <w:rsid w:val="00C2153B"/>
    <w:rsid w:val="00C43B07"/>
    <w:rsid w:val="00C629BD"/>
    <w:rsid w:val="00C8583B"/>
    <w:rsid w:val="00CC2265"/>
    <w:rsid w:val="00CE29CD"/>
    <w:rsid w:val="00CF0CCF"/>
    <w:rsid w:val="00D14E60"/>
    <w:rsid w:val="00D16555"/>
    <w:rsid w:val="00D275D7"/>
    <w:rsid w:val="00D35A97"/>
    <w:rsid w:val="00D41C3D"/>
    <w:rsid w:val="00D555E2"/>
    <w:rsid w:val="00D85945"/>
    <w:rsid w:val="00D867ED"/>
    <w:rsid w:val="00E738BA"/>
    <w:rsid w:val="00EA211C"/>
    <w:rsid w:val="00ED68A2"/>
    <w:rsid w:val="00EF263A"/>
    <w:rsid w:val="00F20770"/>
    <w:rsid w:val="00F900C2"/>
    <w:rsid w:val="00F954E5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9876C3-BB28-43F8-9940-CC8F90DB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160DF9"/>
    <w:pPr>
      <w:spacing w:after="240"/>
    </w:pPr>
    <w:rPr>
      <w:b/>
      <w:sz w:val="20"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160DF9"/>
    <w:pPr>
      <w:keepNext/>
      <w:spacing w:after="240"/>
      <w:jc w:val="center"/>
      <w:outlineLvl w:val="1"/>
    </w:pPr>
    <w:rPr>
      <w:rFonts w:cs="Arial"/>
      <w:b/>
      <w:sz w:val="20"/>
    </w:rPr>
  </w:style>
  <w:style w:type="character" w:customStyle="1" w:styleId="SubtitleChar">
    <w:name w:val="Subtitle Char"/>
    <w:basedOn w:val="DefaultParagraphFont"/>
    <w:link w:val="Subtitle"/>
    <w:rsid w:val="00160DF9"/>
    <w:rPr>
      <w:rFonts w:ascii="Times New Roman" w:eastAsia="Times New Roman" w:hAnsi="Times New Roman" w:cs="Arial"/>
      <w:b/>
      <w:sz w:val="20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1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Cancellation of Regular Election.dotm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2025-03-24T16:12:46Z</dcterms:created>
  <dcterms:modified xsi:type="dcterms:W3CDTF">2025-03-24T16:12:46Z</dcterms:modified>
</cp:coreProperties>
</file>