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9F15FB" w14:textId="77777777" w:rsidR="001C5A46" w:rsidRDefault="001C5A46" w:rsidP="001C5A46">
      <w:pPr>
        <w:pStyle w:val="NoSpacing"/>
        <w:rPr>
          <w:rFonts w:asciiTheme="majorHAnsi" w:hAnsiTheme="majorHAnsi"/>
          <w:sz w:val="24"/>
          <w:szCs w:val="24"/>
        </w:rPr>
      </w:pPr>
    </w:p>
    <w:p w14:paraId="341B0AFC" w14:textId="63D912BB" w:rsidR="001C5A46" w:rsidRDefault="001C5A46" w:rsidP="398AD351">
      <w:pPr>
        <w:pStyle w:val="NoSpacing"/>
        <w:rPr>
          <w:rFonts w:asciiTheme="majorHAnsi" w:hAnsiTheme="majorHAnsi"/>
          <w:sz w:val="24"/>
          <w:szCs w:val="24"/>
        </w:rPr>
      </w:pPr>
      <w:r w:rsidRPr="398AD351">
        <w:rPr>
          <w:rFonts w:asciiTheme="majorHAnsi" w:hAnsiTheme="majorHAnsi"/>
          <w:b/>
          <w:bCs/>
          <w:sz w:val="24"/>
          <w:szCs w:val="24"/>
          <w:u w:val="single"/>
        </w:rPr>
        <w:t>Date &amp; Time</w:t>
      </w:r>
      <w:r w:rsidR="002A449E" w:rsidRPr="398AD351">
        <w:rPr>
          <w:rFonts w:asciiTheme="majorHAnsi" w:hAnsiTheme="majorHAnsi"/>
          <w:sz w:val="24"/>
          <w:szCs w:val="24"/>
        </w:rPr>
        <w:t xml:space="preserve">: </w:t>
      </w:r>
      <w:r w:rsidR="00CF494D">
        <w:rPr>
          <w:rFonts w:asciiTheme="majorHAnsi" w:hAnsiTheme="majorHAnsi"/>
          <w:sz w:val="24"/>
          <w:szCs w:val="24"/>
        </w:rPr>
        <w:t>8/13/2026</w:t>
      </w:r>
      <w:r w:rsidR="00D63A01">
        <w:rPr>
          <w:rFonts w:asciiTheme="majorHAnsi" w:hAnsiTheme="majorHAnsi"/>
          <w:sz w:val="24"/>
          <w:szCs w:val="24"/>
        </w:rPr>
        <w:t xml:space="preserve"> </w:t>
      </w:r>
      <w:proofErr w:type="gramStart"/>
      <w:r w:rsidR="00D63A01">
        <w:rPr>
          <w:rFonts w:asciiTheme="majorHAnsi" w:hAnsiTheme="majorHAnsi"/>
          <w:sz w:val="24"/>
          <w:szCs w:val="24"/>
        </w:rPr>
        <w:t>at</w:t>
      </w:r>
      <w:proofErr w:type="gramEnd"/>
      <w:r w:rsidR="00D63A01">
        <w:rPr>
          <w:rFonts w:asciiTheme="majorHAnsi" w:hAnsiTheme="majorHAnsi"/>
          <w:sz w:val="24"/>
          <w:szCs w:val="24"/>
        </w:rPr>
        <w:t xml:space="preserve"> 1900</w:t>
      </w:r>
    </w:p>
    <w:p w14:paraId="0C81465C" w14:textId="77777777" w:rsidR="001C5A46" w:rsidRDefault="001C5A46" w:rsidP="001C5A46">
      <w:pPr>
        <w:pStyle w:val="NoSpacing"/>
        <w:rPr>
          <w:rFonts w:asciiTheme="majorHAnsi" w:hAnsiTheme="majorHAnsi"/>
          <w:sz w:val="24"/>
          <w:szCs w:val="24"/>
        </w:rPr>
      </w:pPr>
    </w:p>
    <w:p w14:paraId="5674DE9C" w14:textId="1B64406D" w:rsidR="001C5A46" w:rsidRDefault="001C5A46" w:rsidP="398AD351">
      <w:pPr>
        <w:pStyle w:val="NoSpacing"/>
        <w:rPr>
          <w:rFonts w:asciiTheme="majorHAnsi" w:hAnsiTheme="majorHAnsi"/>
          <w:sz w:val="24"/>
          <w:szCs w:val="24"/>
        </w:rPr>
      </w:pPr>
      <w:r w:rsidRPr="398AD351">
        <w:rPr>
          <w:rFonts w:asciiTheme="majorHAnsi" w:hAnsiTheme="majorHAnsi"/>
          <w:b/>
          <w:bCs/>
          <w:sz w:val="24"/>
          <w:szCs w:val="24"/>
          <w:u w:val="single"/>
        </w:rPr>
        <w:t>Called to Order by</w:t>
      </w:r>
      <w:r w:rsidRPr="398AD351">
        <w:rPr>
          <w:rFonts w:asciiTheme="majorHAnsi" w:hAnsiTheme="majorHAnsi"/>
          <w:sz w:val="24"/>
          <w:szCs w:val="24"/>
        </w:rPr>
        <w:t>:</w:t>
      </w:r>
      <w:r w:rsidR="00C46596">
        <w:rPr>
          <w:rFonts w:asciiTheme="majorHAnsi" w:hAnsiTheme="majorHAnsi"/>
          <w:sz w:val="24"/>
          <w:szCs w:val="24"/>
        </w:rPr>
        <w:t xml:space="preserve"> President Wiesner at </w:t>
      </w:r>
      <w:r w:rsidR="00CF494D">
        <w:rPr>
          <w:rFonts w:asciiTheme="majorHAnsi" w:hAnsiTheme="majorHAnsi"/>
          <w:sz w:val="24"/>
          <w:szCs w:val="24"/>
        </w:rPr>
        <w:t>19:00</w:t>
      </w:r>
      <w:r w:rsidR="00CF494D">
        <w:rPr>
          <w:rFonts w:asciiTheme="majorHAnsi" w:hAnsiTheme="majorHAnsi"/>
          <w:sz w:val="24"/>
          <w:szCs w:val="24"/>
        </w:rPr>
        <w:tab/>
      </w:r>
    </w:p>
    <w:p w14:paraId="5C8CE06F" w14:textId="77777777" w:rsidR="00372BBE" w:rsidRDefault="00372BBE" w:rsidP="001C5A46">
      <w:pPr>
        <w:pStyle w:val="NoSpacing"/>
        <w:rPr>
          <w:rFonts w:asciiTheme="majorHAnsi" w:hAnsiTheme="majorHAnsi"/>
          <w:sz w:val="24"/>
          <w:szCs w:val="24"/>
        </w:rPr>
      </w:pPr>
    </w:p>
    <w:p w14:paraId="238AF365" w14:textId="732EE220" w:rsidR="001C5A46" w:rsidRDefault="001C5A46" w:rsidP="398AD351">
      <w:pPr>
        <w:pStyle w:val="NoSpacing"/>
        <w:rPr>
          <w:rFonts w:asciiTheme="majorHAnsi" w:hAnsiTheme="majorHAnsi"/>
          <w:sz w:val="24"/>
          <w:szCs w:val="24"/>
        </w:rPr>
      </w:pPr>
      <w:r w:rsidRPr="398AD351">
        <w:rPr>
          <w:rFonts w:asciiTheme="majorHAnsi" w:hAnsiTheme="majorHAnsi"/>
          <w:b/>
          <w:bCs/>
          <w:sz w:val="24"/>
          <w:szCs w:val="24"/>
          <w:u w:val="single"/>
        </w:rPr>
        <w:t>Roll Call</w:t>
      </w:r>
      <w:r w:rsidRPr="398AD351">
        <w:rPr>
          <w:rFonts w:asciiTheme="majorHAnsi" w:hAnsiTheme="majorHAnsi"/>
          <w:sz w:val="24"/>
          <w:szCs w:val="24"/>
        </w:rPr>
        <w:t>:</w:t>
      </w:r>
      <w:r w:rsidR="0E9B2790" w:rsidRPr="398AD351">
        <w:rPr>
          <w:rFonts w:asciiTheme="majorHAnsi" w:hAnsiTheme="majorHAnsi"/>
          <w:sz w:val="24"/>
          <w:szCs w:val="24"/>
        </w:rPr>
        <w:t xml:space="preserve"> </w:t>
      </w:r>
    </w:p>
    <w:p w14:paraId="16CC5B43" w14:textId="1B1D9302" w:rsidR="00C46596" w:rsidRDefault="001C5A46" w:rsidP="2A218985">
      <w:pPr>
        <w:pStyle w:val="NoSpacing"/>
        <w:rPr>
          <w:rFonts w:asciiTheme="majorHAnsi" w:hAnsiTheme="majorHAnsi"/>
          <w:sz w:val="24"/>
          <w:szCs w:val="24"/>
        </w:rPr>
      </w:pPr>
      <w:r w:rsidRPr="2A218985">
        <w:rPr>
          <w:rFonts w:asciiTheme="majorHAnsi" w:hAnsiTheme="majorHAnsi"/>
          <w:b/>
          <w:bCs/>
          <w:sz w:val="24"/>
          <w:szCs w:val="24"/>
          <w:u w:val="single"/>
        </w:rPr>
        <w:t>Board Members</w:t>
      </w:r>
      <w:r w:rsidR="004F6AF0" w:rsidRPr="2A218985">
        <w:rPr>
          <w:rFonts w:asciiTheme="majorHAnsi" w:hAnsiTheme="majorHAnsi"/>
          <w:sz w:val="24"/>
          <w:szCs w:val="24"/>
        </w:rPr>
        <w:t>:</w:t>
      </w:r>
      <w:r w:rsidR="00CF5718">
        <w:rPr>
          <w:rFonts w:asciiTheme="majorHAnsi" w:hAnsiTheme="majorHAnsi"/>
          <w:sz w:val="24"/>
          <w:szCs w:val="24"/>
        </w:rPr>
        <w:tab/>
      </w:r>
      <w:r w:rsidR="00CF5718">
        <w:rPr>
          <w:rFonts w:asciiTheme="majorHAnsi" w:hAnsiTheme="majorHAnsi"/>
          <w:sz w:val="24"/>
          <w:szCs w:val="24"/>
        </w:rPr>
        <w:tab/>
      </w:r>
      <w:r w:rsidR="00CF5718">
        <w:rPr>
          <w:rFonts w:asciiTheme="majorHAnsi" w:hAnsiTheme="majorHAnsi"/>
          <w:sz w:val="24"/>
          <w:szCs w:val="24"/>
        </w:rPr>
        <w:tab/>
      </w:r>
      <w:r w:rsidR="00CF5718">
        <w:rPr>
          <w:rFonts w:asciiTheme="majorHAnsi" w:hAnsiTheme="majorHAnsi"/>
          <w:sz w:val="24"/>
          <w:szCs w:val="24"/>
        </w:rPr>
        <w:tab/>
      </w:r>
      <w:r w:rsidR="00CF5718">
        <w:rPr>
          <w:rFonts w:asciiTheme="majorHAnsi" w:hAnsiTheme="majorHAnsi"/>
          <w:sz w:val="24"/>
          <w:szCs w:val="24"/>
        </w:rPr>
        <w:tab/>
      </w:r>
      <w:r w:rsidR="00CF5718">
        <w:rPr>
          <w:rFonts w:asciiTheme="majorHAnsi" w:hAnsiTheme="majorHAnsi"/>
          <w:sz w:val="24"/>
          <w:szCs w:val="24"/>
        </w:rPr>
        <w:tab/>
      </w:r>
      <w:r w:rsidR="00CF5718" w:rsidRPr="2A218985">
        <w:rPr>
          <w:rFonts w:asciiTheme="majorHAnsi" w:hAnsiTheme="majorHAnsi"/>
          <w:b/>
          <w:bCs/>
          <w:sz w:val="24"/>
          <w:szCs w:val="24"/>
          <w:u w:val="single"/>
        </w:rPr>
        <w:t>Staff</w:t>
      </w:r>
      <w:r w:rsidR="00CF5718" w:rsidRPr="2A218985">
        <w:rPr>
          <w:rFonts w:asciiTheme="majorHAnsi" w:hAnsiTheme="majorHAnsi"/>
          <w:sz w:val="24"/>
          <w:szCs w:val="24"/>
        </w:rPr>
        <w:t>:</w:t>
      </w:r>
    </w:p>
    <w:p w14:paraId="16705322" w14:textId="75E12028" w:rsidR="00D63A01" w:rsidRDefault="00C46596" w:rsidP="00C03383">
      <w:pPr>
        <w:pStyle w:val="NoSpacing"/>
        <w:rPr>
          <w:rFonts w:asciiTheme="majorHAnsi" w:hAnsiTheme="majorHAnsi"/>
          <w:sz w:val="24"/>
          <w:szCs w:val="24"/>
        </w:rPr>
      </w:pPr>
      <w:r>
        <w:rPr>
          <w:rFonts w:asciiTheme="majorHAnsi" w:hAnsiTheme="majorHAnsi"/>
          <w:sz w:val="24"/>
          <w:szCs w:val="24"/>
        </w:rPr>
        <w:t>President, Phil Wiesner</w:t>
      </w:r>
      <w:r w:rsidR="00E67FF1">
        <w:rPr>
          <w:rFonts w:asciiTheme="majorHAnsi" w:hAnsiTheme="majorHAnsi"/>
          <w:sz w:val="24"/>
          <w:szCs w:val="24"/>
        </w:rPr>
        <w:tab/>
      </w:r>
      <w:r w:rsidR="00E67FF1">
        <w:rPr>
          <w:rFonts w:asciiTheme="majorHAnsi" w:hAnsiTheme="majorHAnsi"/>
          <w:sz w:val="24"/>
          <w:szCs w:val="24"/>
        </w:rPr>
        <w:tab/>
      </w:r>
      <w:r w:rsidR="00E67FF1">
        <w:rPr>
          <w:rFonts w:asciiTheme="majorHAnsi" w:hAnsiTheme="majorHAnsi"/>
          <w:sz w:val="24"/>
          <w:szCs w:val="24"/>
        </w:rPr>
        <w:tab/>
      </w:r>
      <w:r w:rsidR="00E67FF1">
        <w:rPr>
          <w:rFonts w:asciiTheme="majorHAnsi" w:hAnsiTheme="majorHAnsi"/>
          <w:sz w:val="24"/>
          <w:szCs w:val="24"/>
        </w:rPr>
        <w:tab/>
      </w:r>
      <w:r w:rsidR="00E67FF1">
        <w:rPr>
          <w:rFonts w:asciiTheme="majorHAnsi" w:hAnsiTheme="majorHAnsi"/>
          <w:sz w:val="24"/>
          <w:szCs w:val="24"/>
        </w:rPr>
        <w:tab/>
        <w:t>Jim Trierweiler, Chief</w:t>
      </w:r>
      <w:r w:rsidR="00011F0D">
        <w:rPr>
          <w:rFonts w:asciiTheme="majorHAnsi" w:hAnsiTheme="majorHAnsi"/>
          <w:sz w:val="24"/>
          <w:szCs w:val="24"/>
        </w:rPr>
        <w:t>, via Teams</w:t>
      </w:r>
    </w:p>
    <w:p w14:paraId="6C6F337B" w14:textId="032ADFC5" w:rsidR="00D51D32" w:rsidRDefault="00D63A01" w:rsidP="00C03383">
      <w:pPr>
        <w:pStyle w:val="NoSpacing"/>
        <w:rPr>
          <w:rFonts w:asciiTheme="majorHAnsi" w:hAnsiTheme="majorHAnsi"/>
          <w:sz w:val="24"/>
          <w:szCs w:val="24"/>
        </w:rPr>
      </w:pPr>
      <w:r>
        <w:rPr>
          <w:rFonts w:asciiTheme="majorHAnsi" w:hAnsiTheme="majorHAnsi"/>
          <w:sz w:val="24"/>
          <w:szCs w:val="24"/>
        </w:rPr>
        <w:t>Vice President, Ron Vandecoevering</w:t>
      </w:r>
      <w:r w:rsidR="00D51D32">
        <w:rPr>
          <w:rFonts w:asciiTheme="majorHAnsi" w:hAnsiTheme="majorHAnsi"/>
          <w:sz w:val="24"/>
          <w:szCs w:val="24"/>
        </w:rPr>
        <w:tab/>
      </w:r>
      <w:r w:rsidR="00D51D32">
        <w:rPr>
          <w:rFonts w:asciiTheme="majorHAnsi" w:hAnsiTheme="majorHAnsi"/>
          <w:sz w:val="24"/>
          <w:szCs w:val="24"/>
        </w:rPr>
        <w:tab/>
      </w:r>
      <w:r w:rsidR="00D51D32">
        <w:rPr>
          <w:rFonts w:asciiTheme="majorHAnsi" w:hAnsiTheme="majorHAnsi"/>
          <w:sz w:val="24"/>
          <w:szCs w:val="24"/>
        </w:rPr>
        <w:tab/>
        <w:t xml:space="preserve">Kacie Wiesner, Office Admin. </w:t>
      </w:r>
    </w:p>
    <w:p w14:paraId="048D738D" w14:textId="09E82106" w:rsidR="001F3BAE" w:rsidRDefault="00D51D32" w:rsidP="00C03383">
      <w:pPr>
        <w:pStyle w:val="NoSpacing"/>
        <w:rPr>
          <w:rFonts w:asciiTheme="majorHAnsi" w:hAnsiTheme="majorHAnsi"/>
          <w:sz w:val="24"/>
          <w:szCs w:val="24"/>
        </w:rPr>
      </w:pPr>
      <w:r>
        <w:rPr>
          <w:rFonts w:asciiTheme="majorHAnsi" w:hAnsiTheme="majorHAnsi"/>
          <w:sz w:val="24"/>
          <w:szCs w:val="24"/>
        </w:rPr>
        <w:t>Treasurer, Shayne Kleinschmit</w:t>
      </w:r>
      <w:r w:rsidR="00D63A01">
        <w:rPr>
          <w:rFonts w:asciiTheme="majorHAnsi" w:hAnsiTheme="majorHAnsi"/>
          <w:sz w:val="24"/>
          <w:szCs w:val="24"/>
        </w:rPr>
        <w:tab/>
      </w:r>
      <w:r w:rsidR="001F3BAE">
        <w:rPr>
          <w:rFonts w:asciiTheme="majorHAnsi" w:hAnsiTheme="majorHAnsi"/>
          <w:sz w:val="24"/>
          <w:szCs w:val="24"/>
        </w:rPr>
        <w:tab/>
      </w:r>
      <w:r w:rsidR="001F3BAE">
        <w:rPr>
          <w:rFonts w:asciiTheme="majorHAnsi" w:hAnsiTheme="majorHAnsi"/>
          <w:sz w:val="24"/>
          <w:szCs w:val="24"/>
        </w:rPr>
        <w:tab/>
      </w:r>
      <w:r w:rsidR="001F3BAE">
        <w:rPr>
          <w:rFonts w:asciiTheme="majorHAnsi" w:hAnsiTheme="majorHAnsi"/>
          <w:sz w:val="24"/>
          <w:szCs w:val="24"/>
        </w:rPr>
        <w:tab/>
      </w:r>
      <w:r w:rsidR="00011F0D">
        <w:rPr>
          <w:rFonts w:asciiTheme="majorHAnsi" w:hAnsiTheme="majorHAnsi"/>
          <w:sz w:val="24"/>
          <w:szCs w:val="24"/>
        </w:rPr>
        <w:t>Brice Hauth, D</w:t>
      </w:r>
      <w:r w:rsidR="00CF494D">
        <w:rPr>
          <w:rFonts w:asciiTheme="majorHAnsi" w:hAnsiTheme="majorHAnsi"/>
          <w:sz w:val="24"/>
          <w:szCs w:val="24"/>
        </w:rPr>
        <w:t>C, via Teams</w:t>
      </w:r>
    </w:p>
    <w:p w14:paraId="200DE4A9" w14:textId="77777777" w:rsidR="00CF494D" w:rsidRDefault="00D63A01" w:rsidP="00C03383">
      <w:pPr>
        <w:pStyle w:val="NoSpacing"/>
        <w:rPr>
          <w:rFonts w:asciiTheme="majorHAnsi" w:hAnsiTheme="majorHAnsi"/>
          <w:sz w:val="24"/>
          <w:szCs w:val="24"/>
        </w:rPr>
      </w:pPr>
      <w:r>
        <w:rPr>
          <w:rFonts w:asciiTheme="majorHAnsi" w:hAnsiTheme="majorHAnsi"/>
          <w:sz w:val="24"/>
          <w:szCs w:val="24"/>
        </w:rPr>
        <w:t>Director, Aaron Bielemeier</w:t>
      </w:r>
      <w:r w:rsidR="00011F0D">
        <w:rPr>
          <w:rFonts w:asciiTheme="majorHAnsi" w:hAnsiTheme="majorHAnsi"/>
          <w:sz w:val="24"/>
          <w:szCs w:val="24"/>
        </w:rPr>
        <w:t xml:space="preserve"> </w:t>
      </w:r>
      <w:r>
        <w:rPr>
          <w:rFonts w:asciiTheme="majorHAnsi" w:hAnsiTheme="majorHAnsi"/>
          <w:sz w:val="24"/>
          <w:szCs w:val="24"/>
        </w:rPr>
        <w:tab/>
      </w:r>
      <w:r w:rsidR="00CF494D">
        <w:rPr>
          <w:rFonts w:asciiTheme="majorHAnsi" w:hAnsiTheme="majorHAnsi"/>
          <w:sz w:val="24"/>
          <w:szCs w:val="24"/>
        </w:rPr>
        <w:tab/>
      </w:r>
      <w:r w:rsidR="00CF494D">
        <w:rPr>
          <w:rFonts w:asciiTheme="majorHAnsi" w:hAnsiTheme="majorHAnsi"/>
          <w:sz w:val="24"/>
          <w:szCs w:val="24"/>
        </w:rPr>
        <w:tab/>
      </w:r>
      <w:r w:rsidR="00CF494D">
        <w:rPr>
          <w:rFonts w:asciiTheme="majorHAnsi" w:hAnsiTheme="majorHAnsi"/>
          <w:sz w:val="24"/>
          <w:szCs w:val="24"/>
        </w:rPr>
        <w:tab/>
      </w:r>
      <w:r w:rsidR="00CF494D">
        <w:rPr>
          <w:rFonts w:asciiTheme="majorHAnsi" w:hAnsiTheme="majorHAnsi"/>
          <w:sz w:val="24"/>
          <w:szCs w:val="24"/>
        </w:rPr>
        <w:tab/>
        <w:t>Brendan Gendhar, Capt., via Teams</w:t>
      </w:r>
      <w:r w:rsidR="001F3BAE">
        <w:rPr>
          <w:rFonts w:asciiTheme="majorHAnsi" w:hAnsiTheme="majorHAnsi"/>
          <w:sz w:val="24"/>
          <w:szCs w:val="24"/>
        </w:rPr>
        <w:tab/>
      </w:r>
    </w:p>
    <w:p w14:paraId="29995B16" w14:textId="77777777" w:rsidR="00CF494D" w:rsidRDefault="00CF494D" w:rsidP="00C03383">
      <w:pPr>
        <w:pStyle w:val="NoSpacing"/>
        <w:rPr>
          <w:rFonts w:asciiTheme="majorHAnsi" w:hAnsiTheme="majorHAnsi"/>
          <w:sz w:val="24"/>
          <w:szCs w:val="24"/>
        </w:rPr>
      </w:pPr>
    </w:p>
    <w:p w14:paraId="39FA8F65" w14:textId="628E3532" w:rsidR="001F3BAE" w:rsidRDefault="00CF494D" w:rsidP="00C03383">
      <w:pPr>
        <w:pStyle w:val="NoSpacing"/>
        <w:rPr>
          <w:rFonts w:asciiTheme="majorHAnsi" w:hAnsiTheme="majorHAnsi"/>
          <w:sz w:val="24"/>
          <w:szCs w:val="24"/>
        </w:rPr>
      </w:pPr>
      <w:r>
        <w:rPr>
          <w:rFonts w:asciiTheme="majorHAnsi" w:hAnsiTheme="majorHAnsi"/>
          <w:i/>
          <w:iCs/>
          <w:sz w:val="24"/>
          <w:szCs w:val="24"/>
        </w:rPr>
        <w:t xml:space="preserve">The board agenda was updated to include the Monitor Tender Lease IGA under action items. </w:t>
      </w:r>
      <w:r w:rsidR="001F3BAE">
        <w:rPr>
          <w:rFonts w:asciiTheme="majorHAnsi" w:hAnsiTheme="majorHAnsi"/>
          <w:sz w:val="24"/>
          <w:szCs w:val="24"/>
        </w:rPr>
        <w:tab/>
      </w:r>
      <w:r w:rsidR="001F3BAE">
        <w:rPr>
          <w:rFonts w:asciiTheme="majorHAnsi" w:hAnsiTheme="majorHAnsi"/>
          <w:sz w:val="24"/>
          <w:szCs w:val="24"/>
        </w:rPr>
        <w:tab/>
      </w:r>
      <w:r w:rsidR="001F3BAE">
        <w:rPr>
          <w:rFonts w:asciiTheme="majorHAnsi" w:hAnsiTheme="majorHAnsi"/>
          <w:sz w:val="24"/>
          <w:szCs w:val="24"/>
        </w:rPr>
        <w:tab/>
        <w:t xml:space="preserve"> </w:t>
      </w:r>
    </w:p>
    <w:p w14:paraId="24CDB3D7" w14:textId="20402CD1" w:rsidR="00986D44" w:rsidRDefault="00D63A01" w:rsidP="00C03383">
      <w:pPr>
        <w:pStyle w:val="NoSpacing"/>
        <w:rPr>
          <w:rFonts w:asciiTheme="majorHAnsi" w:hAnsiTheme="majorHAnsi"/>
          <w:sz w:val="24"/>
          <w:szCs w:val="24"/>
        </w:rPr>
      </w:pPr>
      <w:r>
        <w:rPr>
          <w:rFonts w:asciiTheme="majorHAnsi" w:hAnsiTheme="majorHAnsi"/>
          <w:sz w:val="24"/>
          <w:szCs w:val="24"/>
        </w:rPr>
        <w:tab/>
      </w:r>
      <w:r>
        <w:rPr>
          <w:rFonts w:asciiTheme="majorHAnsi" w:hAnsiTheme="majorHAnsi"/>
          <w:sz w:val="24"/>
          <w:szCs w:val="24"/>
        </w:rPr>
        <w:tab/>
      </w:r>
      <w:r>
        <w:rPr>
          <w:rFonts w:asciiTheme="majorHAnsi" w:hAnsiTheme="majorHAnsi"/>
          <w:sz w:val="24"/>
          <w:szCs w:val="24"/>
        </w:rPr>
        <w:tab/>
      </w:r>
      <w:r>
        <w:rPr>
          <w:rFonts w:asciiTheme="majorHAnsi" w:hAnsiTheme="majorHAnsi"/>
          <w:sz w:val="24"/>
          <w:szCs w:val="24"/>
        </w:rPr>
        <w:tab/>
      </w:r>
      <w:r>
        <w:rPr>
          <w:rFonts w:asciiTheme="majorHAnsi" w:hAnsiTheme="majorHAnsi"/>
          <w:sz w:val="24"/>
          <w:szCs w:val="24"/>
        </w:rPr>
        <w:tab/>
      </w:r>
      <w:r>
        <w:rPr>
          <w:rFonts w:asciiTheme="majorHAnsi" w:hAnsiTheme="majorHAnsi"/>
          <w:sz w:val="24"/>
          <w:szCs w:val="24"/>
        </w:rPr>
        <w:tab/>
      </w:r>
      <w:r>
        <w:rPr>
          <w:rFonts w:asciiTheme="majorHAnsi" w:hAnsiTheme="majorHAnsi"/>
          <w:sz w:val="24"/>
          <w:szCs w:val="24"/>
        </w:rPr>
        <w:tab/>
      </w:r>
      <w:r>
        <w:rPr>
          <w:rFonts w:asciiTheme="majorHAnsi" w:hAnsiTheme="majorHAnsi"/>
          <w:sz w:val="24"/>
          <w:szCs w:val="24"/>
        </w:rPr>
        <w:tab/>
      </w:r>
      <w:r w:rsidR="00AB0289">
        <w:rPr>
          <w:rFonts w:asciiTheme="majorHAnsi" w:hAnsiTheme="majorHAnsi"/>
          <w:sz w:val="24"/>
          <w:szCs w:val="24"/>
        </w:rPr>
        <w:tab/>
      </w:r>
      <w:r w:rsidR="00AB0289">
        <w:rPr>
          <w:rFonts w:asciiTheme="majorHAnsi" w:hAnsiTheme="majorHAnsi"/>
          <w:sz w:val="24"/>
          <w:szCs w:val="24"/>
        </w:rPr>
        <w:tab/>
      </w:r>
      <w:r w:rsidR="00AB0289">
        <w:rPr>
          <w:rFonts w:asciiTheme="majorHAnsi" w:hAnsiTheme="majorHAnsi"/>
          <w:sz w:val="24"/>
          <w:szCs w:val="24"/>
        </w:rPr>
        <w:tab/>
      </w:r>
    </w:p>
    <w:p w14:paraId="0B52D854" w14:textId="5D31F186" w:rsidR="00D476C1" w:rsidRDefault="001C5A46" w:rsidP="4898CC97">
      <w:pPr>
        <w:pStyle w:val="NoSpacing"/>
        <w:rPr>
          <w:rFonts w:asciiTheme="majorHAnsi" w:hAnsiTheme="majorHAnsi"/>
        </w:rPr>
      </w:pPr>
      <w:r w:rsidRPr="4898CC97">
        <w:rPr>
          <w:rFonts w:asciiTheme="majorHAnsi" w:hAnsiTheme="majorHAnsi"/>
          <w:b/>
          <w:bCs/>
          <w:u w:val="single"/>
        </w:rPr>
        <w:t>Minutes of Previous Meeting</w:t>
      </w:r>
      <w:r w:rsidR="008840C0" w:rsidRPr="4898CC97">
        <w:rPr>
          <w:rFonts w:asciiTheme="majorHAnsi" w:hAnsiTheme="majorHAnsi"/>
        </w:rPr>
        <w:t xml:space="preserve">: </w:t>
      </w:r>
      <w:r w:rsidR="00011F0D">
        <w:rPr>
          <w:rFonts w:asciiTheme="majorHAnsi" w:hAnsiTheme="majorHAnsi"/>
        </w:rPr>
        <w:t>Vice President Vandecoevering</w:t>
      </w:r>
      <w:r w:rsidR="00C46596" w:rsidRPr="4898CC97">
        <w:rPr>
          <w:rFonts w:asciiTheme="majorHAnsi" w:hAnsiTheme="majorHAnsi"/>
        </w:rPr>
        <w:t xml:space="preserve"> moved to approve the </w:t>
      </w:r>
      <w:r w:rsidR="00315B3D" w:rsidRPr="4898CC97">
        <w:rPr>
          <w:rFonts w:asciiTheme="majorHAnsi" w:hAnsiTheme="majorHAnsi"/>
        </w:rPr>
        <w:t>minutes</w:t>
      </w:r>
      <w:r w:rsidR="00986D44" w:rsidRPr="4898CC97">
        <w:rPr>
          <w:rFonts w:asciiTheme="majorHAnsi" w:hAnsiTheme="majorHAnsi"/>
        </w:rPr>
        <w:t xml:space="preserve"> </w:t>
      </w:r>
      <w:r w:rsidR="00C46596" w:rsidRPr="4898CC97">
        <w:rPr>
          <w:rFonts w:asciiTheme="majorHAnsi" w:hAnsiTheme="majorHAnsi"/>
        </w:rPr>
        <w:t>as read</w:t>
      </w:r>
      <w:r w:rsidR="00315B3D" w:rsidRPr="4898CC97">
        <w:rPr>
          <w:rFonts w:asciiTheme="majorHAnsi" w:hAnsiTheme="majorHAnsi"/>
        </w:rPr>
        <w:t>.</w:t>
      </w:r>
      <w:r w:rsidR="00C46596" w:rsidRPr="4898CC97">
        <w:rPr>
          <w:rFonts w:asciiTheme="majorHAnsi" w:hAnsiTheme="majorHAnsi"/>
        </w:rPr>
        <w:t xml:space="preserve"> </w:t>
      </w:r>
      <w:r w:rsidR="00011F0D">
        <w:rPr>
          <w:rFonts w:asciiTheme="majorHAnsi" w:hAnsiTheme="majorHAnsi"/>
        </w:rPr>
        <w:t xml:space="preserve">Director </w:t>
      </w:r>
      <w:r w:rsidR="00CF494D">
        <w:rPr>
          <w:rFonts w:asciiTheme="majorHAnsi" w:hAnsiTheme="majorHAnsi"/>
        </w:rPr>
        <w:t>Bielemeier</w:t>
      </w:r>
      <w:r w:rsidR="008F1030">
        <w:rPr>
          <w:rFonts w:asciiTheme="majorHAnsi" w:hAnsiTheme="majorHAnsi"/>
        </w:rPr>
        <w:t xml:space="preserve"> </w:t>
      </w:r>
      <w:r w:rsidR="00C46596" w:rsidRPr="4898CC97">
        <w:rPr>
          <w:rFonts w:asciiTheme="majorHAnsi" w:hAnsiTheme="majorHAnsi"/>
        </w:rPr>
        <w:t xml:space="preserve">seconded the </w:t>
      </w:r>
      <w:r w:rsidR="0CF0105B" w:rsidRPr="4898CC97">
        <w:rPr>
          <w:rFonts w:asciiTheme="majorHAnsi" w:hAnsiTheme="majorHAnsi"/>
        </w:rPr>
        <w:t>motion;</w:t>
      </w:r>
      <w:r w:rsidR="00C46596" w:rsidRPr="4898CC97">
        <w:rPr>
          <w:rFonts w:asciiTheme="majorHAnsi" w:hAnsiTheme="majorHAnsi"/>
        </w:rPr>
        <w:t xml:space="preserve"> </w:t>
      </w:r>
      <w:r w:rsidR="008F1030">
        <w:rPr>
          <w:rFonts w:asciiTheme="majorHAnsi" w:hAnsiTheme="majorHAnsi"/>
        </w:rPr>
        <w:t xml:space="preserve">the </w:t>
      </w:r>
      <w:r w:rsidR="00C46596" w:rsidRPr="4898CC97">
        <w:rPr>
          <w:rFonts w:asciiTheme="majorHAnsi" w:hAnsiTheme="majorHAnsi"/>
        </w:rPr>
        <w:t xml:space="preserve">motion passed unanimously. </w:t>
      </w:r>
    </w:p>
    <w:p w14:paraId="488D720D" w14:textId="77777777" w:rsidR="0015540B" w:rsidRDefault="0015540B" w:rsidP="0A6E1622">
      <w:pPr>
        <w:pStyle w:val="Default"/>
        <w:rPr>
          <w:rFonts w:asciiTheme="majorHAnsi" w:hAnsiTheme="majorHAnsi"/>
        </w:rPr>
      </w:pPr>
    </w:p>
    <w:p w14:paraId="69AD4B7F" w14:textId="0B78F2B4" w:rsidR="00D77098" w:rsidRDefault="00B87383" w:rsidP="007A2853">
      <w:pPr>
        <w:pStyle w:val="NoSpacing"/>
        <w:rPr>
          <w:rFonts w:asciiTheme="majorHAnsi" w:hAnsiTheme="majorHAnsi"/>
          <w:sz w:val="24"/>
          <w:szCs w:val="24"/>
        </w:rPr>
      </w:pPr>
      <w:r w:rsidRPr="00B87383">
        <w:rPr>
          <w:rFonts w:asciiTheme="majorHAnsi" w:hAnsiTheme="majorHAnsi"/>
          <w:b/>
          <w:sz w:val="24"/>
          <w:szCs w:val="24"/>
          <w:u w:val="single"/>
        </w:rPr>
        <w:t>Treasurer’s Report</w:t>
      </w:r>
      <w:r>
        <w:rPr>
          <w:rFonts w:asciiTheme="majorHAnsi" w:hAnsiTheme="majorHAnsi"/>
          <w:sz w:val="24"/>
          <w:szCs w:val="24"/>
        </w:rPr>
        <w:t xml:space="preserve">:  </w:t>
      </w:r>
    </w:p>
    <w:p w14:paraId="76DA92B2" w14:textId="796FF115" w:rsidR="00011F0D" w:rsidRDefault="00CF494D">
      <w:pPr>
        <w:pStyle w:val="NoSpacing"/>
        <w:numPr>
          <w:ilvl w:val="0"/>
          <w:numId w:val="2"/>
        </w:numPr>
        <w:rPr>
          <w:rFonts w:asciiTheme="majorHAnsi" w:hAnsiTheme="majorHAnsi"/>
          <w:sz w:val="24"/>
          <w:szCs w:val="24"/>
        </w:rPr>
      </w:pPr>
      <w:r>
        <w:rPr>
          <w:rFonts w:asciiTheme="majorHAnsi" w:hAnsiTheme="majorHAnsi"/>
          <w:sz w:val="24"/>
          <w:szCs w:val="24"/>
        </w:rPr>
        <w:t xml:space="preserve">We are one month through the 2026-2027 fiscal year. </w:t>
      </w:r>
    </w:p>
    <w:p w14:paraId="231FBE21" w14:textId="09C1CC98" w:rsidR="00CF494D" w:rsidRDefault="00CF494D">
      <w:pPr>
        <w:pStyle w:val="NoSpacing"/>
        <w:numPr>
          <w:ilvl w:val="0"/>
          <w:numId w:val="2"/>
        </w:numPr>
        <w:rPr>
          <w:rFonts w:asciiTheme="majorHAnsi" w:hAnsiTheme="majorHAnsi"/>
          <w:sz w:val="24"/>
          <w:szCs w:val="24"/>
        </w:rPr>
      </w:pPr>
      <w:r>
        <w:rPr>
          <w:rFonts w:asciiTheme="majorHAnsi" w:hAnsiTheme="majorHAnsi"/>
          <w:sz w:val="24"/>
          <w:szCs w:val="24"/>
        </w:rPr>
        <w:t xml:space="preserve">Personnel Services is at 10%, a bit high due to the accident and sickness insurance policy. </w:t>
      </w:r>
    </w:p>
    <w:p w14:paraId="2CDD7179" w14:textId="6FD7EBE4" w:rsidR="00CF494D" w:rsidRDefault="00CF494D">
      <w:pPr>
        <w:pStyle w:val="NoSpacing"/>
        <w:numPr>
          <w:ilvl w:val="0"/>
          <w:numId w:val="2"/>
        </w:numPr>
        <w:rPr>
          <w:rFonts w:asciiTheme="majorHAnsi" w:hAnsiTheme="majorHAnsi"/>
          <w:sz w:val="24"/>
          <w:szCs w:val="24"/>
        </w:rPr>
      </w:pPr>
      <w:r>
        <w:rPr>
          <w:rFonts w:asciiTheme="majorHAnsi" w:hAnsiTheme="majorHAnsi"/>
          <w:sz w:val="24"/>
          <w:szCs w:val="24"/>
        </w:rPr>
        <w:t xml:space="preserve">Materials and Services is at 12% due to a few large bills coming through. </w:t>
      </w:r>
    </w:p>
    <w:p w14:paraId="08853312" w14:textId="3F8210CF" w:rsidR="00CF494D" w:rsidRDefault="00CF494D">
      <w:pPr>
        <w:pStyle w:val="NoSpacing"/>
        <w:numPr>
          <w:ilvl w:val="0"/>
          <w:numId w:val="2"/>
        </w:numPr>
        <w:rPr>
          <w:rFonts w:asciiTheme="majorHAnsi" w:hAnsiTheme="majorHAnsi"/>
          <w:sz w:val="24"/>
          <w:szCs w:val="24"/>
        </w:rPr>
      </w:pPr>
      <w:r>
        <w:rPr>
          <w:rFonts w:asciiTheme="majorHAnsi" w:hAnsiTheme="majorHAnsi"/>
          <w:sz w:val="24"/>
          <w:szCs w:val="24"/>
        </w:rPr>
        <w:t xml:space="preserve">Our total budget is at 11%. </w:t>
      </w:r>
    </w:p>
    <w:p w14:paraId="5154554D" w14:textId="6D5646D2" w:rsidR="00CF494D" w:rsidRDefault="00CF494D">
      <w:pPr>
        <w:pStyle w:val="NoSpacing"/>
        <w:numPr>
          <w:ilvl w:val="0"/>
          <w:numId w:val="2"/>
        </w:numPr>
        <w:rPr>
          <w:rFonts w:asciiTheme="majorHAnsi" w:hAnsiTheme="majorHAnsi"/>
          <w:sz w:val="24"/>
          <w:szCs w:val="24"/>
        </w:rPr>
      </w:pPr>
      <w:r>
        <w:rPr>
          <w:rFonts w:asciiTheme="majorHAnsi" w:hAnsiTheme="majorHAnsi"/>
          <w:sz w:val="24"/>
          <w:szCs w:val="24"/>
        </w:rPr>
        <w:t xml:space="preserve">We’ve had quite a few of our rigs go out on conflagration; our estimated income from the rigs is $110,600. In total, we’ve paid out $82,227.16 in wages for conflagration. </w:t>
      </w:r>
    </w:p>
    <w:p w14:paraId="57546F2C" w14:textId="6EA589B1" w:rsidR="00CF494D" w:rsidRDefault="00CF494D">
      <w:pPr>
        <w:pStyle w:val="NoSpacing"/>
        <w:numPr>
          <w:ilvl w:val="0"/>
          <w:numId w:val="2"/>
        </w:numPr>
        <w:rPr>
          <w:rFonts w:asciiTheme="majorHAnsi" w:hAnsiTheme="majorHAnsi"/>
          <w:sz w:val="24"/>
          <w:szCs w:val="24"/>
        </w:rPr>
      </w:pPr>
      <w:r>
        <w:rPr>
          <w:rFonts w:asciiTheme="majorHAnsi" w:hAnsiTheme="majorHAnsi"/>
          <w:sz w:val="24"/>
          <w:szCs w:val="24"/>
        </w:rPr>
        <w:t xml:space="preserve">Treasurer Kleinschmit mentioned a few concerns with our conflagration wages and what funds are available in our LGIP account. Chief Trierweiler </w:t>
      </w:r>
      <w:r w:rsidR="00BB56B4">
        <w:rPr>
          <w:rFonts w:asciiTheme="majorHAnsi" w:hAnsiTheme="majorHAnsi"/>
          <w:sz w:val="24"/>
          <w:szCs w:val="24"/>
        </w:rPr>
        <w:t xml:space="preserve">assured the board that every small fire district is having the same problem right now with the conflagration demands. OSFM is working hard to get funds back to the districts. </w:t>
      </w:r>
    </w:p>
    <w:p w14:paraId="799C2703" w14:textId="7BF33C64" w:rsidR="007A2853" w:rsidRDefault="007A2853" w:rsidP="00D77098">
      <w:pPr>
        <w:pStyle w:val="NoSpacing"/>
        <w:rPr>
          <w:rFonts w:asciiTheme="majorHAnsi" w:hAnsiTheme="majorHAnsi"/>
          <w:b/>
          <w:bCs/>
          <w:sz w:val="24"/>
          <w:szCs w:val="24"/>
          <w:u w:val="single"/>
        </w:rPr>
      </w:pPr>
      <w:r>
        <w:rPr>
          <w:rFonts w:asciiTheme="majorHAnsi" w:hAnsiTheme="majorHAnsi"/>
          <w:b/>
          <w:bCs/>
          <w:sz w:val="24"/>
          <w:szCs w:val="24"/>
          <w:u w:val="single"/>
        </w:rPr>
        <w:t>Public Comment:</w:t>
      </w:r>
    </w:p>
    <w:p w14:paraId="46D705AF" w14:textId="429B0B44" w:rsidR="007A2853" w:rsidRDefault="007A2853">
      <w:pPr>
        <w:pStyle w:val="NoSpacing"/>
        <w:numPr>
          <w:ilvl w:val="0"/>
          <w:numId w:val="1"/>
        </w:numPr>
        <w:rPr>
          <w:rFonts w:asciiTheme="majorHAnsi" w:hAnsiTheme="majorHAnsi"/>
          <w:sz w:val="24"/>
          <w:szCs w:val="24"/>
        </w:rPr>
      </w:pPr>
      <w:r>
        <w:rPr>
          <w:rFonts w:asciiTheme="majorHAnsi" w:hAnsiTheme="majorHAnsi"/>
          <w:sz w:val="24"/>
          <w:szCs w:val="24"/>
        </w:rPr>
        <w:t>There was no public comment.</w:t>
      </w:r>
    </w:p>
    <w:p w14:paraId="121B766E" w14:textId="77777777" w:rsidR="007A2853" w:rsidRPr="007A2853" w:rsidRDefault="007A2853" w:rsidP="007A2853">
      <w:pPr>
        <w:pStyle w:val="NoSpacing"/>
        <w:rPr>
          <w:rFonts w:asciiTheme="majorHAnsi" w:hAnsiTheme="majorHAnsi"/>
          <w:sz w:val="24"/>
          <w:szCs w:val="24"/>
        </w:rPr>
      </w:pPr>
    </w:p>
    <w:p w14:paraId="1A6C4F62" w14:textId="77777777" w:rsidR="001E0958" w:rsidRDefault="001E0958" w:rsidP="0020144B">
      <w:pPr>
        <w:pStyle w:val="NoSpacing"/>
        <w:rPr>
          <w:rFonts w:asciiTheme="majorHAnsi" w:hAnsiTheme="majorHAnsi"/>
          <w:b/>
          <w:bCs/>
          <w:sz w:val="24"/>
          <w:szCs w:val="24"/>
          <w:u w:val="single"/>
        </w:rPr>
      </w:pPr>
    </w:p>
    <w:p w14:paraId="6FF83DEB" w14:textId="482E11E2" w:rsidR="0020144B" w:rsidRDefault="00D77098" w:rsidP="0020144B">
      <w:pPr>
        <w:pStyle w:val="NoSpacing"/>
        <w:rPr>
          <w:rFonts w:asciiTheme="majorHAnsi" w:hAnsiTheme="majorHAnsi"/>
          <w:sz w:val="24"/>
          <w:szCs w:val="24"/>
        </w:rPr>
      </w:pPr>
      <w:r>
        <w:rPr>
          <w:rFonts w:asciiTheme="majorHAnsi" w:hAnsiTheme="majorHAnsi"/>
          <w:b/>
          <w:bCs/>
          <w:sz w:val="24"/>
          <w:szCs w:val="24"/>
          <w:u w:val="single"/>
        </w:rPr>
        <w:t>Information Items</w:t>
      </w:r>
      <w:r>
        <w:rPr>
          <w:rFonts w:asciiTheme="majorHAnsi" w:hAnsiTheme="majorHAnsi"/>
          <w:sz w:val="24"/>
          <w:szCs w:val="24"/>
        </w:rPr>
        <w:t>:</w:t>
      </w:r>
    </w:p>
    <w:p w14:paraId="60AB543A" w14:textId="4C082A89" w:rsidR="00BB56B4" w:rsidRDefault="00BB56B4" w:rsidP="00BB56B4">
      <w:pPr>
        <w:pStyle w:val="NoSpacing"/>
        <w:rPr>
          <w:rFonts w:asciiTheme="majorHAnsi" w:hAnsiTheme="majorHAnsi"/>
          <w:sz w:val="24"/>
          <w:szCs w:val="24"/>
        </w:rPr>
      </w:pPr>
      <w:r>
        <w:rPr>
          <w:rFonts w:asciiTheme="majorHAnsi" w:hAnsiTheme="majorHAnsi"/>
          <w:sz w:val="24"/>
          <w:szCs w:val="24"/>
        </w:rPr>
        <w:t>Consolidation Update:</w:t>
      </w:r>
    </w:p>
    <w:p w14:paraId="77F901A7" w14:textId="7300CD11" w:rsidR="00BB56B4" w:rsidRDefault="00BB56B4">
      <w:pPr>
        <w:pStyle w:val="NoSpacing"/>
        <w:numPr>
          <w:ilvl w:val="0"/>
          <w:numId w:val="1"/>
        </w:numPr>
        <w:rPr>
          <w:rFonts w:asciiTheme="majorHAnsi" w:hAnsiTheme="majorHAnsi"/>
          <w:sz w:val="24"/>
          <w:szCs w:val="24"/>
        </w:rPr>
      </w:pPr>
      <w:r>
        <w:rPr>
          <w:rFonts w:asciiTheme="majorHAnsi" w:hAnsiTheme="majorHAnsi"/>
          <w:sz w:val="24"/>
          <w:szCs w:val="24"/>
        </w:rPr>
        <w:t>Ballot Referral</w:t>
      </w:r>
    </w:p>
    <w:p w14:paraId="36A218DF" w14:textId="1EFFAF37" w:rsidR="00BB56B4" w:rsidRDefault="00BB56B4">
      <w:pPr>
        <w:pStyle w:val="NoSpacing"/>
        <w:numPr>
          <w:ilvl w:val="1"/>
          <w:numId w:val="1"/>
        </w:numPr>
        <w:rPr>
          <w:rFonts w:asciiTheme="majorHAnsi" w:hAnsiTheme="majorHAnsi"/>
          <w:sz w:val="24"/>
          <w:szCs w:val="24"/>
        </w:rPr>
      </w:pPr>
      <w:r>
        <w:rPr>
          <w:rFonts w:asciiTheme="majorHAnsi" w:hAnsiTheme="majorHAnsi"/>
          <w:sz w:val="24"/>
          <w:szCs w:val="24"/>
        </w:rPr>
        <w:t>The final Marion County public hearing was held on July 27</w:t>
      </w:r>
      <w:r w:rsidRPr="00BB56B4">
        <w:rPr>
          <w:rFonts w:asciiTheme="majorHAnsi" w:hAnsiTheme="majorHAnsi"/>
          <w:sz w:val="24"/>
          <w:szCs w:val="24"/>
          <w:vertAlign w:val="superscript"/>
        </w:rPr>
        <w:t>th</w:t>
      </w:r>
      <w:r>
        <w:rPr>
          <w:rFonts w:asciiTheme="majorHAnsi" w:hAnsiTheme="majorHAnsi"/>
          <w:sz w:val="24"/>
          <w:szCs w:val="24"/>
        </w:rPr>
        <w:t xml:space="preserve">. The consolidation measure is confirmed for the November 3, </w:t>
      </w:r>
      <w:proofErr w:type="gramStart"/>
      <w:r>
        <w:rPr>
          <w:rFonts w:asciiTheme="majorHAnsi" w:hAnsiTheme="majorHAnsi"/>
          <w:sz w:val="24"/>
          <w:szCs w:val="24"/>
        </w:rPr>
        <w:t>2026</w:t>
      </w:r>
      <w:proofErr w:type="gramEnd"/>
      <w:r>
        <w:rPr>
          <w:rFonts w:asciiTheme="majorHAnsi" w:hAnsiTheme="majorHAnsi"/>
          <w:sz w:val="24"/>
          <w:szCs w:val="24"/>
        </w:rPr>
        <w:t xml:space="preserve"> general election ballot. </w:t>
      </w:r>
    </w:p>
    <w:p w14:paraId="3C504D33" w14:textId="536D2C53" w:rsidR="00BB56B4" w:rsidRDefault="00BB56B4">
      <w:pPr>
        <w:pStyle w:val="NoSpacing"/>
        <w:numPr>
          <w:ilvl w:val="0"/>
          <w:numId w:val="1"/>
        </w:numPr>
        <w:rPr>
          <w:rFonts w:asciiTheme="majorHAnsi" w:hAnsiTheme="majorHAnsi"/>
          <w:sz w:val="24"/>
          <w:szCs w:val="24"/>
        </w:rPr>
      </w:pPr>
      <w:r>
        <w:rPr>
          <w:rFonts w:asciiTheme="majorHAnsi" w:hAnsiTheme="majorHAnsi"/>
          <w:sz w:val="24"/>
          <w:szCs w:val="24"/>
        </w:rPr>
        <w:t>Dissolution Resolution</w:t>
      </w:r>
      <w:r w:rsidR="0095443E">
        <w:rPr>
          <w:rFonts w:asciiTheme="majorHAnsi" w:hAnsiTheme="majorHAnsi"/>
          <w:sz w:val="24"/>
          <w:szCs w:val="24"/>
        </w:rPr>
        <w:t>s</w:t>
      </w:r>
    </w:p>
    <w:p w14:paraId="4165E7BD" w14:textId="4D676658" w:rsidR="00BB56B4" w:rsidRDefault="0095443E">
      <w:pPr>
        <w:pStyle w:val="NoSpacing"/>
        <w:numPr>
          <w:ilvl w:val="1"/>
          <w:numId w:val="1"/>
        </w:numPr>
        <w:rPr>
          <w:rFonts w:asciiTheme="majorHAnsi" w:hAnsiTheme="majorHAnsi"/>
          <w:sz w:val="24"/>
          <w:szCs w:val="24"/>
        </w:rPr>
      </w:pPr>
      <w:r>
        <w:rPr>
          <w:rFonts w:asciiTheme="majorHAnsi" w:hAnsiTheme="majorHAnsi"/>
          <w:sz w:val="24"/>
          <w:szCs w:val="24"/>
        </w:rPr>
        <w:lastRenderedPageBreak/>
        <w:t xml:space="preserve">Both Mt. Angel and Monitor Fire Districts have adopted their dissolution resolution. Resolutions have been filed with the ballot measure title and accepted by both Marion and Clackamas County. </w:t>
      </w:r>
    </w:p>
    <w:p w14:paraId="7E1A2FBA" w14:textId="57554805" w:rsidR="0095443E" w:rsidRDefault="0095443E">
      <w:pPr>
        <w:pStyle w:val="NoSpacing"/>
        <w:numPr>
          <w:ilvl w:val="0"/>
          <w:numId w:val="1"/>
        </w:numPr>
        <w:rPr>
          <w:rFonts w:asciiTheme="majorHAnsi" w:hAnsiTheme="majorHAnsi"/>
          <w:sz w:val="24"/>
          <w:szCs w:val="24"/>
        </w:rPr>
      </w:pPr>
      <w:r>
        <w:rPr>
          <w:rFonts w:asciiTheme="majorHAnsi" w:hAnsiTheme="majorHAnsi"/>
          <w:sz w:val="24"/>
          <w:szCs w:val="24"/>
        </w:rPr>
        <w:t>Boundary and Legal Descriptions</w:t>
      </w:r>
    </w:p>
    <w:p w14:paraId="374B54C7" w14:textId="6B1474FB" w:rsidR="0095443E" w:rsidRDefault="0095443E">
      <w:pPr>
        <w:pStyle w:val="NoSpacing"/>
        <w:numPr>
          <w:ilvl w:val="1"/>
          <w:numId w:val="1"/>
        </w:numPr>
        <w:rPr>
          <w:rFonts w:asciiTheme="majorHAnsi" w:hAnsiTheme="majorHAnsi"/>
          <w:sz w:val="24"/>
          <w:szCs w:val="24"/>
        </w:rPr>
      </w:pPr>
      <w:r>
        <w:rPr>
          <w:rFonts w:asciiTheme="majorHAnsi" w:hAnsiTheme="majorHAnsi"/>
          <w:sz w:val="24"/>
          <w:szCs w:val="24"/>
        </w:rPr>
        <w:t xml:space="preserve">Department of Revenue boundary corrections are complete. </w:t>
      </w:r>
    </w:p>
    <w:p w14:paraId="35F901E3" w14:textId="3F227A86" w:rsidR="0095443E" w:rsidRDefault="0095443E">
      <w:pPr>
        <w:pStyle w:val="NoSpacing"/>
        <w:numPr>
          <w:ilvl w:val="0"/>
          <w:numId w:val="1"/>
        </w:numPr>
        <w:rPr>
          <w:rFonts w:asciiTheme="majorHAnsi" w:hAnsiTheme="majorHAnsi"/>
          <w:sz w:val="24"/>
          <w:szCs w:val="24"/>
        </w:rPr>
      </w:pPr>
      <w:r>
        <w:rPr>
          <w:rFonts w:asciiTheme="majorHAnsi" w:hAnsiTheme="majorHAnsi"/>
          <w:sz w:val="24"/>
          <w:szCs w:val="24"/>
        </w:rPr>
        <w:t>Public Information Committee</w:t>
      </w:r>
    </w:p>
    <w:p w14:paraId="2891BA7A" w14:textId="6891AC24" w:rsidR="0095443E" w:rsidRPr="0095443E" w:rsidRDefault="0095443E">
      <w:pPr>
        <w:pStyle w:val="NoSpacing"/>
        <w:numPr>
          <w:ilvl w:val="1"/>
          <w:numId w:val="1"/>
        </w:numPr>
        <w:rPr>
          <w:rFonts w:asciiTheme="majorHAnsi" w:hAnsiTheme="majorHAnsi"/>
          <w:sz w:val="24"/>
          <w:szCs w:val="24"/>
        </w:rPr>
      </w:pPr>
      <w:r>
        <w:rPr>
          <w:rFonts w:asciiTheme="majorHAnsi" w:hAnsiTheme="majorHAnsi"/>
          <w:sz w:val="24"/>
          <w:szCs w:val="24"/>
        </w:rPr>
        <w:t>The “Yes for Mt. Angel-Monitor Fire” political action committee is organizing and filing with ORESTAR. This is a separate, privately run effort; no District funds or resources are used for advocacy</w:t>
      </w:r>
    </w:p>
    <w:p w14:paraId="7AA24049" w14:textId="77777777" w:rsidR="00BB56B4" w:rsidRDefault="00BB56B4" w:rsidP="00BB56B4">
      <w:pPr>
        <w:pStyle w:val="NoSpacing"/>
        <w:rPr>
          <w:rFonts w:asciiTheme="majorHAnsi" w:hAnsiTheme="majorHAnsi"/>
          <w:sz w:val="24"/>
          <w:szCs w:val="24"/>
        </w:rPr>
      </w:pPr>
    </w:p>
    <w:p w14:paraId="5CE49F4D" w14:textId="5E42B346" w:rsidR="00AF0CBA" w:rsidRDefault="005B07AA" w:rsidP="0095443E">
      <w:pPr>
        <w:pStyle w:val="NoSpacing"/>
        <w:rPr>
          <w:rFonts w:asciiTheme="majorHAnsi" w:hAnsiTheme="majorHAnsi"/>
          <w:sz w:val="24"/>
          <w:szCs w:val="24"/>
        </w:rPr>
      </w:pPr>
      <w:r>
        <w:rPr>
          <w:rFonts w:asciiTheme="majorHAnsi" w:hAnsiTheme="majorHAnsi"/>
          <w:b/>
          <w:bCs/>
          <w:sz w:val="24"/>
          <w:szCs w:val="24"/>
          <w:u w:val="single"/>
        </w:rPr>
        <w:t>Action Items</w:t>
      </w:r>
      <w:r>
        <w:rPr>
          <w:rFonts w:asciiTheme="majorHAnsi" w:hAnsiTheme="majorHAnsi"/>
          <w:sz w:val="24"/>
          <w:szCs w:val="24"/>
        </w:rPr>
        <w:t>:</w:t>
      </w:r>
    </w:p>
    <w:p w14:paraId="3A40095D" w14:textId="6C9571AD" w:rsidR="0095443E" w:rsidRDefault="0095443E">
      <w:pPr>
        <w:pStyle w:val="NoSpacing"/>
        <w:numPr>
          <w:ilvl w:val="0"/>
          <w:numId w:val="3"/>
        </w:numPr>
        <w:rPr>
          <w:rFonts w:asciiTheme="majorHAnsi" w:hAnsiTheme="majorHAnsi"/>
          <w:sz w:val="24"/>
          <w:szCs w:val="24"/>
        </w:rPr>
      </w:pPr>
      <w:r>
        <w:rPr>
          <w:rFonts w:asciiTheme="majorHAnsi" w:hAnsiTheme="majorHAnsi"/>
          <w:sz w:val="24"/>
          <w:szCs w:val="24"/>
        </w:rPr>
        <w:t xml:space="preserve">Resolution 06.26-Renaming the Building and Site Fund to the Capital Reserve Fund. </w:t>
      </w:r>
    </w:p>
    <w:p w14:paraId="232F418A" w14:textId="7D5D684B" w:rsidR="0095443E" w:rsidRDefault="0095443E" w:rsidP="0095443E">
      <w:pPr>
        <w:pStyle w:val="NoSpacing"/>
        <w:ind w:left="720"/>
        <w:rPr>
          <w:rFonts w:asciiTheme="majorHAnsi" w:hAnsiTheme="majorHAnsi"/>
          <w:sz w:val="24"/>
          <w:szCs w:val="24"/>
        </w:rPr>
      </w:pPr>
      <w:r>
        <w:rPr>
          <w:rFonts w:asciiTheme="majorHAnsi" w:hAnsiTheme="majorHAnsi"/>
          <w:sz w:val="24"/>
          <w:szCs w:val="24"/>
        </w:rPr>
        <w:t xml:space="preserve">President Wiesner presented Resolution 06.26 </w:t>
      </w:r>
      <w:r w:rsidR="00364B5F">
        <w:rPr>
          <w:rFonts w:asciiTheme="majorHAnsi" w:hAnsiTheme="majorHAnsi"/>
          <w:sz w:val="24"/>
          <w:szCs w:val="24"/>
        </w:rPr>
        <w:t>renaming</w:t>
      </w:r>
      <w:r>
        <w:rPr>
          <w:rFonts w:asciiTheme="majorHAnsi" w:hAnsiTheme="majorHAnsi"/>
          <w:sz w:val="24"/>
          <w:szCs w:val="24"/>
        </w:rPr>
        <w:t xml:space="preserve"> the Building and Site Fund to the Capital Reserve Fund. </w:t>
      </w:r>
      <w:r w:rsidR="00364B5F">
        <w:rPr>
          <w:rFonts w:asciiTheme="majorHAnsi" w:hAnsiTheme="majorHAnsi"/>
          <w:sz w:val="24"/>
          <w:szCs w:val="24"/>
        </w:rPr>
        <w:t xml:space="preserve">Treasurer Kleinschmit made a motion to approve Resolution 06.26; Director Bielemeier seconded the motion. The motion passed unanimously.  The Board of Directors' vote for Resolution 06.26 was 4 ayes, 0 nays, 1 absence, and 0 abstentions. </w:t>
      </w:r>
    </w:p>
    <w:p w14:paraId="613B925A" w14:textId="77777777" w:rsidR="00364B5F" w:rsidRDefault="00364B5F">
      <w:pPr>
        <w:pStyle w:val="NoSpacing"/>
        <w:numPr>
          <w:ilvl w:val="0"/>
          <w:numId w:val="3"/>
        </w:numPr>
        <w:rPr>
          <w:rFonts w:asciiTheme="majorHAnsi" w:hAnsiTheme="majorHAnsi"/>
          <w:sz w:val="24"/>
          <w:szCs w:val="24"/>
        </w:rPr>
      </w:pPr>
      <w:r>
        <w:rPr>
          <w:rFonts w:asciiTheme="majorHAnsi" w:hAnsiTheme="majorHAnsi"/>
          <w:sz w:val="24"/>
          <w:szCs w:val="24"/>
        </w:rPr>
        <w:t>Resolution 07.26-Accordance with GASB Statement No. 103.</w:t>
      </w:r>
    </w:p>
    <w:p w14:paraId="611081CC" w14:textId="77777777" w:rsidR="00160D06" w:rsidRDefault="00364B5F" w:rsidP="00160D06">
      <w:pPr>
        <w:pStyle w:val="NoSpacing"/>
        <w:ind w:left="720"/>
        <w:rPr>
          <w:rFonts w:asciiTheme="majorHAnsi" w:hAnsiTheme="majorHAnsi"/>
          <w:sz w:val="24"/>
          <w:szCs w:val="24"/>
        </w:rPr>
      </w:pPr>
      <w:r>
        <w:rPr>
          <w:rFonts w:asciiTheme="majorHAnsi" w:hAnsiTheme="majorHAnsi"/>
          <w:sz w:val="24"/>
          <w:szCs w:val="24"/>
        </w:rPr>
        <w:t xml:space="preserve">President Wiesner presented Resolution 07.26 establishing a level of significance for accounting changes and error corrections in accordance with GASB Statement No 103. </w:t>
      </w:r>
      <w:r w:rsidR="00160D06">
        <w:rPr>
          <w:rFonts w:asciiTheme="majorHAnsi" w:hAnsiTheme="majorHAnsi"/>
          <w:sz w:val="24"/>
          <w:szCs w:val="24"/>
        </w:rPr>
        <w:t xml:space="preserve">Director Bielemeier made a motion to approve Resolution 07.26; Vice President Vandecoevering seconded the motion. The motion passed unanimously. </w:t>
      </w:r>
    </w:p>
    <w:p w14:paraId="0286B99D" w14:textId="43BC4E7E" w:rsidR="00364B5F" w:rsidRDefault="00160D06">
      <w:pPr>
        <w:pStyle w:val="NoSpacing"/>
        <w:numPr>
          <w:ilvl w:val="0"/>
          <w:numId w:val="3"/>
        </w:numPr>
        <w:rPr>
          <w:rFonts w:asciiTheme="majorHAnsi" w:hAnsiTheme="majorHAnsi"/>
          <w:sz w:val="24"/>
          <w:szCs w:val="24"/>
        </w:rPr>
      </w:pPr>
      <w:r>
        <w:rPr>
          <w:rFonts w:asciiTheme="majorHAnsi" w:hAnsiTheme="majorHAnsi"/>
          <w:sz w:val="24"/>
          <w:szCs w:val="24"/>
        </w:rPr>
        <w:t xml:space="preserve">IGA-Water Tender Lease for Emergency Conflagration Act Mobilization between Mt. Angel Fire District and Monitor Rural Fire Protection District. President Wiesner presented the Board of Directors with the water tender IGA. Director Bielemeier questioned whether the IGA only covers a water tender or if other apparatus needs to be included. Chief Trierweiler stated that Monitor Fire District's Type 6 brush truck is not conflagration ready. Director Bielemeier made a motion to accept the Mt. Angel Fire District and Monitor Rural Fire District water tender IGA; Treasurer Kleinschmit seconded the motion. The motion passed unanimously. </w:t>
      </w:r>
    </w:p>
    <w:p w14:paraId="577C38D2" w14:textId="77777777" w:rsidR="00AF0CBA" w:rsidRPr="00AF0CBA" w:rsidRDefault="00AF0CBA" w:rsidP="00AF0CBA">
      <w:pPr>
        <w:pStyle w:val="NoSpacing"/>
        <w:rPr>
          <w:rFonts w:asciiTheme="majorHAnsi" w:hAnsiTheme="majorHAnsi"/>
          <w:sz w:val="24"/>
          <w:szCs w:val="24"/>
        </w:rPr>
      </w:pPr>
    </w:p>
    <w:p w14:paraId="502BC65D" w14:textId="1872EC73" w:rsidR="00494143" w:rsidRDefault="00357FF1" w:rsidP="00CE354B">
      <w:pPr>
        <w:pStyle w:val="NoSpacing"/>
        <w:rPr>
          <w:rFonts w:asciiTheme="majorHAnsi" w:hAnsiTheme="majorHAnsi"/>
          <w:sz w:val="24"/>
          <w:szCs w:val="24"/>
        </w:rPr>
      </w:pPr>
      <w:r w:rsidRPr="254709C3">
        <w:rPr>
          <w:rFonts w:asciiTheme="majorHAnsi" w:hAnsiTheme="majorHAnsi"/>
          <w:b/>
          <w:bCs/>
          <w:sz w:val="24"/>
          <w:szCs w:val="24"/>
          <w:u w:val="single"/>
        </w:rPr>
        <w:t>Fire District Report</w:t>
      </w:r>
      <w:r w:rsidR="00F3062D" w:rsidRPr="254709C3">
        <w:rPr>
          <w:rFonts w:asciiTheme="majorHAnsi" w:hAnsiTheme="majorHAnsi"/>
          <w:sz w:val="24"/>
          <w:szCs w:val="24"/>
        </w:rPr>
        <w:t>:</w:t>
      </w:r>
      <w:r w:rsidR="00372BBE" w:rsidRPr="254709C3">
        <w:rPr>
          <w:rFonts w:asciiTheme="majorHAnsi" w:hAnsiTheme="majorHAnsi"/>
          <w:sz w:val="24"/>
          <w:szCs w:val="24"/>
        </w:rPr>
        <w:t xml:space="preserve"> </w:t>
      </w:r>
    </w:p>
    <w:p w14:paraId="503A1CDB" w14:textId="76EA9F1E" w:rsidR="002F172C" w:rsidRDefault="002F172C">
      <w:pPr>
        <w:pStyle w:val="NoSpacing"/>
        <w:numPr>
          <w:ilvl w:val="0"/>
          <w:numId w:val="3"/>
        </w:numPr>
        <w:rPr>
          <w:rFonts w:asciiTheme="majorHAnsi" w:hAnsiTheme="majorHAnsi"/>
          <w:sz w:val="24"/>
          <w:szCs w:val="24"/>
        </w:rPr>
      </w:pPr>
      <w:r>
        <w:rPr>
          <w:rFonts w:asciiTheme="majorHAnsi" w:hAnsiTheme="majorHAnsi"/>
          <w:sz w:val="24"/>
          <w:szCs w:val="24"/>
        </w:rPr>
        <w:t>Fatal residential fire at Bavarian Village Mobile Court</w:t>
      </w:r>
    </w:p>
    <w:p w14:paraId="4069AAFC" w14:textId="3185BA42" w:rsidR="002F172C" w:rsidRDefault="002F172C">
      <w:pPr>
        <w:pStyle w:val="NoSpacing"/>
        <w:numPr>
          <w:ilvl w:val="1"/>
          <w:numId w:val="3"/>
        </w:numPr>
        <w:rPr>
          <w:rFonts w:asciiTheme="majorHAnsi" w:hAnsiTheme="majorHAnsi"/>
          <w:sz w:val="24"/>
          <w:szCs w:val="24"/>
        </w:rPr>
      </w:pPr>
      <w:r>
        <w:rPr>
          <w:rFonts w:asciiTheme="majorHAnsi" w:hAnsiTheme="majorHAnsi"/>
          <w:sz w:val="24"/>
          <w:szCs w:val="24"/>
        </w:rPr>
        <w:t>Units were dispatched at approximately 1:00 am on August 7</w:t>
      </w:r>
      <w:r w:rsidRPr="002F172C">
        <w:rPr>
          <w:rFonts w:asciiTheme="majorHAnsi" w:hAnsiTheme="majorHAnsi"/>
          <w:sz w:val="24"/>
          <w:szCs w:val="24"/>
          <w:vertAlign w:val="superscript"/>
        </w:rPr>
        <w:t>th</w:t>
      </w:r>
      <w:r>
        <w:rPr>
          <w:rFonts w:asciiTheme="majorHAnsi" w:hAnsiTheme="majorHAnsi"/>
          <w:sz w:val="24"/>
          <w:szCs w:val="24"/>
        </w:rPr>
        <w:t xml:space="preserve"> for a reported tree fire and found a residence heavily involved on arrival. The incident was upgraded to a structure fire, and a second alarm was requested, drawing mutual aid from Monitor, Silverton, Woodburn, and Hubbard, along with Woodburn Ambulance. One occupant was located deceased during the search. The fire was controlled at approximately 2:30 am. Origin and cause are under investigation by the OSFM and the Marion-Polk Fire Investigation Team. A press release was issued. Our condolences are with the family, and I want to recognize the crews and mutual-aid partners for their work under the difficult conditions. </w:t>
      </w:r>
    </w:p>
    <w:p w14:paraId="3554F085" w14:textId="0FA02D64" w:rsidR="002F172C" w:rsidRDefault="002F172C">
      <w:pPr>
        <w:pStyle w:val="NoSpacing"/>
        <w:numPr>
          <w:ilvl w:val="0"/>
          <w:numId w:val="3"/>
        </w:numPr>
        <w:rPr>
          <w:rFonts w:asciiTheme="majorHAnsi" w:hAnsiTheme="majorHAnsi"/>
          <w:sz w:val="24"/>
          <w:szCs w:val="24"/>
        </w:rPr>
      </w:pPr>
      <w:r>
        <w:rPr>
          <w:rFonts w:asciiTheme="majorHAnsi" w:hAnsiTheme="majorHAnsi"/>
          <w:sz w:val="24"/>
          <w:szCs w:val="24"/>
        </w:rPr>
        <w:t>Wildland and Conflagration Season</w:t>
      </w:r>
    </w:p>
    <w:p w14:paraId="293EF7DD" w14:textId="4D87CC27" w:rsidR="002F172C" w:rsidRDefault="002F172C">
      <w:pPr>
        <w:pStyle w:val="NoSpacing"/>
        <w:numPr>
          <w:ilvl w:val="1"/>
          <w:numId w:val="3"/>
        </w:numPr>
        <w:rPr>
          <w:rFonts w:asciiTheme="majorHAnsi" w:hAnsiTheme="majorHAnsi"/>
          <w:sz w:val="24"/>
          <w:szCs w:val="24"/>
        </w:rPr>
      </w:pPr>
      <w:r>
        <w:rPr>
          <w:rFonts w:asciiTheme="majorHAnsi" w:hAnsiTheme="majorHAnsi"/>
          <w:sz w:val="24"/>
          <w:szCs w:val="24"/>
        </w:rPr>
        <w:lastRenderedPageBreak/>
        <w:t xml:space="preserve">Oregon remains in an active and dynamic fire season. OSFM has issued repeated requests for the Fire Defense Boards to update resource availability, with recent statewide activity including the Brewer and Grasshopper Fires. </w:t>
      </w:r>
    </w:p>
    <w:p w14:paraId="0D36EC20" w14:textId="09565BBD" w:rsidR="002F172C" w:rsidRDefault="002F172C">
      <w:pPr>
        <w:pStyle w:val="NoSpacing"/>
        <w:numPr>
          <w:ilvl w:val="2"/>
          <w:numId w:val="3"/>
        </w:numPr>
        <w:rPr>
          <w:rFonts w:asciiTheme="majorHAnsi" w:hAnsiTheme="majorHAnsi"/>
          <w:sz w:val="24"/>
          <w:szCs w:val="24"/>
        </w:rPr>
      </w:pPr>
      <w:r>
        <w:rPr>
          <w:rFonts w:asciiTheme="majorHAnsi" w:hAnsiTheme="majorHAnsi"/>
          <w:sz w:val="24"/>
          <w:szCs w:val="24"/>
        </w:rPr>
        <w:t xml:space="preserve">Chief Deployments: I served as the Line Safety Officer (SOF3) on the Evans Creek Fire in Southern Oregon in July and have continued to support OSFM incident-management assignments during the current activity. Like to say there is an end in sight, but that keeps changing with new fires this year. </w:t>
      </w:r>
    </w:p>
    <w:p w14:paraId="4709AA26" w14:textId="36E36A08" w:rsidR="00325BD6" w:rsidRDefault="002F172C">
      <w:pPr>
        <w:pStyle w:val="NoSpacing"/>
        <w:numPr>
          <w:ilvl w:val="2"/>
          <w:numId w:val="3"/>
        </w:numPr>
        <w:rPr>
          <w:rFonts w:asciiTheme="majorHAnsi" w:hAnsiTheme="majorHAnsi"/>
          <w:sz w:val="24"/>
          <w:szCs w:val="24"/>
        </w:rPr>
      </w:pPr>
      <w:r>
        <w:rPr>
          <w:rFonts w:asciiTheme="majorHAnsi" w:hAnsiTheme="majorHAnsi"/>
          <w:sz w:val="24"/>
          <w:szCs w:val="24"/>
        </w:rPr>
        <w:t>District Mobilizations: District personnel and resources have supported Conflagration Act mobilizations during the period. These deployments are reimbursed by the state and are tracked for cost recovery. This has already surpassed the 2020 wildfire season. My concerns are burning people out this early. Both within MAFD and statewide. They are relying heavily on resources from other western states</w:t>
      </w:r>
      <w:r w:rsidR="00325BD6">
        <w:rPr>
          <w:rFonts w:asciiTheme="majorHAnsi" w:hAnsiTheme="majorHAnsi"/>
          <w:sz w:val="24"/>
          <w:szCs w:val="24"/>
        </w:rPr>
        <w:t>,</w:t>
      </w:r>
      <w:r>
        <w:rPr>
          <w:rFonts w:asciiTheme="majorHAnsi" w:hAnsiTheme="majorHAnsi"/>
          <w:sz w:val="24"/>
          <w:szCs w:val="24"/>
        </w:rPr>
        <w:t xml:space="preserve"> with California and Arizona showing a strong presence. OSFM </w:t>
      </w:r>
      <w:r w:rsidR="00325BD6">
        <w:rPr>
          <w:rFonts w:asciiTheme="majorHAnsi" w:hAnsiTheme="majorHAnsi"/>
          <w:sz w:val="24"/>
          <w:szCs w:val="24"/>
        </w:rPr>
        <w:t xml:space="preserve">is trying to get local resources home as much as possible for resets. As of Tuesday night, they were reaching out statewide again, looking for as many type 1 engines (like 455 &amp; 465) as possible to send to the Grasshopper fire on the East side of Mt. Hood, as that is rapidly becoming the priority fire. </w:t>
      </w:r>
    </w:p>
    <w:p w14:paraId="189FA9C7" w14:textId="4A1A6989" w:rsidR="00325BD6" w:rsidRDefault="00325BD6">
      <w:pPr>
        <w:pStyle w:val="NoSpacing"/>
        <w:numPr>
          <w:ilvl w:val="0"/>
          <w:numId w:val="3"/>
        </w:numPr>
        <w:rPr>
          <w:rFonts w:asciiTheme="majorHAnsi" w:hAnsiTheme="majorHAnsi"/>
          <w:sz w:val="24"/>
          <w:szCs w:val="24"/>
        </w:rPr>
      </w:pPr>
      <w:r>
        <w:rPr>
          <w:rFonts w:asciiTheme="majorHAnsi" w:hAnsiTheme="majorHAnsi"/>
          <w:sz w:val="24"/>
          <w:szCs w:val="24"/>
        </w:rPr>
        <w:t>Staffing and Personnel</w:t>
      </w:r>
    </w:p>
    <w:p w14:paraId="6E3CB3BD" w14:textId="29A5B65E" w:rsidR="00325BD6" w:rsidRDefault="00325BD6">
      <w:pPr>
        <w:pStyle w:val="NoSpacing"/>
        <w:numPr>
          <w:ilvl w:val="1"/>
          <w:numId w:val="3"/>
        </w:numPr>
        <w:rPr>
          <w:rFonts w:asciiTheme="majorHAnsi" w:hAnsiTheme="majorHAnsi"/>
          <w:sz w:val="24"/>
          <w:szCs w:val="24"/>
        </w:rPr>
      </w:pPr>
      <w:r>
        <w:rPr>
          <w:rFonts w:asciiTheme="majorHAnsi" w:hAnsiTheme="majorHAnsi"/>
          <w:sz w:val="24"/>
          <w:szCs w:val="24"/>
        </w:rPr>
        <w:t>Summer Upstaffing</w:t>
      </w:r>
    </w:p>
    <w:p w14:paraId="442DEFD7" w14:textId="45182EC0" w:rsidR="00325BD6" w:rsidRDefault="00325BD6">
      <w:pPr>
        <w:pStyle w:val="NoSpacing"/>
        <w:numPr>
          <w:ilvl w:val="2"/>
          <w:numId w:val="3"/>
        </w:numPr>
        <w:rPr>
          <w:rFonts w:asciiTheme="majorHAnsi" w:hAnsiTheme="majorHAnsi"/>
          <w:sz w:val="24"/>
          <w:szCs w:val="24"/>
        </w:rPr>
      </w:pPr>
      <w:r>
        <w:rPr>
          <w:rFonts w:asciiTheme="majorHAnsi" w:hAnsiTheme="majorHAnsi"/>
          <w:sz w:val="24"/>
          <w:szCs w:val="24"/>
        </w:rPr>
        <w:t>The grant-funded summer upstaffing program for July 1</w:t>
      </w:r>
      <w:r w:rsidRPr="00325BD6">
        <w:rPr>
          <w:rFonts w:asciiTheme="majorHAnsi" w:hAnsiTheme="majorHAnsi"/>
          <w:sz w:val="24"/>
          <w:szCs w:val="24"/>
          <w:vertAlign w:val="superscript"/>
        </w:rPr>
        <w:t>st</w:t>
      </w:r>
      <w:r>
        <w:rPr>
          <w:rFonts w:asciiTheme="majorHAnsi" w:hAnsiTheme="majorHAnsi"/>
          <w:sz w:val="24"/>
          <w:szCs w:val="24"/>
        </w:rPr>
        <w:t xml:space="preserve"> to October 31</w:t>
      </w:r>
      <w:r w:rsidRPr="00325BD6">
        <w:rPr>
          <w:rFonts w:asciiTheme="majorHAnsi" w:hAnsiTheme="majorHAnsi"/>
          <w:sz w:val="24"/>
          <w:szCs w:val="24"/>
          <w:vertAlign w:val="superscript"/>
        </w:rPr>
        <w:t>st</w:t>
      </w:r>
      <w:r>
        <w:rPr>
          <w:rFonts w:asciiTheme="majorHAnsi" w:hAnsiTheme="majorHAnsi"/>
          <w:sz w:val="24"/>
          <w:szCs w:val="24"/>
        </w:rPr>
        <w:t xml:space="preserve"> is in full operation and providing great coverage. We have individuals available to backfill during conflagration deployments, which will be submitted for reimbursement through OSFM. </w:t>
      </w:r>
    </w:p>
    <w:p w14:paraId="1BF0877C" w14:textId="55291D36" w:rsidR="00325BD6" w:rsidRDefault="00325BD6">
      <w:pPr>
        <w:pStyle w:val="NoSpacing"/>
        <w:numPr>
          <w:ilvl w:val="1"/>
          <w:numId w:val="3"/>
        </w:numPr>
        <w:rPr>
          <w:rFonts w:asciiTheme="majorHAnsi" w:hAnsiTheme="majorHAnsi"/>
          <w:sz w:val="24"/>
          <w:szCs w:val="24"/>
        </w:rPr>
      </w:pPr>
      <w:r>
        <w:rPr>
          <w:rFonts w:asciiTheme="majorHAnsi" w:hAnsiTheme="majorHAnsi"/>
          <w:sz w:val="24"/>
          <w:szCs w:val="24"/>
        </w:rPr>
        <w:t>Personnel Matter</w:t>
      </w:r>
    </w:p>
    <w:p w14:paraId="6711391B" w14:textId="21A14AE0" w:rsidR="00325BD6" w:rsidRDefault="00325BD6">
      <w:pPr>
        <w:pStyle w:val="NoSpacing"/>
        <w:numPr>
          <w:ilvl w:val="2"/>
          <w:numId w:val="3"/>
        </w:numPr>
        <w:rPr>
          <w:rFonts w:asciiTheme="majorHAnsi" w:hAnsiTheme="majorHAnsi"/>
          <w:sz w:val="24"/>
          <w:szCs w:val="24"/>
        </w:rPr>
      </w:pPr>
      <w:r>
        <w:rPr>
          <w:rFonts w:asciiTheme="majorHAnsi" w:hAnsiTheme="majorHAnsi"/>
          <w:sz w:val="24"/>
          <w:szCs w:val="24"/>
        </w:rPr>
        <w:t>One personnel and disciplinary matter was addressed and concluded</w:t>
      </w:r>
      <w:r w:rsidR="00512E2F">
        <w:rPr>
          <w:rFonts w:asciiTheme="majorHAnsi" w:hAnsiTheme="majorHAnsi"/>
          <w:sz w:val="24"/>
          <w:szCs w:val="24"/>
        </w:rPr>
        <w:t xml:space="preserve"> concerning smoking on conflagration in apparatus. This matter is considered handled and there is no need for executive session </w:t>
      </w:r>
      <w:proofErr w:type="gramStart"/>
      <w:r w:rsidR="00512E2F">
        <w:rPr>
          <w:rFonts w:asciiTheme="majorHAnsi" w:hAnsiTheme="majorHAnsi"/>
          <w:sz w:val="24"/>
          <w:szCs w:val="24"/>
        </w:rPr>
        <w:t>at this time</w:t>
      </w:r>
      <w:proofErr w:type="gramEnd"/>
      <w:r w:rsidR="00512E2F">
        <w:rPr>
          <w:rFonts w:asciiTheme="majorHAnsi" w:hAnsiTheme="majorHAnsi"/>
          <w:sz w:val="24"/>
          <w:szCs w:val="24"/>
        </w:rPr>
        <w:t xml:space="preserve">. </w:t>
      </w:r>
    </w:p>
    <w:p w14:paraId="0FA04E16" w14:textId="56F88401" w:rsidR="00512E2F" w:rsidRDefault="00512E2F">
      <w:pPr>
        <w:pStyle w:val="NoSpacing"/>
        <w:numPr>
          <w:ilvl w:val="0"/>
          <w:numId w:val="3"/>
        </w:numPr>
        <w:rPr>
          <w:rFonts w:asciiTheme="majorHAnsi" w:hAnsiTheme="majorHAnsi"/>
          <w:sz w:val="24"/>
          <w:szCs w:val="24"/>
        </w:rPr>
      </w:pPr>
      <w:r>
        <w:rPr>
          <w:rFonts w:asciiTheme="majorHAnsi" w:hAnsiTheme="majorHAnsi"/>
          <w:sz w:val="24"/>
          <w:szCs w:val="24"/>
        </w:rPr>
        <w:t>Prevention and Life Safety</w:t>
      </w:r>
    </w:p>
    <w:p w14:paraId="1C3E969B" w14:textId="54770B7E" w:rsidR="00512E2F" w:rsidRDefault="00512E2F">
      <w:pPr>
        <w:pStyle w:val="NoSpacing"/>
        <w:numPr>
          <w:ilvl w:val="1"/>
          <w:numId w:val="3"/>
        </w:numPr>
        <w:rPr>
          <w:rFonts w:asciiTheme="majorHAnsi" w:hAnsiTheme="majorHAnsi"/>
          <w:sz w:val="24"/>
          <w:szCs w:val="24"/>
        </w:rPr>
      </w:pPr>
      <w:r>
        <w:rPr>
          <w:rFonts w:asciiTheme="majorHAnsi" w:hAnsiTheme="majorHAnsi"/>
          <w:sz w:val="24"/>
          <w:szCs w:val="24"/>
        </w:rPr>
        <w:t>Occupancy Inspections:</w:t>
      </w:r>
    </w:p>
    <w:p w14:paraId="1523894A" w14:textId="0C94C136" w:rsidR="00512E2F" w:rsidRDefault="00512E2F">
      <w:pPr>
        <w:pStyle w:val="NoSpacing"/>
        <w:numPr>
          <w:ilvl w:val="2"/>
          <w:numId w:val="3"/>
        </w:numPr>
        <w:rPr>
          <w:rFonts w:asciiTheme="majorHAnsi" w:hAnsiTheme="majorHAnsi"/>
          <w:sz w:val="24"/>
          <w:szCs w:val="24"/>
        </w:rPr>
      </w:pPr>
      <w:r>
        <w:rPr>
          <w:rFonts w:asciiTheme="majorHAnsi" w:hAnsiTheme="majorHAnsi"/>
          <w:sz w:val="24"/>
          <w:szCs w:val="24"/>
        </w:rPr>
        <w:t>Life safety inspections were coordinated with OSFM Deputy Nick Launius, at the Mt. Angel Towers on August 11</w:t>
      </w:r>
      <w:r w:rsidRPr="00512E2F">
        <w:rPr>
          <w:rFonts w:asciiTheme="majorHAnsi" w:hAnsiTheme="majorHAnsi"/>
          <w:sz w:val="24"/>
          <w:szCs w:val="24"/>
          <w:vertAlign w:val="superscript"/>
        </w:rPr>
        <w:t>th</w:t>
      </w:r>
      <w:r>
        <w:rPr>
          <w:rFonts w:asciiTheme="majorHAnsi" w:hAnsiTheme="majorHAnsi"/>
          <w:sz w:val="24"/>
          <w:szCs w:val="24"/>
        </w:rPr>
        <w:t xml:space="preserve"> and a reinspection of the Father Taaffe House. </w:t>
      </w:r>
    </w:p>
    <w:p w14:paraId="39031E29" w14:textId="5DA69D45" w:rsidR="00512E2F" w:rsidRDefault="00512E2F">
      <w:pPr>
        <w:pStyle w:val="NoSpacing"/>
        <w:numPr>
          <w:ilvl w:val="2"/>
          <w:numId w:val="3"/>
        </w:numPr>
        <w:rPr>
          <w:rFonts w:asciiTheme="majorHAnsi" w:hAnsiTheme="majorHAnsi"/>
          <w:sz w:val="24"/>
          <w:szCs w:val="24"/>
        </w:rPr>
      </w:pPr>
      <w:r>
        <w:rPr>
          <w:rFonts w:asciiTheme="majorHAnsi" w:hAnsiTheme="majorHAnsi"/>
          <w:sz w:val="24"/>
          <w:szCs w:val="24"/>
        </w:rPr>
        <w:t xml:space="preserve">Plan Review: New construction plan reviews continued for Oregon Fire Code apparatus access and water supply compliance, including a replacement dwelling exceeding 3,600 square feet on Nusom Rd. </w:t>
      </w:r>
    </w:p>
    <w:p w14:paraId="15729189" w14:textId="27540D97" w:rsidR="00512E2F" w:rsidRDefault="00512E2F">
      <w:pPr>
        <w:pStyle w:val="NoSpacing"/>
        <w:numPr>
          <w:ilvl w:val="0"/>
          <w:numId w:val="3"/>
        </w:numPr>
        <w:rPr>
          <w:rFonts w:asciiTheme="majorHAnsi" w:hAnsiTheme="majorHAnsi"/>
          <w:sz w:val="24"/>
          <w:szCs w:val="24"/>
        </w:rPr>
      </w:pPr>
      <w:r>
        <w:rPr>
          <w:rFonts w:asciiTheme="majorHAnsi" w:hAnsiTheme="majorHAnsi"/>
          <w:sz w:val="24"/>
          <w:szCs w:val="24"/>
        </w:rPr>
        <w:t>Finance, Grants and Administration</w:t>
      </w:r>
    </w:p>
    <w:p w14:paraId="595CCC43" w14:textId="4C1C0727" w:rsidR="00512E2F" w:rsidRDefault="00512E2F">
      <w:pPr>
        <w:pStyle w:val="NoSpacing"/>
        <w:numPr>
          <w:ilvl w:val="1"/>
          <w:numId w:val="3"/>
        </w:numPr>
        <w:rPr>
          <w:rFonts w:asciiTheme="majorHAnsi" w:hAnsiTheme="majorHAnsi"/>
          <w:sz w:val="24"/>
          <w:szCs w:val="24"/>
        </w:rPr>
      </w:pPr>
      <w:r>
        <w:rPr>
          <w:rFonts w:asciiTheme="majorHAnsi" w:hAnsiTheme="majorHAnsi"/>
          <w:sz w:val="24"/>
          <w:szCs w:val="24"/>
        </w:rPr>
        <w:t>Grans:</w:t>
      </w:r>
    </w:p>
    <w:p w14:paraId="64D1D77D" w14:textId="0A41CD9B" w:rsidR="00512E2F" w:rsidRDefault="00512E2F">
      <w:pPr>
        <w:pStyle w:val="NoSpacing"/>
        <w:numPr>
          <w:ilvl w:val="2"/>
          <w:numId w:val="3"/>
        </w:numPr>
        <w:rPr>
          <w:rFonts w:asciiTheme="majorHAnsi" w:hAnsiTheme="majorHAnsi"/>
          <w:sz w:val="24"/>
          <w:szCs w:val="24"/>
        </w:rPr>
      </w:pPr>
      <w:r>
        <w:rPr>
          <w:rFonts w:asciiTheme="majorHAnsi" w:hAnsiTheme="majorHAnsi"/>
          <w:sz w:val="24"/>
          <w:szCs w:val="24"/>
        </w:rPr>
        <w:t xml:space="preserve">The AFG FY 2025 standalone application for PPE and a washer-extractor </w:t>
      </w:r>
      <w:r w:rsidR="00C77F21">
        <w:rPr>
          <w:rFonts w:asciiTheme="majorHAnsi" w:hAnsiTheme="majorHAnsi"/>
          <w:sz w:val="24"/>
          <w:szCs w:val="24"/>
        </w:rPr>
        <w:t xml:space="preserve">remains pending. This District is also participating in the </w:t>
      </w:r>
      <w:r w:rsidR="00C77F21">
        <w:rPr>
          <w:rFonts w:asciiTheme="majorHAnsi" w:hAnsiTheme="majorHAnsi"/>
          <w:sz w:val="24"/>
          <w:szCs w:val="24"/>
        </w:rPr>
        <w:lastRenderedPageBreak/>
        <w:t xml:space="preserve">Marion County regional P-25 radio AFG, which is being led by MCFD1. We expect to hear back by the end of September. </w:t>
      </w:r>
    </w:p>
    <w:p w14:paraId="63576872" w14:textId="3D3DE22E" w:rsidR="00C77F21" w:rsidRDefault="00C77F21">
      <w:pPr>
        <w:pStyle w:val="NoSpacing"/>
        <w:numPr>
          <w:ilvl w:val="2"/>
          <w:numId w:val="3"/>
        </w:numPr>
        <w:rPr>
          <w:rFonts w:asciiTheme="majorHAnsi" w:hAnsiTheme="majorHAnsi"/>
          <w:sz w:val="24"/>
          <w:szCs w:val="24"/>
        </w:rPr>
      </w:pPr>
      <w:r>
        <w:rPr>
          <w:rFonts w:asciiTheme="majorHAnsi" w:hAnsiTheme="majorHAnsi"/>
          <w:sz w:val="24"/>
          <w:szCs w:val="24"/>
        </w:rPr>
        <w:t>Spire Grant: We should be receiving our 8 new radios through the Spire grant;</w:t>
      </w:r>
      <w:r w:rsidRPr="00C77F21">
        <w:rPr>
          <w:rFonts w:asciiTheme="majorHAnsi" w:hAnsiTheme="majorHAnsi"/>
          <w:sz w:val="24"/>
          <w:szCs w:val="24"/>
        </w:rPr>
        <w:t xml:space="preserve"> they are more for wildland but will work with the new radio system. </w:t>
      </w:r>
    </w:p>
    <w:p w14:paraId="43290870" w14:textId="01BF5E6E" w:rsidR="00C77F21" w:rsidRDefault="00C77F21">
      <w:pPr>
        <w:pStyle w:val="NoSpacing"/>
        <w:numPr>
          <w:ilvl w:val="0"/>
          <w:numId w:val="3"/>
        </w:numPr>
        <w:rPr>
          <w:rFonts w:asciiTheme="majorHAnsi" w:hAnsiTheme="majorHAnsi"/>
          <w:sz w:val="24"/>
          <w:szCs w:val="24"/>
        </w:rPr>
      </w:pPr>
      <w:r>
        <w:rPr>
          <w:rFonts w:asciiTheme="majorHAnsi" w:hAnsiTheme="majorHAnsi"/>
          <w:sz w:val="24"/>
          <w:szCs w:val="24"/>
        </w:rPr>
        <w:t xml:space="preserve">Oktoberfest is September 17-20, 2026, I am currently working on updating the Oktoberfest Incident Action Plan and Oktoberfest EMS coverage. </w:t>
      </w:r>
    </w:p>
    <w:p w14:paraId="10B219E3" w14:textId="4D159200" w:rsidR="00C77F21" w:rsidRDefault="00C77F21">
      <w:pPr>
        <w:pStyle w:val="NoSpacing"/>
        <w:numPr>
          <w:ilvl w:val="0"/>
          <w:numId w:val="3"/>
        </w:numPr>
        <w:rPr>
          <w:rFonts w:asciiTheme="majorHAnsi" w:hAnsiTheme="majorHAnsi"/>
          <w:sz w:val="24"/>
          <w:szCs w:val="24"/>
        </w:rPr>
      </w:pPr>
      <w:r>
        <w:rPr>
          <w:rFonts w:asciiTheme="majorHAnsi" w:hAnsiTheme="majorHAnsi"/>
          <w:sz w:val="24"/>
          <w:szCs w:val="24"/>
        </w:rPr>
        <w:t>November 3</w:t>
      </w:r>
      <w:r w:rsidRPr="00C77F21">
        <w:rPr>
          <w:rFonts w:asciiTheme="majorHAnsi" w:hAnsiTheme="majorHAnsi"/>
          <w:sz w:val="24"/>
          <w:szCs w:val="24"/>
          <w:vertAlign w:val="superscript"/>
        </w:rPr>
        <w:t>rd</w:t>
      </w:r>
      <w:r>
        <w:rPr>
          <w:rFonts w:asciiTheme="majorHAnsi" w:hAnsiTheme="majorHAnsi"/>
          <w:sz w:val="24"/>
          <w:szCs w:val="24"/>
        </w:rPr>
        <w:t xml:space="preserve"> general election the consolidation measure goes before voters. </w:t>
      </w:r>
    </w:p>
    <w:p w14:paraId="3A5F82E7" w14:textId="77777777" w:rsidR="00C77F21" w:rsidRDefault="00C77F21" w:rsidP="00C77F21">
      <w:pPr>
        <w:pStyle w:val="NoSpacing"/>
        <w:rPr>
          <w:rFonts w:asciiTheme="majorHAnsi" w:hAnsiTheme="majorHAnsi"/>
          <w:sz w:val="24"/>
          <w:szCs w:val="24"/>
        </w:rPr>
      </w:pPr>
    </w:p>
    <w:p w14:paraId="064BA785" w14:textId="7B50D84A" w:rsidR="00C77F21" w:rsidRDefault="00C77F21" w:rsidP="00C77F21">
      <w:pPr>
        <w:pStyle w:val="NoSpacing"/>
        <w:rPr>
          <w:rFonts w:asciiTheme="majorHAnsi" w:hAnsiTheme="majorHAnsi"/>
          <w:b/>
          <w:bCs/>
          <w:sz w:val="24"/>
          <w:szCs w:val="24"/>
          <w:u w:val="single"/>
        </w:rPr>
      </w:pPr>
      <w:r w:rsidRPr="00C77F21">
        <w:rPr>
          <w:rFonts w:asciiTheme="majorHAnsi" w:hAnsiTheme="majorHAnsi"/>
          <w:b/>
          <w:bCs/>
          <w:sz w:val="24"/>
          <w:szCs w:val="24"/>
          <w:u w:val="single"/>
        </w:rPr>
        <w:t>General Discussion</w:t>
      </w:r>
    </w:p>
    <w:p w14:paraId="2D912EBE" w14:textId="0417D05E" w:rsidR="00C77F21" w:rsidRPr="00C77F21" w:rsidRDefault="00754E4D">
      <w:pPr>
        <w:pStyle w:val="NoSpacing"/>
        <w:numPr>
          <w:ilvl w:val="0"/>
          <w:numId w:val="4"/>
        </w:numPr>
        <w:rPr>
          <w:rFonts w:asciiTheme="majorHAnsi" w:hAnsiTheme="majorHAnsi"/>
          <w:b/>
          <w:bCs/>
          <w:sz w:val="24"/>
          <w:szCs w:val="24"/>
          <w:u w:val="single"/>
        </w:rPr>
      </w:pPr>
      <w:r>
        <w:rPr>
          <w:rFonts w:asciiTheme="majorHAnsi" w:hAnsiTheme="majorHAnsi"/>
          <w:sz w:val="24"/>
          <w:szCs w:val="24"/>
        </w:rPr>
        <w:t xml:space="preserve">Treasurer Kleinschmit asked what the plan is with the AFG turnout grant if the consolidation is successful? Are we outfitting everyone with new turnouts and putting the new district name on the back? This could </w:t>
      </w:r>
      <w:r w:rsidR="005F6714">
        <w:rPr>
          <w:rFonts w:asciiTheme="majorHAnsi" w:hAnsiTheme="majorHAnsi"/>
          <w:sz w:val="24"/>
          <w:szCs w:val="24"/>
        </w:rPr>
        <w:t>be</w:t>
      </w:r>
      <w:r>
        <w:rPr>
          <w:rFonts w:asciiTheme="majorHAnsi" w:hAnsiTheme="majorHAnsi"/>
          <w:sz w:val="24"/>
          <w:szCs w:val="24"/>
        </w:rPr>
        <w:t xml:space="preserve"> very expensive</w:t>
      </w:r>
      <w:r w:rsidR="005F6714">
        <w:rPr>
          <w:rFonts w:asciiTheme="majorHAnsi" w:hAnsiTheme="majorHAnsi"/>
          <w:sz w:val="24"/>
          <w:szCs w:val="24"/>
        </w:rPr>
        <w:t xml:space="preserve"> with how long the new district name will be. </w:t>
      </w:r>
    </w:p>
    <w:p w14:paraId="1FB87E0D" w14:textId="02D2E4BF" w:rsidR="007417E1" w:rsidRDefault="007417E1" w:rsidP="007417E1">
      <w:pPr>
        <w:pStyle w:val="NoSpacing"/>
        <w:ind w:left="360"/>
        <w:rPr>
          <w:rFonts w:asciiTheme="majorHAnsi" w:hAnsiTheme="majorHAnsi"/>
          <w:sz w:val="24"/>
          <w:szCs w:val="24"/>
        </w:rPr>
      </w:pPr>
    </w:p>
    <w:p w14:paraId="40F8D77C" w14:textId="77777777" w:rsidR="00562DC6" w:rsidRDefault="00562DC6" w:rsidP="0012157B">
      <w:pPr>
        <w:pStyle w:val="NoSpacing"/>
        <w:rPr>
          <w:rFonts w:asciiTheme="majorHAnsi" w:hAnsiTheme="majorHAnsi"/>
          <w:sz w:val="24"/>
          <w:szCs w:val="24"/>
        </w:rPr>
      </w:pPr>
    </w:p>
    <w:p w14:paraId="22F6A795" w14:textId="22D70F31" w:rsidR="007E50FC" w:rsidRPr="00433CB3" w:rsidRDefault="007E50FC" w:rsidP="007E50FC">
      <w:pPr>
        <w:pStyle w:val="NoSpacing"/>
        <w:rPr>
          <w:rFonts w:asciiTheme="majorHAnsi" w:hAnsiTheme="majorHAnsi"/>
          <w:i/>
          <w:iCs/>
          <w:sz w:val="24"/>
          <w:szCs w:val="24"/>
        </w:rPr>
      </w:pPr>
      <w:r w:rsidRPr="007E50FC">
        <w:rPr>
          <w:rFonts w:asciiTheme="majorHAnsi" w:hAnsiTheme="majorHAnsi"/>
          <w:b/>
          <w:bCs/>
          <w:sz w:val="24"/>
          <w:szCs w:val="24"/>
          <w:u w:val="single"/>
        </w:rPr>
        <w:t>Adjournment</w:t>
      </w:r>
      <w:r>
        <w:rPr>
          <w:rFonts w:asciiTheme="majorHAnsi" w:hAnsiTheme="majorHAnsi"/>
          <w:sz w:val="24"/>
          <w:szCs w:val="24"/>
        </w:rPr>
        <w:t xml:space="preserve">: Meeting adjourned by </w:t>
      </w:r>
      <w:r w:rsidR="0083148F">
        <w:rPr>
          <w:rFonts w:asciiTheme="majorHAnsi" w:hAnsiTheme="majorHAnsi"/>
          <w:sz w:val="24"/>
          <w:szCs w:val="24"/>
        </w:rPr>
        <w:t xml:space="preserve">President Wiesner at </w:t>
      </w:r>
      <w:r w:rsidR="00980A44">
        <w:rPr>
          <w:rFonts w:asciiTheme="majorHAnsi" w:hAnsiTheme="majorHAnsi"/>
          <w:sz w:val="24"/>
          <w:szCs w:val="24"/>
        </w:rPr>
        <w:t>19</w:t>
      </w:r>
      <w:r w:rsidR="00C0624A">
        <w:rPr>
          <w:rFonts w:asciiTheme="majorHAnsi" w:hAnsiTheme="majorHAnsi"/>
          <w:sz w:val="24"/>
          <w:szCs w:val="24"/>
        </w:rPr>
        <w:t>:</w:t>
      </w:r>
      <w:r w:rsidR="005F6714">
        <w:rPr>
          <w:rFonts w:asciiTheme="majorHAnsi" w:hAnsiTheme="majorHAnsi"/>
          <w:sz w:val="24"/>
          <w:szCs w:val="24"/>
        </w:rPr>
        <w:t>33</w:t>
      </w:r>
    </w:p>
    <w:p w14:paraId="5C95BD36" w14:textId="1E88BA16" w:rsidR="00F3062D" w:rsidRPr="007E50FC" w:rsidRDefault="00F3062D" w:rsidP="2A218985">
      <w:pPr>
        <w:pStyle w:val="NoSpacing"/>
        <w:rPr>
          <w:rFonts w:asciiTheme="majorHAnsi" w:hAnsiTheme="majorHAnsi"/>
          <w:sz w:val="24"/>
          <w:szCs w:val="24"/>
        </w:rPr>
      </w:pPr>
      <w:r w:rsidRPr="2A218985">
        <w:rPr>
          <w:rFonts w:asciiTheme="majorHAnsi" w:hAnsiTheme="majorHAnsi"/>
          <w:b/>
          <w:bCs/>
          <w:sz w:val="24"/>
          <w:szCs w:val="24"/>
          <w:u w:val="single"/>
        </w:rPr>
        <w:t>Adjournment</w:t>
      </w:r>
      <w:r w:rsidR="007E2717" w:rsidRPr="2A218985">
        <w:rPr>
          <w:rFonts w:asciiTheme="majorHAnsi" w:hAnsiTheme="majorHAnsi"/>
          <w:b/>
          <w:bCs/>
          <w:sz w:val="24"/>
          <w:szCs w:val="24"/>
        </w:rPr>
        <w:t xml:space="preserve">: </w:t>
      </w:r>
      <w:r w:rsidR="00980A44">
        <w:rPr>
          <w:rFonts w:asciiTheme="majorHAnsi" w:hAnsiTheme="majorHAnsi"/>
          <w:b/>
          <w:bCs/>
          <w:sz w:val="24"/>
          <w:szCs w:val="24"/>
        </w:rPr>
        <w:t>19:</w:t>
      </w:r>
      <w:r w:rsidR="005F6714">
        <w:rPr>
          <w:rFonts w:asciiTheme="majorHAnsi" w:hAnsiTheme="majorHAnsi"/>
          <w:b/>
          <w:bCs/>
          <w:sz w:val="24"/>
          <w:szCs w:val="24"/>
        </w:rPr>
        <w:t>33</w:t>
      </w:r>
      <w:r>
        <w:tab/>
      </w:r>
      <w:r>
        <w:tab/>
      </w:r>
      <w:r>
        <w:tab/>
      </w:r>
    </w:p>
    <w:p w14:paraId="7788B068" w14:textId="77777777" w:rsidR="00246A4E" w:rsidRDefault="00246A4E" w:rsidP="00711487">
      <w:pPr>
        <w:pStyle w:val="NoSpacing"/>
        <w:rPr>
          <w:rFonts w:asciiTheme="majorHAnsi" w:hAnsiTheme="majorHAnsi"/>
          <w:b/>
          <w:sz w:val="24"/>
          <w:szCs w:val="24"/>
          <w:u w:val="single"/>
        </w:rPr>
      </w:pPr>
    </w:p>
    <w:p w14:paraId="51E48648" w14:textId="2CBB3BEA" w:rsidR="00246A4E" w:rsidRDefault="00246A4E" w:rsidP="6B5C0611">
      <w:pPr>
        <w:pStyle w:val="NoSpacing"/>
        <w:rPr>
          <w:rFonts w:asciiTheme="majorHAnsi" w:hAnsiTheme="majorHAnsi"/>
          <w:b/>
          <w:bCs/>
          <w:sz w:val="24"/>
          <w:szCs w:val="24"/>
          <w:u w:val="single"/>
        </w:rPr>
      </w:pPr>
    </w:p>
    <w:p w14:paraId="375FF3E9" w14:textId="77777777" w:rsidR="007B2463" w:rsidRDefault="00246A4E" w:rsidP="398AD351">
      <w:pPr>
        <w:pStyle w:val="NoSpacing"/>
        <w:rPr>
          <w:rFonts w:asciiTheme="majorHAnsi" w:hAnsiTheme="majorHAnsi"/>
          <w:b/>
          <w:sz w:val="24"/>
          <w:szCs w:val="24"/>
        </w:rPr>
      </w:pPr>
      <w:r>
        <w:rPr>
          <w:rFonts w:asciiTheme="majorHAnsi" w:hAnsiTheme="majorHAnsi"/>
          <w:b/>
          <w:sz w:val="24"/>
          <w:szCs w:val="24"/>
        </w:rPr>
        <w:t>____________________________________________</w:t>
      </w:r>
    </w:p>
    <w:p w14:paraId="754D532A" w14:textId="6FD0C69A" w:rsidR="00246A4E" w:rsidRPr="007B2463" w:rsidRDefault="00246A4E" w:rsidP="398AD351">
      <w:pPr>
        <w:pStyle w:val="NoSpacing"/>
        <w:rPr>
          <w:rFonts w:asciiTheme="majorHAnsi" w:hAnsiTheme="majorHAnsi"/>
          <w:b/>
          <w:sz w:val="24"/>
          <w:szCs w:val="24"/>
        </w:rPr>
      </w:pPr>
      <w:r w:rsidRPr="398AD351">
        <w:rPr>
          <w:rFonts w:asciiTheme="majorHAnsi" w:hAnsiTheme="majorHAnsi"/>
          <w:sz w:val="24"/>
          <w:szCs w:val="24"/>
        </w:rPr>
        <w:t>Recorded By</w:t>
      </w:r>
      <w:r w:rsidR="00FC5C84" w:rsidRPr="398AD351">
        <w:rPr>
          <w:rFonts w:asciiTheme="majorHAnsi" w:hAnsiTheme="majorHAnsi"/>
          <w:sz w:val="24"/>
          <w:szCs w:val="24"/>
        </w:rPr>
        <w:t xml:space="preserve"> </w:t>
      </w:r>
      <w:r w:rsidR="00AC75E7">
        <w:rPr>
          <w:rFonts w:asciiTheme="majorHAnsi" w:hAnsiTheme="majorHAnsi"/>
          <w:sz w:val="24"/>
          <w:szCs w:val="24"/>
        </w:rPr>
        <w:t>Kacie Wiesner</w:t>
      </w:r>
    </w:p>
    <w:p w14:paraId="327C643A" w14:textId="77777777" w:rsidR="00246A4E" w:rsidRDefault="00246A4E" w:rsidP="00246A4E">
      <w:pPr>
        <w:pStyle w:val="NoSpacing"/>
        <w:rPr>
          <w:rFonts w:asciiTheme="majorHAnsi" w:hAnsiTheme="majorHAnsi"/>
          <w:sz w:val="24"/>
          <w:szCs w:val="24"/>
        </w:rPr>
      </w:pPr>
    </w:p>
    <w:p w14:paraId="1BA7B321" w14:textId="73CECC81" w:rsidR="00246A4E" w:rsidRDefault="00246A4E" w:rsidP="00246A4E">
      <w:pPr>
        <w:pStyle w:val="NoSpacing"/>
        <w:rPr>
          <w:rFonts w:asciiTheme="majorHAnsi" w:hAnsiTheme="majorHAnsi"/>
          <w:sz w:val="24"/>
          <w:szCs w:val="24"/>
        </w:rPr>
      </w:pPr>
      <w:r>
        <w:rPr>
          <w:rFonts w:asciiTheme="majorHAnsi" w:hAnsiTheme="majorHAnsi"/>
          <w:sz w:val="24"/>
          <w:szCs w:val="24"/>
        </w:rPr>
        <w:t>_____________________________________________</w:t>
      </w:r>
    </w:p>
    <w:p w14:paraId="0B8FC365" w14:textId="77777777" w:rsidR="00246A4E" w:rsidRDefault="00246A4E" w:rsidP="00246A4E">
      <w:pPr>
        <w:pStyle w:val="NoSpacing"/>
        <w:rPr>
          <w:rFonts w:asciiTheme="majorHAnsi" w:hAnsiTheme="majorHAnsi"/>
          <w:sz w:val="24"/>
          <w:szCs w:val="24"/>
        </w:rPr>
      </w:pPr>
      <w:r>
        <w:rPr>
          <w:rFonts w:asciiTheme="majorHAnsi" w:hAnsiTheme="majorHAnsi"/>
          <w:sz w:val="24"/>
          <w:szCs w:val="24"/>
        </w:rPr>
        <w:t xml:space="preserve">Board President or Secretary </w:t>
      </w:r>
    </w:p>
    <w:p w14:paraId="2547BB55" w14:textId="77777777" w:rsidR="00246A4E" w:rsidRPr="005D7FDA" w:rsidRDefault="00246A4E" w:rsidP="00711487">
      <w:pPr>
        <w:pStyle w:val="NoSpacing"/>
        <w:rPr>
          <w:rFonts w:asciiTheme="majorHAnsi" w:hAnsiTheme="majorHAnsi"/>
          <w:sz w:val="24"/>
          <w:szCs w:val="24"/>
        </w:rPr>
      </w:pPr>
    </w:p>
    <w:sectPr w:rsidR="00246A4E" w:rsidRPr="005D7FDA" w:rsidSect="00804881">
      <w:headerReference w:type="default" r:id="rId10"/>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A88FED" w14:textId="77777777" w:rsidR="00934C73" w:rsidRDefault="00934C73" w:rsidP="00EE30B1">
      <w:pPr>
        <w:spacing w:after="0"/>
      </w:pPr>
      <w:r>
        <w:separator/>
      </w:r>
    </w:p>
  </w:endnote>
  <w:endnote w:type="continuationSeparator" w:id="0">
    <w:p w14:paraId="4289B5C2" w14:textId="77777777" w:rsidR="00934C73" w:rsidRDefault="00934C73" w:rsidP="00EE30B1">
      <w:pPr>
        <w:spacing w:after="0"/>
      </w:pPr>
      <w:r>
        <w:continuationSeparator/>
      </w:r>
    </w:p>
  </w:endnote>
  <w:endnote w:type="continuationNotice" w:id="1">
    <w:p w14:paraId="25D3F155" w14:textId="77777777" w:rsidR="00934C73" w:rsidRDefault="00934C73">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Beach Extended">
    <w:altName w:val="Calibri"/>
    <w:charset w:val="00"/>
    <w:family w:val="swiss"/>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D4C6BB" w14:textId="77777777" w:rsidR="00934C73" w:rsidRDefault="00934C73" w:rsidP="00EE30B1">
      <w:pPr>
        <w:spacing w:after="0"/>
      </w:pPr>
      <w:r>
        <w:separator/>
      </w:r>
    </w:p>
  </w:footnote>
  <w:footnote w:type="continuationSeparator" w:id="0">
    <w:p w14:paraId="0A47DC92" w14:textId="77777777" w:rsidR="00934C73" w:rsidRDefault="00934C73" w:rsidP="00EE30B1">
      <w:pPr>
        <w:spacing w:after="0"/>
      </w:pPr>
      <w:r>
        <w:continuationSeparator/>
      </w:r>
    </w:p>
  </w:footnote>
  <w:footnote w:type="continuationNotice" w:id="1">
    <w:p w14:paraId="5D1872C5" w14:textId="77777777" w:rsidR="00934C73" w:rsidRDefault="00934C73">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B4A382" w14:textId="77777777" w:rsidR="0019771C" w:rsidRPr="00F040C2" w:rsidRDefault="0019771C" w:rsidP="00EE30B1">
    <w:pPr>
      <w:pStyle w:val="NoSpacing"/>
      <w:jc w:val="center"/>
      <w:rPr>
        <w:rFonts w:ascii="Beach Extended" w:hAnsi="Beach Extended"/>
        <w:b/>
        <w:sz w:val="32"/>
        <w:szCs w:val="32"/>
      </w:rPr>
    </w:pPr>
    <w:r w:rsidRPr="00F040C2">
      <w:rPr>
        <w:rFonts w:ascii="Beach Extended" w:hAnsi="Beach Extended"/>
        <w:b/>
        <w:sz w:val="32"/>
        <w:szCs w:val="32"/>
      </w:rPr>
      <w:t>Mt. Angel Fire District</w:t>
    </w:r>
  </w:p>
  <w:p w14:paraId="2AF178A9" w14:textId="77777777" w:rsidR="0019771C" w:rsidRPr="00F040C2" w:rsidRDefault="0019771C" w:rsidP="00EE30B1">
    <w:pPr>
      <w:pStyle w:val="NoSpacing"/>
      <w:jc w:val="center"/>
      <w:rPr>
        <w:rFonts w:ascii="Beach Extended" w:hAnsi="Beach Extended"/>
        <w:b/>
        <w:sz w:val="32"/>
        <w:szCs w:val="32"/>
      </w:rPr>
    </w:pPr>
    <w:r w:rsidRPr="00F040C2">
      <w:rPr>
        <w:rFonts w:ascii="Beach Extended" w:hAnsi="Beach Extended"/>
        <w:b/>
        <w:sz w:val="32"/>
        <w:szCs w:val="32"/>
      </w:rPr>
      <w:t>Board Meeting</w:t>
    </w:r>
  </w:p>
  <w:p w14:paraId="0CAEBB59" w14:textId="77777777" w:rsidR="0019771C" w:rsidRPr="00F040C2" w:rsidRDefault="0019771C" w:rsidP="00EE30B1">
    <w:pPr>
      <w:pStyle w:val="NoSpacing"/>
      <w:jc w:val="center"/>
      <w:rPr>
        <w:rFonts w:ascii="Beach Extended" w:hAnsi="Beach Extended"/>
        <w:b/>
        <w:sz w:val="32"/>
        <w:szCs w:val="32"/>
      </w:rPr>
    </w:pPr>
    <w:r w:rsidRPr="00F040C2">
      <w:rPr>
        <w:rFonts w:ascii="Beach Extended" w:hAnsi="Beach Extended"/>
        <w:b/>
        <w:sz w:val="32"/>
        <w:szCs w:val="32"/>
      </w:rPr>
      <w:t>Minutes</w:t>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2A6065"/>
    <w:multiLevelType w:val="hybridMultilevel"/>
    <w:tmpl w:val="AE56BB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C6243F5"/>
    <w:multiLevelType w:val="hybridMultilevel"/>
    <w:tmpl w:val="C380BB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1010EE9"/>
    <w:multiLevelType w:val="hybridMultilevel"/>
    <w:tmpl w:val="C792CA2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C104853"/>
    <w:multiLevelType w:val="hybridMultilevel"/>
    <w:tmpl w:val="4C60781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70764796">
    <w:abstractNumId w:val="2"/>
  </w:num>
  <w:num w:numId="2" w16cid:durableId="1815750891">
    <w:abstractNumId w:val="1"/>
  </w:num>
  <w:num w:numId="3" w16cid:durableId="78988822">
    <w:abstractNumId w:val="3"/>
  </w:num>
  <w:num w:numId="4" w16cid:durableId="1468545211">
    <w:abstractNumId w:val="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5A46"/>
    <w:rsid w:val="00000B08"/>
    <w:rsid w:val="00006BA7"/>
    <w:rsid w:val="00006C5F"/>
    <w:rsid w:val="00007D17"/>
    <w:rsid w:val="00011F0D"/>
    <w:rsid w:val="000159BC"/>
    <w:rsid w:val="000231A2"/>
    <w:rsid w:val="00027D9D"/>
    <w:rsid w:val="00027F56"/>
    <w:rsid w:val="00031CDB"/>
    <w:rsid w:val="00036EEF"/>
    <w:rsid w:val="00045EAE"/>
    <w:rsid w:val="000475D3"/>
    <w:rsid w:val="00050F37"/>
    <w:rsid w:val="000559A3"/>
    <w:rsid w:val="00055CE2"/>
    <w:rsid w:val="0006570F"/>
    <w:rsid w:val="0006704A"/>
    <w:rsid w:val="0007209F"/>
    <w:rsid w:val="0007395C"/>
    <w:rsid w:val="0007413D"/>
    <w:rsid w:val="00074DCC"/>
    <w:rsid w:val="00080289"/>
    <w:rsid w:val="00080C5E"/>
    <w:rsid w:val="00086B38"/>
    <w:rsid w:val="000962A7"/>
    <w:rsid w:val="00097E53"/>
    <w:rsid w:val="000A05F0"/>
    <w:rsid w:val="000A5CB1"/>
    <w:rsid w:val="000A7DB9"/>
    <w:rsid w:val="000C0757"/>
    <w:rsid w:val="000C10B9"/>
    <w:rsid w:val="000C2077"/>
    <w:rsid w:val="000C2355"/>
    <w:rsid w:val="000C457A"/>
    <w:rsid w:val="000C7FB7"/>
    <w:rsid w:val="000D0689"/>
    <w:rsid w:val="000D12F5"/>
    <w:rsid w:val="000D1621"/>
    <w:rsid w:val="000D59B0"/>
    <w:rsid w:val="000E14B2"/>
    <w:rsid w:val="000E2031"/>
    <w:rsid w:val="000E4F49"/>
    <w:rsid w:val="000E55C9"/>
    <w:rsid w:val="000F2E61"/>
    <w:rsid w:val="000F49B7"/>
    <w:rsid w:val="000F50F3"/>
    <w:rsid w:val="000F5EA2"/>
    <w:rsid w:val="00102F95"/>
    <w:rsid w:val="00112CBD"/>
    <w:rsid w:val="001136F2"/>
    <w:rsid w:val="0011418D"/>
    <w:rsid w:val="0011422A"/>
    <w:rsid w:val="001153B1"/>
    <w:rsid w:val="0012157B"/>
    <w:rsid w:val="001220AD"/>
    <w:rsid w:val="00124808"/>
    <w:rsid w:val="0012567E"/>
    <w:rsid w:val="00131344"/>
    <w:rsid w:val="00141E86"/>
    <w:rsid w:val="00145D73"/>
    <w:rsid w:val="001461C7"/>
    <w:rsid w:val="00150449"/>
    <w:rsid w:val="001509ED"/>
    <w:rsid w:val="00153481"/>
    <w:rsid w:val="001536DB"/>
    <w:rsid w:val="0015540B"/>
    <w:rsid w:val="001557B0"/>
    <w:rsid w:val="001561F1"/>
    <w:rsid w:val="001601CA"/>
    <w:rsid w:val="00160D06"/>
    <w:rsid w:val="001626EA"/>
    <w:rsid w:val="001660C1"/>
    <w:rsid w:val="001718C1"/>
    <w:rsid w:val="00171A87"/>
    <w:rsid w:val="0018010F"/>
    <w:rsid w:val="00181174"/>
    <w:rsid w:val="001842FD"/>
    <w:rsid w:val="00192213"/>
    <w:rsid w:val="00192527"/>
    <w:rsid w:val="00192959"/>
    <w:rsid w:val="00193550"/>
    <w:rsid w:val="0019569D"/>
    <w:rsid w:val="001959DA"/>
    <w:rsid w:val="00195C55"/>
    <w:rsid w:val="0019771C"/>
    <w:rsid w:val="00197940"/>
    <w:rsid w:val="00197B52"/>
    <w:rsid w:val="001A2A39"/>
    <w:rsid w:val="001A4380"/>
    <w:rsid w:val="001B0704"/>
    <w:rsid w:val="001B3CFC"/>
    <w:rsid w:val="001B40B6"/>
    <w:rsid w:val="001B6414"/>
    <w:rsid w:val="001B66BF"/>
    <w:rsid w:val="001C08F6"/>
    <w:rsid w:val="001C3C54"/>
    <w:rsid w:val="001C5A46"/>
    <w:rsid w:val="001D0FB9"/>
    <w:rsid w:val="001D174A"/>
    <w:rsid w:val="001D34DC"/>
    <w:rsid w:val="001D4330"/>
    <w:rsid w:val="001D6E88"/>
    <w:rsid w:val="001E0958"/>
    <w:rsid w:val="001F16B1"/>
    <w:rsid w:val="001F3BAE"/>
    <w:rsid w:val="0020144B"/>
    <w:rsid w:val="00205432"/>
    <w:rsid w:val="00207D81"/>
    <w:rsid w:val="002100C3"/>
    <w:rsid w:val="002107CE"/>
    <w:rsid w:val="0021188E"/>
    <w:rsid w:val="00216775"/>
    <w:rsid w:val="00225541"/>
    <w:rsid w:val="00237B65"/>
    <w:rsid w:val="00240B8A"/>
    <w:rsid w:val="0024234D"/>
    <w:rsid w:val="0024247D"/>
    <w:rsid w:val="00243D3C"/>
    <w:rsid w:val="00246A4E"/>
    <w:rsid w:val="00251170"/>
    <w:rsid w:val="00251ED5"/>
    <w:rsid w:val="002542A5"/>
    <w:rsid w:val="00262FCE"/>
    <w:rsid w:val="00263AAF"/>
    <w:rsid w:val="00264C2F"/>
    <w:rsid w:val="002744AB"/>
    <w:rsid w:val="00277B20"/>
    <w:rsid w:val="0028063B"/>
    <w:rsid w:val="00286FB6"/>
    <w:rsid w:val="00290CE5"/>
    <w:rsid w:val="00291F68"/>
    <w:rsid w:val="00294317"/>
    <w:rsid w:val="002969BC"/>
    <w:rsid w:val="0029739A"/>
    <w:rsid w:val="00297AD9"/>
    <w:rsid w:val="002A083D"/>
    <w:rsid w:val="002A3570"/>
    <w:rsid w:val="002A449E"/>
    <w:rsid w:val="002B2668"/>
    <w:rsid w:val="002B7D32"/>
    <w:rsid w:val="002C0B59"/>
    <w:rsid w:val="002C1ACE"/>
    <w:rsid w:val="002C2A8C"/>
    <w:rsid w:val="002C3BF6"/>
    <w:rsid w:val="002C3E46"/>
    <w:rsid w:val="002C70D3"/>
    <w:rsid w:val="002D14BE"/>
    <w:rsid w:val="002D2182"/>
    <w:rsid w:val="002D4C83"/>
    <w:rsid w:val="002D5F98"/>
    <w:rsid w:val="002E01B2"/>
    <w:rsid w:val="002E33AF"/>
    <w:rsid w:val="002E3593"/>
    <w:rsid w:val="002E59D4"/>
    <w:rsid w:val="002E7DAB"/>
    <w:rsid w:val="002F172C"/>
    <w:rsid w:val="002F68F9"/>
    <w:rsid w:val="0030123E"/>
    <w:rsid w:val="00312715"/>
    <w:rsid w:val="00312FF3"/>
    <w:rsid w:val="003141A1"/>
    <w:rsid w:val="0031557E"/>
    <w:rsid w:val="00315B3D"/>
    <w:rsid w:val="00325BD6"/>
    <w:rsid w:val="00332DBC"/>
    <w:rsid w:val="003358DA"/>
    <w:rsid w:val="00340C40"/>
    <w:rsid w:val="00344363"/>
    <w:rsid w:val="0034514A"/>
    <w:rsid w:val="00347239"/>
    <w:rsid w:val="00347449"/>
    <w:rsid w:val="003534D2"/>
    <w:rsid w:val="00355FCA"/>
    <w:rsid w:val="00357FF1"/>
    <w:rsid w:val="00360352"/>
    <w:rsid w:val="00361553"/>
    <w:rsid w:val="00361F23"/>
    <w:rsid w:val="00364B5F"/>
    <w:rsid w:val="003667AB"/>
    <w:rsid w:val="003727D4"/>
    <w:rsid w:val="00372BBE"/>
    <w:rsid w:val="0037574A"/>
    <w:rsid w:val="003776A3"/>
    <w:rsid w:val="00378712"/>
    <w:rsid w:val="003824D5"/>
    <w:rsid w:val="003828D6"/>
    <w:rsid w:val="00382A4F"/>
    <w:rsid w:val="003906AF"/>
    <w:rsid w:val="00393573"/>
    <w:rsid w:val="0039464D"/>
    <w:rsid w:val="003C1BC1"/>
    <w:rsid w:val="003D2180"/>
    <w:rsid w:val="003D22CA"/>
    <w:rsid w:val="003D463A"/>
    <w:rsid w:val="003D6A3F"/>
    <w:rsid w:val="003E0F90"/>
    <w:rsid w:val="003E480E"/>
    <w:rsid w:val="003E54F6"/>
    <w:rsid w:val="003E5A64"/>
    <w:rsid w:val="003E60FB"/>
    <w:rsid w:val="003E7E4B"/>
    <w:rsid w:val="003F19E3"/>
    <w:rsid w:val="003F3EA5"/>
    <w:rsid w:val="004002DD"/>
    <w:rsid w:val="00405E72"/>
    <w:rsid w:val="00411525"/>
    <w:rsid w:val="004117E7"/>
    <w:rsid w:val="004156A0"/>
    <w:rsid w:val="00416287"/>
    <w:rsid w:val="00421451"/>
    <w:rsid w:val="0043100A"/>
    <w:rsid w:val="00432758"/>
    <w:rsid w:val="00433CB3"/>
    <w:rsid w:val="00441F92"/>
    <w:rsid w:val="00445CA7"/>
    <w:rsid w:val="00447233"/>
    <w:rsid w:val="00447B12"/>
    <w:rsid w:val="00452DB5"/>
    <w:rsid w:val="00457562"/>
    <w:rsid w:val="004644F9"/>
    <w:rsid w:val="00465DF3"/>
    <w:rsid w:val="00467A59"/>
    <w:rsid w:val="004732E1"/>
    <w:rsid w:val="0047647E"/>
    <w:rsid w:val="00476F80"/>
    <w:rsid w:val="0049033D"/>
    <w:rsid w:val="00491885"/>
    <w:rsid w:val="00494143"/>
    <w:rsid w:val="00496DE8"/>
    <w:rsid w:val="00496E2D"/>
    <w:rsid w:val="004A0A39"/>
    <w:rsid w:val="004A3CD6"/>
    <w:rsid w:val="004A5340"/>
    <w:rsid w:val="004A7AED"/>
    <w:rsid w:val="004B07FC"/>
    <w:rsid w:val="004B3B5D"/>
    <w:rsid w:val="004C1ABD"/>
    <w:rsid w:val="004C3851"/>
    <w:rsid w:val="004C53AF"/>
    <w:rsid w:val="004C6B6D"/>
    <w:rsid w:val="004D2F34"/>
    <w:rsid w:val="004D4693"/>
    <w:rsid w:val="004D668E"/>
    <w:rsid w:val="004D7636"/>
    <w:rsid w:val="004E6984"/>
    <w:rsid w:val="004E6D60"/>
    <w:rsid w:val="004E772F"/>
    <w:rsid w:val="004F0078"/>
    <w:rsid w:val="004F3B2F"/>
    <w:rsid w:val="004F488B"/>
    <w:rsid w:val="004F6AF0"/>
    <w:rsid w:val="005016DA"/>
    <w:rsid w:val="005019A5"/>
    <w:rsid w:val="0050589A"/>
    <w:rsid w:val="005112A7"/>
    <w:rsid w:val="00511F09"/>
    <w:rsid w:val="00512E2F"/>
    <w:rsid w:val="005178EA"/>
    <w:rsid w:val="00521764"/>
    <w:rsid w:val="00522587"/>
    <w:rsid w:val="005322F9"/>
    <w:rsid w:val="00535FB2"/>
    <w:rsid w:val="00537A25"/>
    <w:rsid w:val="00541452"/>
    <w:rsid w:val="0055233F"/>
    <w:rsid w:val="00555828"/>
    <w:rsid w:val="00562DC6"/>
    <w:rsid w:val="0056347D"/>
    <w:rsid w:val="0056601A"/>
    <w:rsid w:val="00567680"/>
    <w:rsid w:val="00567E9F"/>
    <w:rsid w:val="00570798"/>
    <w:rsid w:val="00571F8D"/>
    <w:rsid w:val="005722B7"/>
    <w:rsid w:val="00574FFF"/>
    <w:rsid w:val="00576021"/>
    <w:rsid w:val="0058556A"/>
    <w:rsid w:val="00591737"/>
    <w:rsid w:val="0059336E"/>
    <w:rsid w:val="0059496F"/>
    <w:rsid w:val="005963C0"/>
    <w:rsid w:val="00596A6C"/>
    <w:rsid w:val="005A481E"/>
    <w:rsid w:val="005A56A7"/>
    <w:rsid w:val="005B07AA"/>
    <w:rsid w:val="005B2B9E"/>
    <w:rsid w:val="005B3932"/>
    <w:rsid w:val="005B71F4"/>
    <w:rsid w:val="005D4790"/>
    <w:rsid w:val="005D7FDA"/>
    <w:rsid w:val="005E34C9"/>
    <w:rsid w:val="005F3A50"/>
    <w:rsid w:val="005F61F3"/>
    <w:rsid w:val="005F6714"/>
    <w:rsid w:val="00603605"/>
    <w:rsid w:val="00603687"/>
    <w:rsid w:val="00607AC6"/>
    <w:rsid w:val="00611BFE"/>
    <w:rsid w:val="006138C1"/>
    <w:rsid w:val="00620FE2"/>
    <w:rsid w:val="00623F11"/>
    <w:rsid w:val="00627592"/>
    <w:rsid w:val="00630297"/>
    <w:rsid w:val="006305B7"/>
    <w:rsid w:val="0063724B"/>
    <w:rsid w:val="006373BB"/>
    <w:rsid w:val="006374D2"/>
    <w:rsid w:val="0064119F"/>
    <w:rsid w:val="00645395"/>
    <w:rsid w:val="006470C2"/>
    <w:rsid w:val="006543DD"/>
    <w:rsid w:val="00661E5F"/>
    <w:rsid w:val="00667785"/>
    <w:rsid w:val="006727F0"/>
    <w:rsid w:val="006767D8"/>
    <w:rsid w:val="00684237"/>
    <w:rsid w:val="006857FA"/>
    <w:rsid w:val="006940C8"/>
    <w:rsid w:val="00694166"/>
    <w:rsid w:val="006A2333"/>
    <w:rsid w:val="006A2448"/>
    <w:rsid w:val="006A49A2"/>
    <w:rsid w:val="006B310B"/>
    <w:rsid w:val="006B33A1"/>
    <w:rsid w:val="006B75FE"/>
    <w:rsid w:val="006C7F9A"/>
    <w:rsid w:val="006E006B"/>
    <w:rsid w:val="006E2A26"/>
    <w:rsid w:val="006E4A34"/>
    <w:rsid w:val="006E7D8B"/>
    <w:rsid w:val="006F1507"/>
    <w:rsid w:val="006F1F8B"/>
    <w:rsid w:val="006F23BA"/>
    <w:rsid w:val="006F357B"/>
    <w:rsid w:val="006F487E"/>
    <w:rsid w:val="006F6106"/>
    <w:rsid w:val="00701BB6"/>
    <w:rsid w:val="00704A14"/>
    <w:rsid w:val="00705446"/>
    <w:rsid w:val="00706BDF"/>
    <w:rsid w:val="00711487"/>
    <w:rsid w:val="007143EE"/>
    <w:rsid w:val="00714F55"/>
    <w:rsid w:val="00720B7D"/>
    <w:rsid w:val="00721301"/>
    <w:rsid w:val="00721458"/>
    <w:rsid w:val="00722C9E"/>
    <w:rsid w:val="0072389C"/>
    <w:rsid w:val="00726704"/>
    <w:rsid w:val="007267BA"/>
    <w:rsid w:val="00726F74"/>
    <w:rsid w:val="0073511D"/>
    <w:rsid w:val="00735E53"/>
    <w:rsid w:val="007417E1"/>
    <w:rsid w:val="007437EC"/>
    <w:rsid w:val="00743DF3"/>
    <w:rsid w:val="00752DC5"/>
    <w:rsid w:val="00753C78"/>
    <w:rsid w:val="00754BBD"/>
    <w:rsid w:val="00754E4D"/>
    <w:rsid w:val="00760A12"/>
    <w:rsid w:val="00772A81"/>
    <w:rsid w:val="00775AC5"/>
    <w:rsid w:val="00777811"/>
    <w:rsid w:val="007808C4"/>
    <w:rsid w:val="0078197B"/>
    <w:rsid w:val="00781FBB"/>
    <w:rsid w:val="00785193"/>
    <w:rsid w:val="0078763B"/>
    <w:rsid w:val="00787C84"/>
    <w:rsid w:val="007907B2"/>
    <w:rsid w:val="007908E2"/>
    <w:rsid w:val="0079169D"/>
    <w:rsid w:val="00793EDB"/>
    <w:rsid w:val="007961E5"/>
    <w:rsid w:val="007A2853"/>
    <w:rsid w:val="007A2F18"/>
    <w:rsid w:val="007A3087"/>
    <w:rsid w:val="007A3F69"/>
    <w:rsid w:val="007A4654"/>
    <w:rsid w:val="007A7131"/>
    <w:rsid w:val="007B2463"/>
    <w:rsid w:val="007B322D"/>
    <w:rsid w:val="007B4C5C"/>
    <w:rsid w:val="007B5863"/>
    <w:rsid w:val="007C37BF"/>
    <w:rsid w:val="007C3915"/>
    <w:rsid w:val="007C3DA6"/>
    <w:rsid w:val="007C5901"/>
    <w:rsid w:val="007C7A07"/>
    <w:rsid w:val="007E0E09"/>
    <w:rsid w:val="007E2717"/>
    <w:rsid w:val="007E50FC"/>
    <w:rsid w:val="007E71EF"/>
    <w:rsid w:val="007F3E52"/>
    <w:rsid w:val="007F5309"/>
    <w:rsid w:val="00800440"/>
    <w:rsid w:val="00801327"/>
    <w:rsid w:val="00804881"/>
    <w:rsid w:val="0080570C"/>
    <w:rsid w:val="008070FF"/>
    <w:rsid w:val="00811AFE"/>
    <w:rsid w:val="008129F5"/>
    <w:rsid w:val="00812EA8"/>
    <w:rsid w:val="00814C17"/>
    <w:rsid w:val="00820DC2"/>
    <w:rsid w:val="008246F4"/>
    <w:rsid w:val="00827432"/>
    <w:rsid w:val="00827DCA"/>
    <w:rsid w:val="0083148F"/>
    <w:rsid w:val="00832076"/>
    <w:rsid w:val="0083541E"/>
    <w:rsid w:val="008354D6"/>
    <w:rsid w:val="008367C5"/>
    <w:rsid w:val="00841EAE"/>
    <w:rsid w:val="00850A79"/>
    <w:rsid w:val="008511DC"/>
    <w:rsid w:val="008531BC"/>
    <w:rsid w:val="00854FB6"/>
    <w:rsid w:val="0087310B"/>
    <w:rsid w:val="0087450B"/>
    <w:rsid w:val="0088016B"/>
    <w:rsid w:val="008840C0"/>
    <w:rsid w:val="00890E90"/>
    <w:rsid w:val="0089394A"/>
    <w:rsid w:val="008A33FF"/>
    <w:rsid w:val="008A39DC"/>
    <w:rsid w:val="008A4C8F"/>
    <w:rsid w:val="008A4EB3"/>
    <w:rsid w:val="008A53B2"/>
    <w:rsid w:val="008B59AA"/>
    <w:rsid w:val="008C0029"/>
    <w:rsid w:val="008C5838"/>
    <w:rsid w:val="008C621B"/>
    <w:rsid w:val="008C6AA4"/>
    <w:rsid w:val="008D2362"/>
    <w:rsid w:val="008D3431"/>
    <w:rsid w:val="008D7833"/>
    <w:rsid w:val="008E3067"/>
    <w:rsid w:val="008F1030"/>
    <w:rsid w:val="009033CE"/>
    <w:rsid w:val="0090578F"/>
    <w:rsid w:val="00907F3B"/>
    <w:rsid w:val="00917573"/>
    <w:rsid w:val="00922F74"/>
    <w:rsid w:val="00924372"/>
    <w:rsid w:val="00927977"/>
    <w:rsid w:val="00930085"/>
    <w:rsid w:val="00932A9C"/>
    <w:rsid w:val="00934C73"/>
    <w:rsid w:val="009354DB"/>
    <w:rsid w:val="00935637"/>
    <w:rsid w:val="00943C00"/>
    <w:rsid w:val="00944C97"/>
    <w:rsid w:val="00944F9B"/>
    <w:rsid w:val="00946EFC"/>
    <w:rsid w:val="00950458"/>
    <w:rsid w:val="0095138B"/>
    <w:rsid w:val="0095443E"/>
    <w:rsid w:val="0096175A"/>
    <w:rsid w:val="009643C1"/>
    <w:rsid w:val="00964B92"/>
    <w:rsid w:val="009656ED"/>
    <w:rsid w:val="00967CC0"/>
    <w:rsid w:val="00967F78"/>
    <w:rsid w:val="00972019"/>
    <w:rsid w:val="00972B75"/>
    <w:rsid w:val="00980A44"/>
    <w:rsid w:val="009812C0"/>
    <w:rsid w:val="00982342"/>
    <w:rsid w:val="00982712"/>
    <w:rsid w:val="00986ADC"/>
    <w:rsid w:val="00986D44"/>
    <w:rsid w:val="0099206F"/>
    <w:rsid w:val="00992991"/>
    <w:rsid w:val="00994D8A"/>
    <w:rsid w:val="00994D99"/>
    <w:rsid w:val="009B3106"/>
    <w:rsid w:val="009B3A70"/>
    <w:rsid w:val="009C020A"/>
    <w:rsid w:val="009C0725"/>
    <w:rsid w:val="009C2991"/>
    <w:rsid w:val="009C375D"/>
    <w:rsid w:val="009C585B"/>
    <w:rsid w:val="009D03FF"/>
    <w:rsid w:val="009D04EA"/>
    <w:rsid w:val="009D186A"/>
    <w:rsid w:val="009D2C65"/>
    <w:rsid w:val="009E1820"/>
    <w:rsid w:val="009E1A04"/>
    <w:rsid w:val="009E1C54"/>
    <w:rsid w:val="009E4864"/>
    <w:rsid w:val="009E7115"/>
    <w:rsid w:val="009E76BF"/>
    <w:rsid w:val="009F00C9"/>
    <w:rsid w:val="009F35D5"/>
    <w:rsid w:val="009F3D70"/>
    <w:rsid w:val="009F6615"/>
    <w:rsid w:val="00A00ECE"/>
    <w:rsid w:val="00A03A1C"/>
    <w:rsid w:val="00A0428A"/>
    <w:rsid w:val="00A04B19"/>
    <w:rsid w:val="00A0594C"/>
    <w:rsid w:val="00A143FA"/>
    <w:rsid w:val="00A1656F"/>
    <w:rsid w:val="00A27913"/>
    <w:rsid w:val="00A349F7"/>
    <w:rsid w:val="00A34CE8"/>
    <w:rsid w:val="00A37EA1"/>
    <w:rsid w:val="00A40820"/>
    <w:rsid w:val="00A4557D"/>
    <w:rsid w:val="00A47A93"/>
    <w:rsid w:val="00A54B9F"/>
    <w:rsid w:val="00A559ED"/>
    <w:rsid w:val="00A60A18"/>
    <w:rsid w:val="00A638B0"/>
    <w:rsid w:val="00A63DB0"/>
    <w:rsid w:val="00A6439C"/>
    <w:rsid w:val="00A7280C"/>
    <w:rsid w:val="00A7619D"/>
    <w:rsid w:val="00A765CD"/>
    <w:rsid w:val="00A77B72"/>
    <w:rsid w:val="00A847D4"/>
    <w:rsid w:val="00A959C9"/>
    <w:rsid w:val="00AA0184"/>
    <w:rsid w:val="00AA054E"/>
    <w:rsid w:val="00AA2503"/>
    <w:rsid w:val="00AA48B8"/>
    <w:rsid w:val="00AA712C"/>
    <w:rsid w:val="00AA75C5"/>
    <w:rsid w:val="00AB0002"/>
    <w:rsid w:val="00AB0289"/>
    <w:rsid w:val="00AB74C9"/>
    <w:rsid w:val="00AB77A1"/>
    <w:rsid w:val="00AC63D3"/>
    <w:rsid w:val="00AC75E7"/>
    <w:rsid w:val="00AC7C58"/>
    <w:rsid w:val="00AC7FA5"/>
    <w:rsid w:val="00AD0077"/>
    <w:rsid w:val="00AE06D2"/>
    <w:rsid w:val="00AF0200"/>
    <w:rsid w:val="00AF0CBA"/>
    <w:rsid w:val="00AF5219"/>
    <w:rsid w:val="00AF5785"/>
    <w:rsid w:val="00AF585E"/>
    <w:rsid w:val="00B103BC"/>
    <w:rsid w:val="00B16A76"/>
    <w:rsid w:val="00B16CCF"/>
    <w:rsid w:val="00B2238C"/>
    <w:rsid w:val="00B24072"/>
    <w:rsid w:val="00B2627F"/>
    <w:rsid w:val="00B2636A"/>
    <w:rsid w:val="00B30931"/>
    <w:rsid w:val="00B32489"/>
    <w:rsid w:val="00B40FCD"/>
    <w:rsid w:val="00B469A0"/>
    <w:rsid w:val="00B50926"/>
    <w:rsid w:val="00B51D61"/>
    <w:rsid w:val="00B52897"/>
    <w:rsid w:val="00B6114E"/>
    <w:rsid w:val="00B70CB9"/>
    <w:rsid w:val="00B7109B"/>
    <w:rsid w:val="00B77ED3"/>
    <w:rsid w:val="00B8514F"/>
    <w:rsid w:val="00B8731F"/>
    <w:rsid w:val="00B87383"/>
    <w:rsid w:val="00B87D06"/>
    <w:rsid w:val="00B907F5"/>
    <w:rsid w:val="00B91B7E"/>
    <w:rsid w:val="00B91FD1"/>
    <w:rsid w:val="00B93F0F"/>
    <w:rsid w:val="00B979BC"/>
    <w:rsid w:val="00BA4ADA"/>
    <w:rsid w:val="00BABBE2"/>
    <w:rsid w:val="00BB2D84"/>
    <w:rsid w:val="00BB56B4"/>
    <w:rsid w:val="00BB610E"/>
    <w:rsid w:val="00BB79C9"/>
    <w:rsid w:val="00BC30BC"/>
    <w:rsid w:val="00BC733F"/>
    <w:rsid w:val="00BD3738"/>
    <w:rsid w:val="00BD7120"/>
    <w:rsid w:val="00BE1A04"/>
    <w:rsid w:val="00BE4699"/>
    <w:rsid w:val="00BE74B2"/>
    <w:rsid w:val="00BF5AD7"/>
    <w:rsid w:val="00BF7C1A"/>
    <w:rsid w:val="00C00959"/>
    <w:rsid w:val="00C03383"/>
    <w:rsid w:val="00C035CA"/>
    <w:rsid w:val="00C0624A"/>
    <w:rsid w:val="00C07B25"/>
    <w:rsid w:val="00C12F05"/>
    <w:rsid w:val="00C15A8A"/>
    <w:rsid w:val="00C21268"/>
    <w:rsid w:val="00C21AEB"/>
    <w:rsid w:val="00C22AFF"/>
    <w:rsid w:val="00C46596"/>
    <w:rsid w:val="00C478FB"/>
    <w:rsid w:val="00C54AFD"/>
    <w:rsid w:val="00C67740"/>
    <w:rsid w:val="00C7022B"/>
    <w:rsid w:val="00C70FE8"/>
    <w:rsid w:val="00C710AE"/>
    <w:rsid w:val="00C76F4F"/>
    <w:rsid w:val="00C77997"/>
    <w:rsid w:val="00C77F21"/>
    <w:rsid w:val="00C82119"/>
    <w:rsid w:val="00C827AB"/>
    <w:rsid w:val="00C84691"/>
    <w:rsid w:val="00C96B36"/>
    <w:rsid w:val="00CA073B"/>
    <w:rsid w:val="00CA48BC"/>
    <w:rsid w:val="00CA536B"/>
    <w:rsid w:val="00CA6123"/>
    <w:rsid w:val="00CB2A50"/>
    <w:rsid w:val="00CB34B7"/>
    <w:rsid w:val="00CB38D2"/>
    <w:rsid w:val="00CB4D3E"/>
    <w:rsid w:val="00CB563C"/>
    <w:rsid w:val="00CC07E1"/>
    <w:rsid w:val="00CC4AD4"/>
    <w:rsid w:val="00CC703A"/>
    <w:rsid w:val="00CC743B"/>
    <w:rsid w:val="00CD21C5"/>
    <w:rsid w:val="00CD4FB3"/>
    <w:rsid w:val="00CE0428"/>
    <w:rsid w:val="00CE19FB"/>
    <w:rsid w:val="00CE26B2"/>
    <w:rsid w:val="00CE2CC5"/>
    <w:rsid w:val="00CE354B"/>
    <w:rsid w:val="00CE4983"/>
    <w:rsid w:val="00CF449D"/>
    <w:rsid w:val="00CF494D"/>
    <w:rsid w:val="00CF5718"/>
    <w:rsid w:val="00D01783"/>
    <w:rsid w:val="00D04547"/>
    <w:rsid w:val="00D06BDE"/>
    <w:rsid w:val="00D07F74"/>
    <w:rsid w:val="00D174FD"/>
    <w:rsid w:val="00D23ECD"/>
    <w:rsid w:val="00D26861"/>
    <w:rsid w:val="00D275FA"/>
    <w:rsid w:val="00D32C9B"/>
    <w:rsid w:val="00D35E8B"/>
    <w:rsid w:val="00D37130"/>
    <w:rsid w:val="00D373B8"/>
    <w:rsid w:val="00D413AF"/>
    <w:rsid w:val="00D417A3"/>
    <w:rsid w:val="00D43BF0"/>
    <w:rsid w:val="00D476C1"/>
    <w:rsid w:val="00D47C77"/>
    <w:rsid w:val="00D5006A"/>
    <w:rsid w:val="00D51D32"/>
    <w:rsid w:val="00D556B1"/>
    <w:rsid w:val="00D60930"/>
    <w:rsid w:val="00D63A01"/>
    <w:rsid w:val="00D64A4E"/>
    <w:rsid w:val="00D71075"/>
    <w:rsid w:val="00D72989"/>
    <w:rsid w:val="00D76381"/>
    <w:rsid w:val="00D77098"/>
    <w:rsid w:val="00D77873"/>
    <w:rsid w:val="00D77C84"/>
    <w:rsid w:val="00D84922"/>
    <w:rsid w:val="00D85B32"/>
    <w:rsid w:val="00D90A82"/>
    <w:rsid w:val="00D95566"/>
    <w:rsid w:val="00DB033A"/>
    <w:rsid w:val="00DB5D12"/>
    <w:rsid w:val="00DC5001"/>
    <w:rsid w:val="00DC5680"/>
    <w:rsid w:val="00DC59AE"/>
    <w:rsid w:val="00DC6D6A"/>
    <w:rsid w:val="00DD1F26"/>
    <w:rsid w:val="00DD241E"/>
    <w:rsid w:val="00DD67ED"/>
    <w:rsid w:val="00DD6B04"/>
    <w:rsid w:val="00DE3F28"/>
    <w:rsid w:val="00DE61EF"/>
    <w:rsid w:val="00DF13FF"/>
    <w:rsid w:val="00DF1DA3"/>
    <w:rsid w:val="00DF308B"/>
    <w:rsid w:val="00DF4723"/>
    <w:rsid w:val="00E01B64"/>
    <w:rsid w:val="00E03B9E"/>
    <w:rsid w:val="00E060A2"/>
    <w:rsid w:val="00E10622"/>
    <w:rsid w:val="00E13384"/>
    <w:rsid w:val="00E148DE"/>
    <w:rsid w:val="00E170C5"/>
    <w:rsid w:val="00E219A5"/>
    <w:rsid w:val="00E23321"/>
    <w:rsid w:val="00E23796"/>
    <w:rsid w:val="00E34206"/>
    <w:rsid w:val="00E47387"/>
    <w:rsid w:val="00E52DD9"/>
    <w:rsid w:val="00E55966"/>
    <w:rsid w:val="00E62A00"/>
    <w:rsid w:val="00E65951"/>
    <w:rsid w:val="00E67FF1"/>
    <w:rsid w:val="00E74095"/>
    <w:rsid w:val="00E81C1B"/>
    <w:rsid w:val="00E83BCB"/>
    <w:rsid w:val="00E86040"/>
    <w:rsid w:val="00E86595"/>
    <w:rsid w:val="00E8691A"/>
    <w:rsid w:val="00E870C4"/>
    <w:rsid w:val="00E914F9"/>
    <w:rsid w:val="00E94DA7"/>
    <w:rsid w:val="00E96B05"/>
    <w:rsid w:val="00E974B9"/>
    <w:rsid w:val="00EB2581"/>
    <w:rsid w:val="00EB3F1E"/>
    <w:rsid w:val="00EB5486"/>
    <w:rsid w:val="00EC5BE4"/>
    <w:rsid w:val="00ED2EE3"/>
    <w:rsid w:val="00ED66B9"/>
    <w:rsid w:val="00ED6847"/>
    <w:rsid w:val="00ED6D0E"/>
    <w:rsid w:val="00EE26F3"/>
    <w:rsid w:val="00EE30B1"/>
    <w:rsid w:val="00EE708A"/>
    <w:rsid w:val="00EE79B5"/>
    <w:rsid w:val="00EF07E9"/>
    <w:rsid w:val="00EF0A4E"/>
    <w:rsid w:val="00EF1B9D"/>
    <w:rsid w:val="00EF2760"/>
    <w:rsid w:val="00EF2EEE"/>
    <w:rsid w:val="00EF3BAF"/>
    <w:rsid w:val="00EF3D3F"/>
    <w:rsid w:val="00EF5952"/>
    <w:rsid w:val="00F0290D"/>
    <w:rsid w:val="00F040C2"/>
    <w:rsid w:val="00F04EBC"/>
    <w:rsid w:val="00F06760"/>
    <w:rsid w:val="00F158AA"/>
    <w:rsid w:val="00F3062D"/>
    <w:rsid w:val="00F3171A"/>
    <w:rsid w:val="00F331B8"/>
    <w:rsid w:val="00F34C32"/>
    <w:rsid w:val="00F36BD4"/>
    <w:rsid w:val="00F439AF"/>
    <w:rsid w:val="00F52085"/>
    <w:rsid w:val="00F55A65"/>
    <w:rsid w:val="00F601C4"/>
    <w:rsid w:val="00F615F3"/>
    <w:rsid w:val="00F61E16"/>
    <w:rsid w:val="00F62B44"/>
    <w:rsid w:val="00F646C2"/>
    <w:rsid w:val="00F648E1"/>
    <w:rsid w:val="00F66C6F"/>
    <w:rsid w:val="00F7581A"/>
    <w:rsid w:val="00F86974"/>
    <w:rsid w:val="00F873BC"/>
    <w:rsid w:val="00F9256B"/>
    <w:rsid w:val="00F926EC"/>
    <w:rsid w:val="00F92B66"/>
    <w:rsid w:val="00F93357"/>
    <w:rsid w:val="00F94586"/>
    <w:rsid w:val="00FA17BA"/>
    <w:rsid w:val="00FA4161"/>
    <w:rsid w:val="00FA47DD"/>
    <w:rsid w:val="00FB35EB"/>
    <w:rsid w:val="00FB3DB3"/>
    <w:rsid w:val="00FB3E76"/>
    <w:rsid w:val="00FB530A"/>
    <w:rsid w:val="00FC2B74"/>
    <w:rsid w:val="00FC3CC9"/>
    <w:rsid w:val="00FC5C84"/>
    <w:rsid w:val="00FD1E39"/>
    <w:rsid w:val="00FD2872"/>
    <w:rsid w:val="00FD40C0"/>
    <w:rsid w:val="00FD5D46"/>
    <w:rsid w:val="00FD739B"/>
    <w:rsid w:val="00FE0BB4"/>
    <w:rsid w:val="00FE278A"/>
    <w:rsid w:val="00FE2A5E"/>
    <w:rsid w:val="00FE593D"/>
    <w:rsid w:val="00FE59C6"/>
    <w:rsid w:val="00FE7165"/>
    <w:rsid w:val="00FF1AB7"/>
    <w:rsid w:val="00FF6893"/>
    <w:rsid w:val="02077ADD"/>
    <w:rsid w:val="04CC660E"/>
    <w:rsid w:val="057E5B8F"/>
    <w:rsid w:val="06D1BC96"/>
    <w:rsid w:val="06E7E01E"/>
    <w:rsid w:val="074D9642"/>
    <w:rsid w:val="078E4D21"/>
    <w:rsid w:val="07FEC9B1"/>
    <w:rsid w:val="080717BF"/>
    <w:rsid w:val="084C7285"/>
    <w:rsid w:val="08D8245D"/>
    <w:rsid w:val="0A6E1622"/>
    <w:rsid w:val="0B0B93EC"/>
    <w:rsid w:val="0B5B2AA5"/>
    <w:rsid w:val="0B60CAC4"/>
    <w:rsid w:val="0B6C5D81"/>
    <w:rsid w:val="0CF0105B"/>
    <w:rsid w:val="0D2D1BD2"/>
    <w:rsid w:val="0DB32C41"/>
    <w:rsid w:val="0E3C1E8C"/>
    <w:rsid w:val="0E9770B3"/>
    <w:rsid w:val="0E9B2790"/>
    <w:rsid w:val="0F520EB1"/>
    <w:rsid w:val="1065D56B"/>
    <w:rsid w:val="1242E502"/>
    <w:rsid w:val="1386140D"/>
    <w:rsid w:val="159ABF9E"/>
    <w:rsid w:val="17DA9B81"/>
    <w:rsid w:val="1826256F"/>
    <w:rsid w:val="18696AD2"/>
    <w:rsid w:val="18737C42"/>
    <w:rsid w:val="18AFCB24"/>
    <w:rsid w:val="19776795"/>
    <w:rsid w:val="197773B4"/>
    <w:rsid w:val="1C1D615B"/>
    <w:rsid w:val="1CB65F70"/>
    <w:rsid w:val="1D7B45B9"/>
    <w:rsid w:val="1E1453D6"/>
    <w:rsid w:val="1EBBB091"/>
    <w:rsid w:val="1EBF3C58"/>
    <w:rsid w:val="1F33B068"/>
    <w:rsid w:val="1FB26251"/>
    <w:rsid w:val="1FB34A56"/>
    <w:rsid w:val="2064D76B"/>
    <w:rsid w:val="21B6E684"/>
    <w:rsid w:val="221E8159"/>
    <w:rsid w:val="2290D96D"/>
    <w:rsid w:val="23030F3A"/>
    <w:rsid w:val="233ED47A"/>
    <w:rsid w:val="254709C3"/>
    <w:rsid w:val="258153B5"/>
    <w:rsid w:val="25F25C10"/>
    <w:rsid w:val="2694A8EA"/>
    <w:rsid w:val="26DC9CF9"/>
    <w:rsid w:val="270762D3"/>
    <w:rsid w:val="27299726"/>
    <w:rsid w:val="274C1AE2"/>
    <w:rsid w:val="27F14235"/>
    <w:rsid w:val="29F64F2B"/>
    <w:rsid w:val="2A218985"/>
    <w:rsid w:val="2A96C70E"/>
    <w:rsid w:val="2B01839A"/>
    <w:rsid w:val="2B12DDF2"/>
    <w:rsid w:val="2B4CDCF3"/>
    <w:rsid w:val="2DA083D5"/>
    <w:rsid w:val="2DEDC0C3"/>
    <w:rsid w:val="2DFBBE59"/>
    <w:rsid w:val="2E4D0538"/>
    <w:rsid w:val="2E4F4B25"/>
    <w:rsid w:val="2E82241C"/>
    <w:rsid w:val="2F86C8B5"/>
    <w:rsid w:val="2F9FFA27"/>
    <w:rsid w:val="2FCCE407"/>
    <w:rsid w:val="30674953"/>
    <w:rsid w:val="30E689B7"/>
    <w:rsid w:val="316215D8"/>
    <w:rsid w:val="3321B63C"/>
    <w:rsid w:val="33499279"/>
    <w:rsid w:val="34606D52"/>
    <w:rsid w:val="362CC4C5"/>
    <w:rsid w:val="363A26A5"/>
    <w:rsid w:val="363C1B7C"/>
    <w:rsid w:val="364EB717"/>
    <w:rsid w:val="369B8B97"/>
    <w:rsid w:val="36B31B71"/>
    <w:rsid w:val="36EB1B91"/>
    <w:rsid w:val="37046949"/>
    <w:rsid w:val="378CC599"/>
    <w:rsid w:val="38084CE6"/>
    <w:rsid w:val="385747DE"/>
    <w:rsid w:val="3861D3DF"/>
    <w:rsid w:val="38C37EFD"/>
    <w:rsid w:val="398AD351"/>
    <w:rsid w:val="3AB20133"/>
    <w:rsid w:val="3AB3460F"/>
    <w:rsid w:val="3B0B8D29"/>
    <w:rsid w:val="3CE36628"/>
    <w:rsid w:val="3CFB7AF2"/>
    <w:rsid w:val="3D7B9A1C"/>
    <w:rsid w:val="3E5FEAE2"/>
    <w:rsid w:val="3F2D0740"/>
    <w:rsid w:val="401A6729"/>
    <w:rsid w:val="43400AE3"/>
    <w:rsid w:val="43F8F960"/>
    <w:rsid w:val="45699F4F"/>
    <w:rsid w:val="45709AC8"/>
    <w:rsid w:val="45D457EE"/>
    <w:rsid w:val="45F8E3FE"/>
    <w:rsid w:val="4689F224"/>
    <w:rsid w:val="47809DF6"/>
    <w:rsid w:val="4898CC97"/>
    <w:rsid w:val="48BD59C7"/>
    <w:rsid w:val="48D2B73F"/>
    <w:rsid w:val="4B27E85A"/>
    <w:rsid w:val="4C1003CC"/>
    <w:rsid w:val="4C86AFAE"/>
    <w:rsid w:val="4C913A79"/>
    <w:rsid w:val="4D656D86"/>
    <w:rsid w:val="4EAF39FE"/>
    <w:rsid w:val="4EBBB409"/>
    <w:rsid w:val="4F503812"/>
    <w:rsid w:val="4FD69F8E"/>
    <w:rsid w:val="50F28055"/>
    <w:rsid w:val="510B12B4"/>
    <w:rsid w:val="51382AB1"/>
    <w:rsid w:val="5285A71A"/>
    <w:rsid w:val="54C849F8"/>
    <w:rsid w:val="559DF850"/>
    <w:rsid w:val="55D80A50"/>
    <w:rsid w:val="5604A5E1"/>
    <w:rsid w:val="56FC0C93"/>
    <w:rsid w:val="570F437B"/>
    <w:rsid w:val="573FA6B8"/>
    <w:rsid w:val="57F3A266"/>
    <w:rsid w:val="58960C9B"/>
    <w:rsid w:val="5BA48DE5"/>
    <w:rsid w:val="5C25D109"/>
    <w:rsid w:val="5D3E8B87"/>
    <w:rsid w:val="5D99C099"/>
    <w:rsid w:val="5F8FEB46"/>
    <w:rsid w:val="5FB0ED4F"/>
    <w:rsid w:val="6031B46A"/>
    <w:rsid w:val="604EF135"/>
    <w:rsid w:val="60CFA6EA"/>
    <w:rsid w:val="61BD8882"/>
    <w:rsid w:val="62B03BD1"/>
    <w:rsid w:val="62B6FAF3"/>
    <w:rsid w:val="63021093"/>
    <w:rsid w:val="63F49418"/>
    <w:rsid w:val="64BC3D7B"/>
    <w:rsid w:val="64D165F3"/>
    <w:rsid w:val="65656193"/>
    <w:rsid w:val="65A32C9A"/>
    <w:rsid w:val="660100C6"/>
    <w:rsid w:val="661FDA03"/>
    <w:rsid w:val="665EF485"/>
    <w:rsid w:val="666E52EC"/>
    <w:rsid w:val="66D0FB78"/>
    <w:rsid w:val="6817E735"/>
    <w:rsid w:val="68528039"/>
    <w:rsid w:val="6896AB39"/>
    <w:rsid w:val="6A227C71"/>
    <w:rsid w:val="6B5C0611"/>
    <w:rsid w:val="6C00D9EC"/>
    <w:rsid w:val="6E27032E"/>
    <w:rsid w:val="6EA1123D"/>
    <w:rsid w:val="6EAD4064"/>
    <w:rsid w:val="705119EC"/>
    <w:rsid w:val="7116B345"/>
    <w:rsid w:val="722BD1FD"/>
    <w:rsid w:val="7257B91D"/>
    <w:rsid w:val="731C7674"/>
    <w:rsid w:val="734915D3"/>
    <w:rsid w:val="74B99E5D"/>
    <w:rsid w:val="74D377EF"/>
    <w:rsid w:val="753873EE"/>
    <w:rsid w:val="767159C2"/>
    <w:rsid w:val="76D78B94"/>
    <w:rsid w:val="777FF977"/>
    <w:rsid w:val="780BBC13"/>
    <w:rsid w:val="789BEB7F"/>
    <w:rsid w:val="78D15BB0"/>
    <w:rsid w:val="7A07584A"/>
    <w:rsid w:val="7A0C61EA"/>
    <w:rsid w:val="7A1ADF4D"/>
    <w:rsid w:val="7A3771BF"/>
    <w:rsid w:val="7A779470"/>
    <w:rsid w:val="7AB7BDB4"/>
    <w:rsid w:val="7ABAE3C7"/>
    <w:rsid w:val="7C2EC24D"/>
    <w:rsid w:val="7C864726"/>
    <w:rsid w:val="7CEEEA31"/>
    <w:rsid w:val="7CF9A784"/>
    <w:rsid w:val="7DDE35D3"/>
    <w:rsid w:val="7DFAD4B8"/>
    <w:rsid w:val="7E33CE82"/>
    <w:rsid w:val="7F63840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6EF6BFA"/>
  <w15:docId w15:val="{0A2A2759-F3DF-4367-8485-29B6BBD702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5EA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045EAE"/>
    <w:pPr>
      <w:spacing w:after="0"/>
    </w:pPr>
  </w:style>
  <w:style w:type="paragraph" w:styleId="BalloonText">
    <w:name w:val="Balloon Text"/>
    <w:basedOn w:val="Normal"/>
    <w:link w:val="BalloonTextChar"/>
    <w:uiPriority w:val="99"/>
    <w:semiHidden/>
    <w:unhideWhenUsed/>
    <w:rsid w:val="00E8691A"/>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E8691A"/>
    <w:rPr>
      <w:rFonts w:ascii="Tahoma" w:hAnsi="Tahoma" w:cs="Tahoma"/>
      <w:sz w:val="16"/>
      <w:szCs w:val="16"/>
    </w:rPr>
  </w:style>
  <w:style w:type="paragraph" w:styleId="Header">
    <w:name w:val="header"/>
    <w:basedOn w:val="Normal"/>
    <w:link w:val="HeaderChar"/>
    <w:uiPriority w:val="99"/>
    <w:unhideWhenUsed/>
    <w:rsid w:val="00EE30B1"/>
    <w:pPr>
      <w:tabs>
        <w:tab w:val="center" w:pos="4680"/>
        <w:tab w:val="right" w:pos="9360"/>
      </w:tabs>
      <w:spacing w:after="0"/>
    </w:pPr>
  </w:style>
  <w:style w:type="character" w:customStyle="1" w:styleId="HeaderChar">
    <w:name w:val="Header Char"/>
    <w:basedOn w:val="DefaultParagraphFont"/>
    <w:link w:val="Header"/>
    <w:uiPriority w:val="99"/>
    <w:rsid w:val="00EE30B1"/>
  </w:style>
  <w:style w:type="paragraph" w:styleId="Footer">
    <w:name w:val="footer"/>
    <w:basedOn w:val="Normal"/>
    <w:link w:val="FooterChar"/>
    <w:uiPriority w:val="99"/>
    <w:semiHidden/>
    <w:unhideWhenUsed/>
    <w:rsid w:val="00EE30B1"/>
    <w:pPr>
      <w:tabs>
        <w:tab w:val="center" w:pos="4680"/>
        <w:tab w:val="right" w:pos="9360"/>
      </w:tabs>
      <w:spacing w:after="0"/>
    </w:pPr>
  </w:style>
  <w:style w:type="character" w:customStyle="1" w:styleId="FooterChar">
    <w:name w:val="Footer Char"/>
    <w:basedOn w:val="DefaultParagraphFont"/>
    <w:link w:val="Footer"/>
    <w:uiPriority w:val="99"/>
    <w:semiHidden/>
    <w:rsid w:val="00EE30B1"/>
  </w:style>
  <w:style w:type="paragraph" w:customStyle="1" w:styleId="Default">
    <w:name w:val="Default"/>
    <w:rsid w:val="00D476C1"/>
    <w:pPr>
      <w:autoSpaceDE w:val="0"/>
      <w:autoSpaceDN w:val="0"/>
      <w:adjustRightInd w:val="0"/>
      <w:spacing w:after="0"/>
    </w:pPr>
    <w:rPr>
      <w:rFonts w:ascii="Book Antiqua" w:hAnsi="Book Antiqua" w:cs="Book Antiqua"/>
      <w:color w:val="000000"/>
      <w:sz w:val="24"/>
      <w:szCs w:val="24"/>
    </w:rPr>
  </w:style>
  <w:style w:type="character" w:customStyle="1" w:styleId="normaltextrun">
    <w:name w:val="normaltextrun"/>
    <w:basedOn w:val="DefaultParagraphFont"/>
    <w:rsid w:val="00D373B8"/>
  </w:style>
  <w:style w:type="character" w:customStyle="1" w:styleId="eop">
    <w:name w:val="eop"/>
    <w:basedOn w:val="DefaultParagraphFont"/>
    <w:rsid w:val="00D373B8"/>
  </w:style>
  <w:style w:type="paragraph" w:styleId="ListParagraph">
    <w:name w:val="List Paragraph"/>
    <w:basedOn w:val="Normal"/>
    <w:uiPriority w:val="34"/>
    <w:qFormat/>
    <w:rsid w:val="003776A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87313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microsoft.com/office/2020/10/relationships/intelligence" Target="intelligence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BBB41380C31A94FB2BEAB557910DF5B" ma:contentTypeVersion="19" ma:contentTypeDescription="Create a new document." ma:contentTypeScope="" ma:versionID="94b71ffb6b413f37c5810d77ccdc4b11">
  <xsd:schema xmlns:xsd="http://www.w3.org/2001/XMLSchema" xmlns:xs="http://www.w3.org/2001/XMLSchema" xmlns:p="http://schemas.microsoft.com/office/2006/metadata/properties" xmlns:ns2="54a03de0-2dd5-4645-8434-846e61c2e5bb" xmlns:ns3="147df3ae-80e4-4312-a876-cca00aa37a1d" targetNamespace="http://schemas.microsoft.com/office/2006/metadata/properties" ma:root="true" ma:fieldsID="9f4c5e1a0b96769e7cb807515b849aa0" ns2:_="" ns3:_="">
    <xsd:import namespace="54a03de0-2dd5-4645-8434-846e61c2e5bb"/>
    <xsd:import namespace="147df3ae-80e4-4312-a876-cca00aa37a1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DateTaken" minOccurs="0"/>
                <xsd:element ref="ns2:MediaServiceLocation" minOccurs="0"/>
                <xsd:element ref="ns2:MediaServiceOCR"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4a03de0-2dd5-4645-8434-846e61c2e5b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1581d0e-0ffd-43e6-9b69-1c5eca50953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47df3ae-80e4-4312-a876-cca00aa37a1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8ea0a2a1-5d11-4dbe-8422-c34c5b80de32}" ma:internalName="TaxCatchAll" ma:showField="CatchAllData" ma:web="147df3ae-80e4-4312-a876-cca00aa37a1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4a03de0-2dd5-4645-8434-846e61c2e5bb">
      <Terms xmlns="http://schemas.microsoft.com/office/infopath/2007/PartnerControls"/>
    </lcf76f155ced4ddcb4097134ff3c332f>
    <TaxCatchAll xmlns="147df3ae-80e4-4312-a876-cca00aa37a1d" xsi:nil="true"/>
    <SharedWithUsers xmlns="147df3ae-80e4-4312-a876-cca00aa37a1d">
      <UserInfo>
        <DisplayName>Jim Trierweiler</DisplayName>
        <AccountId>12</AccountId>
        <AccountType/>
      </UserInfo>
    </SharedWithUsers>
  </documentManagement>
</p:properties>
</file>

<file path=customXml/itemProps1.xml><?xml version="1.0" encoding="utf-8"?>
<ds:datastoreItem xmlns:ds="http://schemas.openxmlformats.org/officeDocument/2006/customXml" ds:itemID="{F9B4E125-AF84-441B-A329-CED3BF1972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4a03de0-2dd5-4645-8434-846e61c2e5bb"/>
    <ds:schemaRef ds:uri="147df3ae-80e4-4312-a876-cca00aa37a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121A44F-F5F5-4A7E-8986-213FD1C816FB}">
  <ds:schemaRefs>
    <ds:schemaRef ds:uri="http://schemas.microsoft.com/sharepoint/v3/contenttype/forms"/>
  </ds:schemaRefs>
</ds:datastoreItem>
</file>

<file path=customXml/itemProps3.xml><?xml version="1.0" encoding="utf-8"?>
<ds:datastoreItem xmlns:ds="http://schemas.openxmlformats.org/officeDocument/2006/customXml" ds:itemID="{EF28D72B-CE72-43E7-A443-217E37B9763A}">
  <ds:schemaRefs>
    <ds:schemaRef ds:uri="http://schemas.microsoft.com/office/2006/metadata/properties"/>
    <ds:schemaRef ds:uri="http://schemas.microsoft.com/office/infopath/2007/PartnerControls"/>
    <ds:schemaRef ds:uri="54a03de0-2dd5-4645-8434-846e61c2e5bb"/>
    <ds:schemaRef ds:uri="147df3ae-80e4-4312-a876-cca00aa37a1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1174</Words>
  <Characters>6694</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Mt Angel Fire District</Company>
  <LinksUpToDate>false</LinksUpToDate>
  <CharactersWithSpaces>7853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Jessica Bochsler</dc:creator>
  <cp:keywords/>
  <dc:description/>
  <cp:lastModifiedBy>Kacie Wiesner</cp:lastModifiedBy>
  <cp:revision>2</cp:revision>
  <cp:lastPrinted>2023-05-30T18:45:00Z</cp:lastPrinted>
  <dcterms:created xsi:type="dcterms:W3CDTF">2026-08-19T14:44:00Z</dcterms:created>
  <dcterms:modified xsi:type="dcterms:W3CDTF">2026-08-19T14:44:00Z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0x0101006BBB41380C31A94FB2BEAB557910DF5B</vt:lpwstr>
  </property>
  <property fmtid="{D5CDD505-2E9C-101B-9397-08002B2CF9AE}" pid="3" name="MediaServiceImageTags">
    <vt:lpwstr/>
  </property>
  <property fmtid="{D5CDD505-2E9C-101B-9397-08002B2CF9AE}" pid="4" name="GrammarlyDocumentId">
    <vt:lpwstr>7fa7bf8875f2a9d47d81bc8ba90ca680e58cde0633590b5c67d236e9fa639a87</vt:lpwstr>
  </property>
  <property fmtid="{D5CDD505-2E9C-101B-9397-08002B2CF9AE}" pid="5" name="docLang">
    <vt:lpwstr>en</vt:lpwstr>
  </property>
</Properties>
</file>