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4D" w:rsidRPr="003C4D4D" w:rsidRDefault="003C4D4D" w:rsidP="003C4D4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n-IN"/>
        </w:rPr>
      </w:pPr>
      <w:r w:rsidRPr="003C4D4D">
        <w:rPr>
          <w:rFonts w:eastAsia="Times New Roman" w:cstheme="minorHAnsi"/>
          <w:b/>
          <w:bCs/>
          <w:kern w:val="36"/>
          <w:sz w:val="28"/>
          <w:szCs w:val="28"/>
          <w:lang w:eastAsia="en-IN"/>
        </w:rPr>
        <w:t>Chemical Resistance Chart</w:t>
      </w:r>
      <w:bookmarkStart w:id="0" w:name="_GoBack"/>
      <w:bookmarkEnd w:id="0"/>
    </w:p>
    <w:tbl>
      <w:tblPr>
        <w:tblW w:w="11211" w:type="dxa"/>
        <w:tblCellSpacing w:w="0" w:type="dxa"/>
        <w:tblInd w:w="-10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3"/>
        <w:gridCol w:w="955"/>
        <w:gridCol w:w="992"/>
        <w:gridCol w:w="1134"/>
        <w:gridCol w:w="993"/>
        <w:gridCol w:w="850"/>
        <w:gridCol w:w="882"/>
        <w:gridCol w:w="819"/>
        <w:gridCol w:w="992"/>
        <w:gridCol w:w="1701"/>
      </w:tblGrid>
      <w:tr w:rsidR="003C4D4D" w:rsidRPr="003C4D4D" w:rsidTr="003C4D4D">
        <w:trPr>
          <w:trHeight w:val="345"/>
          <w:tblCellSpacing w:w="0" w:type="dxa"/>
        </w:trPr>
        <w:tc>
          <w:tcPr>
            <w:tcW w:w="1121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DF3B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" w:name="aal"/>
            <w:bookmarkEnd w:id="1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 - Recommended   </w:t>
            </w:r>
            <w:r w:rsidR="00DF3B20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   </w:t>
            </w: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  B - Minor  to Moderate Effect   </w:t>
            </w:r>
            <w:r w:rsidR="00DF3B20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   </w:t>
            </w: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  C - Moderate to Severe Effect  </w:t>
            </w:r>
            <w:r w:rsidR="00DF3B20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   </w:t>
            </w: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    D - Not Recommended   </w:t>
            </w:r>
            <w:r w:rsidR="00DF3B20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   </w:t>
            </w: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  * </w:t>
            </w:r>
            <w:r w:rsidR="00DF3B20">
              <w:rPr>
                <w:rFonts w:eastAsia="Times New Roman" w:cstheme="minorHAnsi"/>
                <w:sz w:val="18"/>
                <w:szCs w:val="18"/>
                <w:lang w:eastAsia="en-IN"/>
              </w:rPr>
              <w:t>Insufficient</w:t>
            </w: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Data</w:t>
            </w:r>
          </w:p>
        </w:tc>
      </w:tr>
      <w:tr w:rsidR="003C4D4D" w:rsidRPr="003C4D4D" w:rsidTr="003C4D4D">
        <w:trPr>
          <w:trHeight w:val="1065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Acetaldehyde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Acetamide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Acetic Acid, Glacial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Acetic Acid, 30%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Acetic Anhydride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Acetone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Acetophenone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Acetyl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Acetylene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Acrlylonitrile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Adipic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Alkazene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Dibromoethylbenzene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Alum-NH3-Cr-K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Aluminum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Acetate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Aluminum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Aluminum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Fluoride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Aluminum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Nitrate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Aluminum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Phosphate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Aluminum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2" w:name="amas"/>
            <w:bookmarkEnd w:id="2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Ammonia Anhydrous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Ammonia Gas (cold)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Ammonia Gas (hot)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Ammonium Carbonate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Ammonium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Ammonium Hydroxide (conc.)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Ammonium Nitrate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Ammonium Nitrite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Ammonium Persulfate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Ammonium Phosphate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Ammonium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Amyl Acetate (Banana Oil)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Amyl Borate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Amyl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Chloronapthalene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Amyl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Napthalene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Aniline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Aniline Dyes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Aniline Hydrochloride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Animal Fats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Ansul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Ether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Anesthetics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Aqua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Regia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Aroclor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, 1248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Aroclor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, 1254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Aroclor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, 1260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Arsenic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Arsenic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Trichloride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Askarel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Asphalt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3" w:name="bbo"/>
            <w:bookmarkEnd w:id="3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Banana Oil (Amyl Acetate)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Barium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Barium Hydroxide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Barium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Barium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Sulfide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Beet Sugar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Liqours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Benzaldehyde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Benzene Sulfonic Acid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Nitrobenzine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 (Pet Ether)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Benzine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(Ligroin)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Benzoic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Benzoyl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Benzyl Benzoate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Benzyl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Biphenyl (Diphenyl)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Phenylbenzene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Blast Furnace Gas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Bleach Solutions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Borax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Bordeaux Mixture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4" w:name="brbu"/>
            <w:bookmarkEnd w:id="4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Brine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Bromine-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Anydrous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Bromine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Trifluoride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Bromine Water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Bromobenzene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Bunker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Butadiene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Butter (Animal Fat)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Acetate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Butyl Acetate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Ricinoleate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Acrylate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Amine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Benzoate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Butyl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Carbitol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Butyl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Cellosolve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Butyl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Oleate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Stearate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Butyraldehyde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5" w:name="cca"/>
            <w:bookmarkEnd w:id="5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Calcium Acetate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Calcium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Bisulfite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Calcium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Calcium Hydroxide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Calcium Hypochlorite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Calcium Nitrate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Calcium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Sulfide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Cane Sugar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Liqours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Carbamate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Carbitol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Carbolic Acid (Phenol)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Carbon Bisulfide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Carbon Dioxide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Carbonic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Carbon Monoxide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Carbon Tetrachloride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Castor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6" w:name="ceci"/>
            <w:bookmarkEnd w:id="6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Cellosolve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Cellosolve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Acetate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Cellulube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Fryquel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China Wood Oil (Tung Oil)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Chlorine (Dry)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Chlorine (Wet)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Chlorine Dioxide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Chlorine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Trifluoride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Chloroacetic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Chloroacetone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Cholorobenzene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Chlorobromomethane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Chlorobutadiene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Chlorododecane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Chloroform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O-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Chloronapthalene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1-Chloro-1-Nitro Ethane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Chlorosulfonic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Chlorotoluene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Chlorox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(Sodium Hypochlorite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NAOCl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Chrome Plating Solutions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Chromic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Citric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7" w:name="cocy"/>
            <w:bookmarkEnd w:id="7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Coal Tar (Creosote)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Cobalt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Cocoanut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Cod Liver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Coke Oven Gas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Copper Acetate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Copper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Copper Cyanide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Copper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Corn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Cottonseed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Creosote (Coal Tar)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Cresol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Cresylic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Cumene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Cyclohexane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Cyclohexanol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Cyclohexanone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P-Cymene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8" w:name="d"/>
            <w:bookmarkEnd w:id="8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Decalin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Decane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Denatured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Detergent Solutions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Developing Fluids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Diacetone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Diacetone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Dibenzyl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Ether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Dibenzyl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Sebecate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Dibromoethylbenzene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Dibutyl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Amine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Dibutyl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Ether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Dibutyl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Phthalate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Dibutyl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Sebecate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O-Dichlorobenzene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Dichloro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-Isopropyl Ether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Dicyclohexylamine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Diesel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Diethylamine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Diethyl Benzene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Diethyl Ether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Diethylene Glycol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Diethyl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Sebecate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Diisobutylene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Diisopropyl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Benzene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Diisopropyl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Ketone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Diisopropylidene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Acetone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Phorone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Dimethyl Aniline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Xylidine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Dimethyl Ether (Methyl Ether)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Dimethyl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Formamide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Dimethyl Phthalate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Dinitrotoluene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Dioctyl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Phtalate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Dioctyl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Sebecate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Dioxane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Dioxolane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Dipentene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Diphenyl (Biphenyl)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Phenylbenzene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Diphenyl Oxides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Dowtherm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Dry Cleaning Fluids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9" w:name="e"/>
            <w:bookmarkEnd w:id="9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Epichlorohydrin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Ethane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Ethanolamine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Acetate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Acetoacetate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Acrylate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Benzene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Benzoate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Cellosolve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Cellulose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Chlorocarbonate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Chloroformate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Ether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Formate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Mercaptan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 Oxalate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Pentachlorobenzene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Ethyl Silicate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*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Ethylene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Ethylene Chlorohydrin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Ethylene Diamine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Ethylene Dichloride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Ethylene Glycol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Ethylene Oxide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Ethylene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Trichloride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0" w:name="ffo"/>
            <w:bookmarkEnd w:id="10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Fatty Acids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Ferric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Ferric Nitrate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 xml:space="preserve">Ferric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Fish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Fluorinated Cyclic Ethers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Fluorine (Liquid)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Fluorobenzene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Fluoroboric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Fluorocarbon Oils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Fluorolube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Fluorosilicic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Hydrofluosilicic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Formaldehyde (RT)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1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Formic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1" w:name="frfy"/>
            <w:bookmarkEnd w:id="11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Freon 13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22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31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32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142b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152b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218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C316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C318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13B1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114B2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502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TF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Freon T-WD602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TMC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T-P35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TA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TC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MF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Freon BF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Fuel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Fumaric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Furan, Furfuran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Furfural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Fyquel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Cellulube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2" w:name="g"/>
            <w:bookmarkEnd w:id="12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Gallic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Gasoline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Gelatin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Glauber's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Salt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Glucose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Glue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Glycerin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Glycols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Green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Liquor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3" w:name="h"/>
            <w:bookmarkEnd w:id="13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Halowax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N-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Hexaldehyde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Hexane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N-Hexene-1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Hexyl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Hydrazine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Hydraulic Oil (Petroleum)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Hydrobromic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Hydrobromic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 40%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Hydrochloric Acid (Cold) 37%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Hydrochloric Acid (Hot) 37%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Hydrocyanic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Hydrofluoric Acid  (Conc.) Cold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Hydrofluoric Acid  (Conc.) Hot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Hydrofluoric Acid- Anhydrous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Hydrofluosilicic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Fluosilicic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Hydrogen Gas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Hydrogen Peroxide (90%)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Hydrogen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Sulfide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(Wet) Cold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Hydrogen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Sulfide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(Wet) Hot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Hydroquinone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Hypochlorous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4" w:name="i"/>
            <w:bookmarkEnd w:id="14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Iodine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Pentafluoride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Iodoform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Isobutyl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Isooctane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Isophorone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Isopropyl Acetate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Isopropyl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Isopropyl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Isopropyl Ether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5" w:name="kl"/>
            <w:bookmarkEnd w:id="15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Kerosene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Lacquers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Lacquer Solvents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Lactic Acid (Cold)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Lactic Acid (Hot)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Lard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Lavendar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Lead Acetate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Lead Nitrate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Lead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Sulfamate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Ligroin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Benzine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Nitrobenzine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Lime Bleach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Lime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Lindol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(Hydraulic Fluid)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Linoleic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Linseed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Liquefied Petroleum Gas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Lubricating Oils (Petroleum)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Lye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6" w:name="m"/>
            <w:bookmarkEnd w:id="16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Magnesium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Magnesium Hydroxide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Magnesium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Maleic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Malic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Mercury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Mercury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Mesityl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Oxide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Methane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Acetate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Acrylate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Methylacrylic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Bromide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Butyl Ketone (Propyl Acetone)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Methyl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Cellosolve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Methyl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Cyclopentane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Methylene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Ether (Dimethyl Ether)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Ethyl Ketone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Methyl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Formate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Isobutyl Ketone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Methacrylate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Methyl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Oleate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Methyl Salicylate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Milk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Mineral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Monochlorobenzene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Monomethyl Aniline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Monoethanol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Amine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Monomethyl Ether (Methyl Ether)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Monovinyl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Acetylene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Mustard Gas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7" w:name="n"/>
            <w:bookmarkEnd w:id="17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Naphtha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Naphthalene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Naphthalenic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Gas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Neats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Foot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Neville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Nickel Acetate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Nickel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Nickel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Cake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Nitric Acid (Conc.)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Nitric Acid (Dilute)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Nitric Acid-Red Fuming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Nitrobenzene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Nitrobenzene (Petroleum Ether)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Nitroethane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Nitrogen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Nitrogen Tetroxide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Nitromethane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8" w:name="o"/>
            <w:bookmarkEnd w:id="18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Octachlorotoluene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Octadecane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N-Octane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Octyl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Oleic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Oleum Spirits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Olive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O-Dichlorobenzene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Oxalic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Oxygen-Cold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7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Oxygen-(200-400oF)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Ozone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19" w:name="ppi"/>
            <w:bookmarkEnd w:id="19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Paint Thinner,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Duco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Palmitic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Peanut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Perchloric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Perchloroethylene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7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Petroleum-Below 250oF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7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Petroleum-Above 250oF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Phenol (Carbolic Acid)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Phenylbenzene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(Biphenyl) (Diphenyl)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Phenyl Ethyl Ether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Phenyl Hydrazine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Phorone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Diisopropylidene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Acetone)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Phosphoric Acid-20%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Phosphoric Acid-45%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Phosphorus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Trichloride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Pickling Solution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Picric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Pinene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Pine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Piperidine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20" w:name="plpy"/>
            <w:bookmarkEnd w:id="20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Plating Solution- Chrome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Plating Solution- Others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Polyvinyl Acetate Emulsion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Potassium Acetate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Potassium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Potassium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Cupro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Cyanide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Potassium Cyanide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Potassium Dichromate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Potassium Hydroxide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Potassium Nitrate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Potassium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Producer Gas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Propane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i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-Propyl Acetate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n-Propyl Acetate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Propyl Acetone (Methyl Butyl Ketone)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Propyl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Propyl Nitrate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Propylene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Propylene Oxide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Pydraul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, 10E, 29 ELT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Pydraul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, 30E, 50E, 65E, 90E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Pydraul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, 115E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Pydraul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, 230E, 312C, 540C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Pyranol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, Transformer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Pyridine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Pyroligneous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Pyrrole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21" w:name="rsk"/>
            <w:bookmarkEnd w:id="21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Radiation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Rapeseed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Red Oil (MIL-H-5606)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RJ-1 (MIL-F-25558 B)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RP-1 (MIL-F-25576 C)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Sal Ammoniac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Salicylic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Salt Water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Sewage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Silicate Esters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Greases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Oils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Silver Nitrate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Skydrol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500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Skydrol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7000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22" w:name="sost"/>
            <w:bookmarkEnd w:id="22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Soap Solutions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Soda Ash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Acetate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Bicarbonate (Aqueous)(Baking Soda)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Sodium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Bisulfite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Borate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Cyanide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Hydroxide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Hypochlorite (Aqueous)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Chlorox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Metaphosphate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Nitrate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Perborate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Peroxide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Phosphate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Sodium Silicate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Sodium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Sodium Thiosulfate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Soybean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Stannic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Stannous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7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Steam Under 300oF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7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Steam Over 300oF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Stearic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Stoddard Solvent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23" w:name="su"/>
            <w:bookmarkEnd w:id="23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Sucrose Solution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Sulfite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Liquors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Dioxide (Dry)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Dioxide (Wet)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Dioxide (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Liquified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Under Pressure)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Hexafluoride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Trioxide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Sulfuric Acid (Dilute)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Sulfuric Acid (conc.)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Sulfuric Acid (20% Oleum)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Sulfurous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24" w:name="tto"/>
            <w:bookmarkEnd w:id="24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Tannic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Tar,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Bitruminous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Tartaric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Terpineol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Tertiary Butyl Alcohol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Tertiary Butyl Catechol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Tertiary Butyl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Mercaptan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Tetrabromoethane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Tetrabromomethane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Tetrabutyl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Titanate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Tetrachloroethylene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Tetrahydrofuran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Tetralin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Thionyl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Titanium Tetrachloride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Toluene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Toluene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Diisocyanate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25" w:name="trtu"/>
            <w:bookmarkEnd w:id="25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Transformer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Transmission Fluid Type A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Triacetin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Triaryl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Phosphate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Tributoxy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Ethyl Phosphate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Tributyl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Mercaptan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Tributyl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Phosphate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Trichloroacetic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Acid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Trichloroethane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Trichloroethylene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Tricresyl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Phosphate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Trethanol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Amine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Triethyl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Aluminum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Triethyl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Borane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lastRenderedPageBreak/>
              <w:t>Trinitrotoluene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Trioctyl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Phosphate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Tung Oil (China Wood Oil)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Turbine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Turpentine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96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bookmarkStart w:id="26" w:name="uz"/>
            <w:bookmarkEnd w:id="26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Chemical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Natural Rubber, Isoprene (NR, IR)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Styrene, Butadiene (SBR, BR)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Butyl (IIR)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EPDM, EPM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Nitrile (NBR)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Neoprene (CR)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Hypalon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(CSM)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Silicone (SI, VMQ)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Viton,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Fluoroelastomer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(FKM)</w:t>
            </w:r>
          </w:p>
        </w:tc>
      </w:tr>
      <w:tr w:rsidR="003C4D4D" w:rsidRPr="003C4D4D" w:rsidTr="003C4D4D">
        <w:trPr>
          <w:trHeight w:val="48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Usymmetrical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Dimethyl Hydrazine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Varnish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Vegetable Oils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Versilube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F-50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Vinegar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Vinyl Chloride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Wagner 21B Brake Fluid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Water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Whiskey, Wines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White Pine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White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Wood Oil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Xylene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Xylidine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(Di-methyl Aniline)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C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Zeolites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Zinc Acetate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D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Zinc Chloride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  <w:tr w:rsidR="003C4D4D" w:rsidRPr="003C4D4D" w:rsidTr="003C4D4D">
        <w:trPr>
          <w:trHeight w:val="240"/>
          <w:tblCellSpacing w:w="0" w:type="dxa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Zinc </w:t>
            </w:r>
            <w:proofErr w:type="spellStart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Sulfate</w:t>
            </w:r>
            <w:proofErr w:type="spellEnd"/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 xml:space="preserve"> (Aqueous)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B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D4D" w:rsidRPr="003C4D4D" w:rsidRDefault="003C4D4D" w:rsidP="003C4D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IN"/>
              </w:rPr>
            </w:pPr>
            <w:r w:rsidRPr="003C4D4D">
              <w:rPr>
                <w:rFonts w:eastAsia="Times New Roman" w:cstheme="minorHAnsi"/>
                <w:sz w:val="18"/>
                <w:szCs w:val="18"/>
                <w:lang w:eastAsia="en-IN"/>
              </w:rPr>
              <w:t>A</w:t>
            </w:r>
          </w:p>
        </w:tc>
      </w:tr>
    </w:tbl>
    <w:p w:rsidR="000E7D39" w:rsidRPr="003C4D4D" w:rsidRDefault="000E7D39" w:rsidP="003C4D4D">
      <w:p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</w:p>
    <w:sectPr w:rsidR="000E7D39" w:rsidRPr="003C4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FE"/>
    <w:rsid w:val="000E7D39"/>
    <w:rsid w:val="003C4D4D"/>
    <w:rsid w:val="00C144FE"/>
    <w:rsid w:val="00D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62582-CAC7-4075-8451-E98AFD1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4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4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4D4D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3C4D4D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3C4D4D"/>
  </w:style>
  <w:style w:type="character" w:customStyle="1" w:styleId="Heading1Char">
    <w:name w:val="Heading 1 Char"/>
    <w:basedOn w:val="DefaultParagraphFont"/>
    <w:link w:val="Heading1"/>
    <w:uiPriority w:val="9"/>
    <w:rsid w:val="003C4D4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ontact-callout">
    <w:name w:val="contact-callout"/>
    <w:basedOn w:val="Normal"/>
    <w:rsid w:val="003C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C4D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D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2023-02-27T16:56:00Z</dcterms:created>
  <dcterms:modified xsi:type="dcterms:W3CDTF">2023-02-27T17:17:00Z</dcterms:modified>
</cp:coreProperties>
</file>