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D0" w:rsidRDefault="00F225D0"/>
    <w:p w:rsidR="00F225D0" w:rsidRDefault="00F225D0"/>
    <w:p w:rsidR="00F225D0" w:rsidRDefault="00F225D0"/>
    <w:p w:rsidR="00F225D0" w:rsidRDefault="00F225D0"/>
    <w:p w:rsidR="00F225D0" w:rsidRDefault="00F225D0"/>
    <w:p w:rsidR="00800E84" w:rsidRDefault="00F225D0">
      <w:bookmarkStart w:id="0" w:name="_GoBack"/>
      <w:bookmarkEnd w:id="0"/>
      <w:r>
        <w:t>February 4, 2020</w:t>
      </w:r>
    </w:p>
    <w:p w:rsidR="00F225D0" w:rsidRDefault="00F225D0"/>
    <w:p w:rsidR="00F225D0" w:rsidRDefault="00F225D0">
      <w:r>
        <w:t>There was no Gilman Library Board of Trustees meeting held in February 2020 due to a lack of quorum.</w:t>
      </w:r>
    </w:p>
    <w:p w:rsidR="00F225D0" w:rsidRDefault="00F225D0"/>
    <w:p w:rsidR="00F225D0" w:rsidRDefault="00F225D0">
      <w:r>
        <w:t>Respectfully Submitted,</w:t>
      </w:r>
    </w:p>
    <w:p w:rsidR="00F225D0" w:rsidRDefault="00F225D0">
      <w:r>
        <w:t>Holly Brown/ Library Director</w:t>
      </w:r>
    </w:p>
    <w:sectPr w:rsidR="00F22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D0"/>
    <w:rsid w:val="00211C7C"/>
    <w:rsid w:val="005D33B2"/>
    <w:rsid w:val="00F2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44E6"/>
  <w15:chartTrackingRefBased/>
  <w15:docId w15:val="{626AC742-71D0-4DA0-8A79-929BEF1C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1</cp:revision>
  <cp:lastPrinted>2020-03-03T23:56:00Z</cp:lastPrinted>
  <dcterms:created xsi:type="dcterms:W3CDTF">2020-03-03T23:51:00Z</dcterms:created>
  <dcterms:modified xsi:type="dcterms:W3CDTF">2020-03-03T23:58:00Z</dcterms:modified>
</cp:coreProperties>
</file>