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19" w:rsidRDefault="00ED7419" w:rsidP="00ED7419">
      <w:r>
        <w:t xml:space="preserve">Gilman Library Trustees Meeting          </w:t>
      </w:r>
      <w:r>
        <w:t>November 2</w:t>
      </w:r>
      <w:r>
        <w:t>, 2021       Agenda</w:t>
      </w:r>
    </w:p>
    <w:p w:rsidR="00ED7419" w:rsidRDefault="00ED7419" w:rsidP="00ED7419">
      <w:r>
        <w:rPr>
          <w:b/>
        </w:rPr>
        <w:t xml:space="preserve">Minutes </w:t>
      </w:r>
      <w:r>
        <w:t xml:space="preserve">– </w:t>
      </w:r>
      <w:r>
        <w:t>October 5</w:t>
      </w:r>
      <w:r>
        <w:t xml:space="preserve">, 2021 minutes </w:t>
      </w:r>
    </w:p>
    <w:p w:rsidR="00ED7419" w:rsidRDefault="00ED7419" w:rsidP="00ED7419">
      <w:r>
        <w:rPr>
          <w:b/>
        </w:rPr>
        <w:t>Treasurer’s Report</w:t>
      </w:r>
      <w:r>
        <w:t xml:space="preserve"> (Balance as of </w:t>
      </w:r>
      <w:r>
        <w:t>September 30</w:t>
      </w:r>
      <w:r>
        <w:t xml:space="preserve">, 2021. </w:t>
      </w:r>
      <w:r>
        <w:t xml:space="preserve">October </w:t>
      </w:r>
      <w:r>
        <w:t>2021 statements pending)</w:t>
      </w:r>
    </w:p>
    <w:p w:rsidR="00ED7419" w:rsidRDefault="00ED7419" w:rsidP="00ED7419">
      <w:pPr>
        <w:pStyle w:val="NoSpacing"/>
      </w:pPr>
      <w:r>
        <w:t>General Checking - $4</w:t>
      </w:r>
      <w:r>
        <w:t>6,686.91</w:t>
      </w:r>
    </w:p>
    <w:p w:rsidR="00ED7419" w:rsidRDefault="00ED7419" w:rsidP="00ED7419">
      <w:pPr>
        <w:pStyle w:val="NoSpacing"/>
        <w:rPr>
          <w:b/>
        </w:rPr>
      </w:pPr>
      <w:r>
        <w:t>Money Market (Profile Fund 1) - $74,3</w:t>
      </w:r>
      <w:r>
        <w:t>41.91</w:t>
      </w:r>
    </w:p>
    <w:p w:rsidR="00ED7419" w:rsidRDefault="00ED7419" w:rsidP="00ED7419">
      <w:pPr>
        <w:pStyle w:val="NoSpacing"/>
      </w:pPr>
      <w:r>
        <w:t>Nancy Jordan Memorial Fund - $1,259.</w:t>
      </w:r>
      <w:r>
        <w:t>83</w:t>
      </w:r>
    </w:p>
    <w:p w:rsidR="00ED7419" w:rsidRDefault="00ED7419" w:rsidP="00ED7419">
      <w:r>
        <w:rPr>
          <w:b/>
        </w:rPr>
        <w:t>Other Funds</w:t>
      </w:r>
      <w:r>
        <w:t xml:space="preserve"> – Funds held by Town of Alton (as of December 31, 2020) - Capitol Reserve Fund for Library Building Improvements - $70.59, Eveline L. Palmer Trust Fund for library books - $2,673.33 (Int. Income - $160.29), Oliver J.M. Gilman for library books - $8,766.33 (Int. Income - $597.86), Annie A Wheeler by Agnus Thompson for the library - $15,732.24 (Int. Income -$2,960.93). Calvert Fund - $1,062.53 (Int. Income – $193.71).  </w:t>
      </w:r>
    </w:p>
    <w:p w:rsidR="00ED7419" w:rsidRDefault="00ED7419" w:rsidP="00ED7419">
      <w:r w:rsidRPr="000A78FF">
        <w:rPr>
          <w:b/>
        </w:rPr>
        <w:t>Deposit</w:t>
      </w:r>
      <w:r>
        <w:rPr>
          <w:b/>
        </w:rPr>
        <w:t xml:space="preserve"> Income</w:t>
      </w:r>
      <w:r w:rsidRPr="000A78FF">
        <w:rPr>
          <w:b/>
        </w:rPr>
        <w:t xml:space="preserve"> Activity</w:t>
      </w:r>
      <w:r>
        <w:rPr>
          <w:b/>
        </w:rPr>
        <w:t>/acceptance of funds</w:t>
      </w:r>
      <w:r w:rsidRPr="000A78FF">
        <w:rPr>
          <w:b/>
        </w:rPr>
        <w:t xml:space="preserve"> </w:t>
      </w:r>
      <w:r>
        <w:rPr>
          <w:b/>
        </w:rPr>
        <w:t xml:space="preserve">- </w:t>
      </w:r>
      <w:r>
        <w:t xml:space="preserve">Total for </w:t>
      </w:r>
      <w:r w:rsidR="00452972">
        <w:t>September 26</w:t>
      </w:r>
      <w:r>
        <w:t xml:space="preserve">, 2021 thru </w:t>
      </w:r>
      <w:r w:rsidR="00452972">
        <w:t>October 23</w:t>
      </w:r>
      <w:r>
        <w:t>, 2021 – $2</w:t>
      </w:r>
      <w:r w:rsidR="00C8160B">
        <w:t>45.01</w:t>
      </w:r>
    </w:p>
    <w:p w:rsidR="00ED7419" w:rsidRDefault="00ED7419" w:rsidP="00ED7419">
      <w:r>
        <w:t xml:space="preserve">(deposited </w:t>
      </w:r>
      <w:r w:rsidR="00C8160B">
        <w:t>10/28</w:t>
      </w:r>
      <w:r>
        <w:t xml:space="preserve">/2021 will be reflected in the </w:t>
      </w:r>
      <w:r w:rsidR="00C8160B">
        <w:t>October</w:t>
      </w:r>
      <w:r>
        <w:t xml:space="preserve"> 2021 statement balance for General Checking)</w:t>
      </w:r>
    </w:p>
    <w:p w:rsidR="00ED7419" w:rsidRDefault="00ED7419" w:rsidP="00ED7419">
      <w:pPr>
        <w:pStyle w:val="NoSpacing"/>
      </w:pPr>
      <w:r>
        <w:t>Copies - $</w:t>
      </w:r>
      <w:r w:rsidR="00C8160B">
        <w:t>30.45</w:t>
      </w:r>
    </w:p>
    <w:p w:rsidR="00ED7419" w:rsidRDefault="00ED7419" w:rsidP="00ED7419">
      <w:pPr>
        <w:pStyle w:val="NoSpacing"/>
      </w:pPr>
      <w:r>
        <w:t>Fax - $</w:t>
      </w:r>
      <w:r w:rsidR="00C8160B">
        <w:t>9.00</w:t>
      </w:r>
    </w:p>
    <w:p w:rsidR="00ED7419" w:rsidRDefault="00ED7419" w:rsidP="00ED7419">
      <w:pPr>
        <w:pStyle w:val="NoSpacing"/>
      </w:pPr>
      <w:r>
        <w:t>Raffle- $</w:t>
      </w:r>
      <w:r w:rsidR="00C8160B">
        <w:t>1</w:t>
      </w:r>
      <w:r>
        <w:t>.00</w:t>
      </w:r>
    </w:p>
    <w:p w:rsidR="00ED7419" w:rsidRDefault="00ED7419" w:rsidP="00ED7419">
      <w:pPr>
        <w:pStyle w:val="NoSpacing"/>
      </w:pPr>
      <w:proofErr w:type="spellStart"/>
      <w:r>
        <w:t>Consc</w:t>
      </w:r>
      <w:proofErr w:type="spellEnd"/>
      <w:r>
        <w:t>. / Donation Jar - $</w:t>
      </w:r>
      <w:r w:rsidR="00C8160B">
        <w:t>57.06</w:t>
      </w:r>
    </w:p>
    <w:p w:rsidR="00ED7419" w:rsidRDefault="00ED7419" w:rsidP="00ED7419">
      <w:pPr>
        <w:pStyle w:val="NoSpacing"/>
      </w:pPr>
      <w:r>
        <w:t>Donation (</w:t>
      </w:r>
      <w:r w:rsidR="00C8160B">
        <w:t>Clemons</w:t>
      </w:r>
      <w:r>
        <w:t>) - $</w:t>
      </w:r>
      <w:r w:rsidR="00C8160B">
        <w:t>25</w:t>
      </w:r>
      <w:r>
        <w:t>.0</w:t>
      </w:r>
      <w:r w:rsidR="00C8160B">
        <w:t>0</w:t>
      </w:r>
    </w:p>
    <w:p w:rsidR="00C8160B" w:rsidRDefault="00C8160B" w:rsidP="00ED7419">
      <w:pPr>
        <w:pStyle w:val="NoSpacing"/>
      </w:pPr>
      <w:r>
        <w:t xml:space="preserve">                 (</w:t>
      </w:r>
      <w:proofErr w:type="spellStart"/>
      <w:r>
        <w:t>Nemser</w:t>
      </w:r>
      <w:proofErr w:type="spellEnd"/>
      <w:r>
        <w:t>) - $50.00</w:t>
      </w:r>
    </w:p>
    <w:p w:rsidR="00C8160B" w:rsidRDefault="00C8160B" w:rsidP="00ED7419">
      <w:pPr>
        <w:pStyle w:val="NoSpacing"/>
      </w:pPr>
      <w:r>
        <w:t xml:space="preserve">                 (Hannaford) - $56.00</w:t>
      </w:r>
    </w:p>
    <w:p w:rsidR="00ED7419" w:rsidRDefault="00C8160B" w:rsidP="00ED7419">
      <w:pPr>
        <w:pStyle w:val="NoSpacing"/>
      </w:pPr>
      <w:r>
        <w:t>Print – $15.00</w:t>
      </w:r>
    </w:p>
    <w:p w:rsidR="00ED7419" w:rsidRDefault="00C8160B" w:rsidP="00ED7419">
      <w:pPr>
        <w:pStyle w:val="NoSpacing"/>
      </w:pPr>
      <w:r>
        <w:t>Maps – $1.50</w:t>
      </w:r>
    </w:p>
    <w:p w:rsidR="00086B26" w:rsidRDefault="00086B26" w:rsidP="00ED7419">
      <w:pPr>
        <w:pStyle w:val="NoSpacing"/>
      </w:pPr>
      <w:bookmarkStart w:id="0" w:name="_GoBack"/>
      <w:bookmarkEnd w:id="0"/>
    </w:p>
    <w:p w:rsidR="00ED7419" w:rsidRPr="009C3DDC" w:rsidRDefault="00ED7419" w:rsidP="00ED7419">
      <w:pPr>
        <w:pStyle w:val="NoSpacing"/>
        <w:rPr>
          <w:b/>
        </w:rPr>
      </w:pPr>
      <w:r w:rsidRPr="009C3DDC">
        <w:rPr>
          <w:b/>
        </w:rPr>
        <w:t xml:space="preserve">Yearly, </w:t>
      </w:r>
      <w:r>
        <w:rPr>
          <w:b/>
        </w:rPr>
        <w:t>income totals January 1, 2021</w:t>
      </w:r>
      <w:r w:rsidRPr="009C3DDC">
        <w:rPr>
          <w:b/>
        </w:rPr>
        <w:t xml:space="preserve"> thru </w:t>
      </w:r>
      <w:r w:rsidR="00086B26">
        <w:rPr>
          <w:b/>
        </w:rPr>
        <w:t>October 23</w:t>
      </w:r>
      <w:r>
        <w:rPr>
          <w:b/>
        </w:rPr>
        <w:t>, 2021</w:t>
      </w:r>
    </w:p>
    <w:p w:rsidR="00ED7419" w:rsidRDefault="00ED7419" w:rsidP="00ED7419">
      <w:pPr>
        <w:pStyle w:val="NoSpacing"/>
      </w:pPr>
      <w:r>
        <w:t>Library generated funds (donations, etc.) – $</w:t>
      </w:r>
      <w:r w:rsidR="00086B26">
        <w:t>2,082.42</w:t>
      </w:r>
      <w:r>
        <w:t>(to General Checking)</w:t>
      </w:r>
    </w:p>
    <w:p w:rsidR="00ED7419" w:rsidRDefault="00ED7419" w:rsidP="00ED7419">
      <w:pPr>
        <w:pStyle w:val="NoSpacing"/>
      </w:pPr>
      <w:r>
        <w:t>Trust Funds held by Library – $50,840.30 (to Money Market/Profile 1)</w:t>
      </w:r>
    </w:p>
    <w:p w:rsidR="00ED7419" w:rsidRDefault="00ED7419" w:rsidP="00ED7419">
      <w:pPr>
        <w:pStyle w:val="NoSpacing"/>
      </w:pPr>
      <w:r>
        <w:t>Town of Alton reimbursement – $4,380.28 (to General Checking)</w:t>
      </w:r>
    </w:p>
    <w:p w:rsidR="00ED7419" w:rsidRDefault="00ED7419" w:rsidP="00ED7419">
      <w:pPr>
        <w:pStyle w:val="NoSpacing"/>
      </w:pPr>
      <w:r>
        <w:t>Friends of the Library - $500.00 (to General Checking)</w:t>
      </w:r>
    </w:p>
    <w:p w:rsidR="00ED7419" w:rsidRDefault="00ED7419" w:rsidP="00ED7419">
      <w:pPr>
        <w:pStyle w:val="NoSpacing"/>
      </w:pPr>
      <w:r>
        <w:t>Trust Funds Held by the Town - $214.98</w:t>
      </w:r>
    </w:p>
    <w:p w:rsidR="00ED7419" w:rsidRDefault="00ED7419" w:rsidP="00ED7419">
      <w:pPr>
        <w:pStyle w:val="NoSpacing"/>
      </w:pPr>
      <w:r>
        <w:t>State of NH (ARPA Grant) - $1,591.00</w:t>
      </w:r>
    </w:p>
    <w:p w:rsidR="00452972" w:rsidRDefault="00452972" w:rsidP="00ED7419">
      <w:pPr>
        <w:pStyle w:val="NoSpacing"/>
      </w:pPr>
    </w:p>
    <w:p w:rsidR="00ED7419" w:rsidRPr="00452972" w:rsidRDefault="00ED7419" w:rsidP="00452972">
      <w:pPr>
        <w:pStyle w:val="NoSpacing"/>
        <w:rPr>
          <w:rFonts w:eastAsia="Calibri" w:cstheme="minorHAnsi"/>
          <w:b/>
        </w:rPr>
      </w:pPr>
      <w:r>
        <w:rPr>
          <w:rFonts w:eastAsia="Calibri" w:cstheme="minorHAnsi"/>
          <w:b/>
        </w:rPr>
        <w:t>Old Business</w:t>
      </w:r>
    </w:p>
    <w:p w:rsidR="00ED7419" w:rsidRDefault="00ED7419" w:rsidP="00ED7419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Proposed Budget 2022 </w:t>
      </w:r>
    </w:p>
    <w:p w:rsidR="00ED7419" w:rsidRDefault="00ED7419" w:rsidP="00ED7419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Trash Bin</w:t>
      </w:r>
    </w:p>
    <w:p w:rsidR="00ED7419" w:rsidRDefault="00ED7419" w:rsidP="00ED7419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Insurance</w:t>
      </w:r>
    </w:p>
    <w:p w:rsidR="00ED7419" w:rsidRDefault="00ED7419" w:rsidP="00ED7419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Dedicated outl</w:t>
      </w:r>
      <w:r w:rsidR="00452972">
        <w:rPr>
          <w:rFonts w:eastAsia="Calibri" w:cstheme="minorHAnsi"/>
        </w:rPr>
        <w:t>et</w:t>
      </w:r>
    </w:p>
    <w:p w:rsidR="00452972" w:rsidRDefault="00452972" w:rsidP="00ED7419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Book Drop</w:t>
      </w:r>
    </w:p>
    <w:p w:rsidR="00ED7419" w:rsidRDefault="00ED7419" w:rsidP="00ED7419">
      <w:pPr>
        <w:pStyle w:val="NoSpacing"/>
        <w:rPr>
          <w:rFonts w:eastAsia="Calibri" w:cstheme="minorHAnsi"/>
          <w:b/>
        </w:rPr>
      </w:pPr>
      <w:r>
        <w:rPr>
          <w:rFonts w:eastAsia="Calibri" w:cstheme="minorHAnsi"/>
          <w:b/>
        </w:rPr>
        <w:t>New Business</w:t>
      </w:r>
    </w:p>
    <w:p w:rsidR="00452972" w:rsidRPr="00452972" w:rsidRDefault="00452972" w:rsidP="00ED7419">
      <w:pPr>
        <w:pStyle w:val="NoSpacing"/>
        <w:rPr>
          <w:rFonts w:eastAsia="Calibri" w:cstheme="minorHAnsi"/>
        </w:rPr>
      </w:pPr>
      <w:r w:rsidRPr="00452972">
        <w:rPr>
          <w:rFonts w:eastAsia="Calibri" w:cstheme="minorHAnsi"/>
        </w:rPr>
        <w:t>Aide Position</w:t>
      </w:r>
    </w:p>
    <w:p w:rsidR="00ED7419" w:rsidRPr="00452972" w:rsidRDefault="00452972" w:rsidP="00ED7419">
      <w:pPr>
        <w:pStyle w:val="NoSpacing"/>
        <w:rPr>
          <w:rFonts w:eastAsia="Calibri" w:cstheme="minorHAnsi"/>
        </w:rPr>
      </w:pPr>
      <w:r w:rsidRPr="00452972">
        <w:rPr>
          <w:rFonts w:eastAsia="Calibri" w:cstheme="minorHAnsi"/>
        </w:rPr>
        <w:t>Festival of trees</w:t>
      </w:r>
      <w:r>
        <w:rPr>
          <w:rFonts w:eastAsia="Calibri" w:cstheme="minorHAnsi"/>
        </w:rPr>
        <w:t>/wreath</w:t>
      </w:r>
    </w:p>
    <w:p w:rsidR="00ED7419" w:rsidRDefault="00ED7419" w:rsidP="00ED7419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 xml:space="preserve">Landscaping/trim sidewalk side/clean gutters </w:t>
      </w:r>
    </w:p>
    <w:p w:rsidR="00ED7419" w:rsidRDefault="00452972" w:rsidP="00ED7419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Promotional Waiver</w:t>
      </w:r>
    </w:p>
    <w:p w:rsidR="00452972" w:rsidRDefault="00ED7419" w:rsidP="00452972">
      <w:pPr>
        <w:pStyle w:val="NoSpacing"/>
        <w:rPr>
          <w:rFonts w:eastAsia="Calibri" w:cstheme="minorHAnsi"/>
        </w:rPr>
      </w:pPr>
      <w:r>
        <w:rPr>
          <w:rFonts w:eastAsia="Calibri" w:cstheme="minorHAnsi"/>
          <w:b/>
        </w:rPr>
        <w:t>Pending</w:t>
      </w:r>
    </w:p>
    <w:p w:rsidR="00452972" w:rsidRDefault="00452972" w:rsidP="00452972">
      <w:pPr>
        <w:pStyle w:val="NoSpacing"/>
        <w:rPr>
          <w:rFonts w:eastAsia="Calibri" w:cstheme="minorHAnsi"/>
        </w:rPr>
      </w:pPr>
      <w:r w:rsidRPr="0045297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Master Plan/ NHLTA/furnace replacement/Honorary table/Hoopla/Launchpads &amp; Playaway’s</w:t>
      </w:r>
    </w:p>
    <w:p w:rsidR="00ED7419" w:rsidRDefault="00ED7419" w:rsidP="00ED7419">
      <w:pPr>
        <w:spacing w:after="0"/>
        <w:rPr>
          <w:rFonts w:eastAsia="Calibri" w:cstheme="minorHAnsi"/>
          <w:b/>
        </w:rPr>
      </w:pPr>
      <w:r>
        <w:rPr>
          <w:rFonts w:eastAsia="Calibri" w:cstheme="minorHAnsi"/>
          <w:b/>
        </w:rPr>
        <w:t>Meetings to note/Misc.</w:t>
      </w:r>
    </w:p>
    <w:p w:rsidR="00ED7419" w:rsidRDefault="00452972" w:rsidP="00ED7419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lastRenderedPageBreak/>
        <w:t>Budget Committee</w:t>
      </w:r>
      <w:r w:rsidR="00ED7419">
        <w:rPr>
          <w:rFonts w:eastAsia="Calibri" w:cstheme="minorHAnsi"/>
        </w:rPr>
        <w:t xml:space="preserve"> Budget 2022 discussion – </w:t>
      </w:r>
      <w:r>
        <w:rPr>
          <w:rFonts w:eastAsia="Calibri" w:cstheme="minorHAnsi"/>
        </w:rPr>
        <w:t>November 4</w:t>
      </w:r>
      <w:r w:rsidR="00ED7419">
        <w:rPr>
          <w:rFonts w:eastAsia="Calibri" w:cstheme="minorHAnsi"/>
        </w:rPr>
        <w:t>, 2021 at 6:00 PM at the Town Hall.</w:t>
      </w:r>
    </w:p>
    <w:p w:rsidR="00ED7419" w:rsidRDefault="00452972" w:rsidP="00ED7419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Next Business Meeting December 7, 2021 at 5:00 PM</w:t>
      </w:r>
    </w:p>
    <w:p w:rsidR="00ED7419" w:rsidRPr="000E15E2" w:rsidRDefault="00ED7419" w:rsidP="00ED7419">
      <w:pPr>
        <w:spacing w:after="0"/>
        <w:jc w:val="both"/>
      </w:pPr>
    </w:p>
    <w:p w:rsidR="00ED7419" w:rsidRDefault="00ED7419" w:rsidP="00ED7419">
      <w:r>
        <w:rPr>
          <w:b/>
        </w:rPr>
        <w:t>NOTE: Investment Report/Account Summary</w:t>
      </w:r>
      <w:r>
        <w:t xml:space="preserve"> </w:t>
      </w:r>
      <w:r>
        <w:rPr>
          <w:iCs/>
        </w:rPr>
        <w:t xml:space="preserve">as of </w:t>
      </w:r>
      <w:r>
        <w:rPr>
          <w:iCs/>
        </w:rPr>
        <w:t>September 30</w:t>
      </w:r>
      <w:r>
        <w:rPr>
          <w:iCs/>
        </w:rPr>
        <w:t>, 2021 (</w:t>
      </w:r>
      <w:r>
        <w:rPr>
          <w:iCs/>
        </w:rPr>
        <w:t xml:space="preserve">October </w:t>
      </w:r>
      <w:r>
        <w:rPr>
          <w:iCs/>
        </w:rPr>
        <w:t>2021 statements pending)</w:t>
      </w:r>
      <w:r>
        <w:t xml:space="preserve"> – Year to date value $6</w:t>
      </w:r>
      <w:r>
        <w:t>28,068.23</w:t>
      </w:r>
      <w:r>
        <w:t xml:space="preserve">. Change – </w:t>
      </w:r>
      <w:r>
        <w:t>down $15,704.33</w:t>
      </w:r>
      <w:r>
        <w:t>. Accrued Interest – $55.56. Yearly accrued interest- $1,5</w:t>
      </w:r>
      <w:r>
        <w:t>89.64</w:t>
      </w:r>
      <w:r>
        <w:t>.  Account Summary ending balance held by Fidelity $37,</w:t>
      </w:r>
      <w:r>
        <w:t>522.61</w:t>
      </w:r>
      <w:r>
        <w:t>.</w:t>
      </w:r>
    </w:p>
    <w:p w:rsidR="00ED7419" w:rsidRPr="00766379" w:rsidRDefault="00ED7419" w:rsidP="00ED7419">
      <w:pPr>
        <w:spacing w:after="160" w:line="259" w:lineRule="auto"/>
      </w:pPr>
      <w:r w:rsidRPr="00766379">
        <w:t xml:space="preserve">Note: As per Fidelity Investments Report, accrued interest not yet paid by the issuer or received by NFS. “There is no guarantee that accrued interest will be paid by the issuer” </w:t>
      </w:r>
      <w:r>
        <w:t>(</w:t>
      </w:r>
      <w:r>
        <w:t>September 1</w:t>
      </w:r>
      <w:r>
        <w:t xml:space="preserve">, 2021 – </w:t>
      </w:r>
      <w:r>
        <w:t>September</w:t>
      </w:r>
      <w:r w:rsidR="00452972">
        <w:t xml:space="preserve"> 30</w:t>
      </w:r>
      <w:r>
        <w:t xml:space="preserve">, 2021, </w:t>
      </w:r>
      <w:r w:rsidRPr="00766379">
        <w:t>page 7).</w:t>
      </w:r>
    </w:p>
    <w:p w:rsidR="00ED7419" w:rsidRDefault="00ED7419" w:rsidP="00ED7419"/>
    <w:p w:rsidR="00ED7419" w:rsidRDefault="00ED7419" w:rsidP="00ED7419"/>
    <w:p w:rsidR="00ED7419" w:rsidRDefault="00ED7419" w:rsidP="00ED7419"/>
    <w:p w:rsidR="00ED7419" w:rsidRDefault="00ED7419" w:rsidP="00ED7419"/>
    <w:p w:rsidR="00ED7419" w:rsidRDefault="00ED7419" w:rsidP="00ED7419"/>
    <w:p w:rsidR="00ED7419" w:rsidRDefault="00ED7419" w:rsidP="00ED7419"/>
    <w:p w:rsidR="00800E84" w:rsidRDefault="0059334B"/>
    <w:sectPr w:rsidR="0080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19"/>
    <w:rsid w:val="00086B26"/>
    <w:rsid w:val="00211C7C"/>
    <w:rsid w:val="00333633"/>
    <w:rsid w:val="00452972"/>
    <w:rsid w:val="005D33B2"/>
    <w:rsid w:val="005F747B"/>
    <w:rsid w:val="00A55D20"/>
    <w:rsid w:val="00BE4E49"/>
    <w:rsid w:val="00C8160B"/>
    <w:rsid w:val="00E95ADD"/>
    <w:rsid w:val="00ED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A1364"/>
  <w15:chartTrackingRefBased/>
  <w15:docId w15:val="{74C8E0E1-B4B1-4793-88E5-8D4133CB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41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2021-10-30T20:39:00Z</cp:lastPrinted>
  <dcterms:created xsi:type="dcterms:W3CDTF">2021-10-30T21:59:00Z</dcterms:created>
  <dcterms:modified xsi:type="dcterms:W3CDTF">2021-10-30T21:59:00Z</dcterms:modified>
</cp:coreProperties>
</file>