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44AA5" w:rsidRDefault="007B3693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Gilman Library Trustees Meeting</w:t>
      </w:r>
    </w:p>
    <w:p w14:paraId="00000002" w14:textId="77777777" w:rsidR="00044AA5" w:rsidRDefault="007B3693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Lower Level Meeting Room – Tuesday, April 4, 2023</w:t>
      </w:r>
    </w:p>
    <w:p w14:paraId="00000003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Sarah Hill, Gabby O’Toole, Annette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and Holly Brown, Librarian</w:t>
      </w:r>
    </w:p>
    <w:p w14:paraId="00000004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5:08 PM by Annette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Slipp</w:t>
      </w:r>
      <w:proofErr w:type="spellEnd"/>
    </w:p>
    <w:p w14:paraId="00000006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44AA5" w:rsidRDefault="007B36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MINUTES </w:t>
      </w:r>
    </w:p>
    <w:p w14:paraId="00000008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of the March 7 meeting were reviewed and are pending approval.  Will be approved at the May meeting.</w:t>
      </w:r>
    </w:p>
    <w:p w14:paraId="00000009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TREASURER'S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0B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Balance as of February 28, 2023. (March 2023 statements pending)</w:t>
      </w:r>
    </w:p>
    <w:p w14:paraId="0000000C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Checking - $47,345.94</w:t>
      </w:r>
    </w:p>
    <w:p w14:paraId="0000000E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Money Market (Profile Fund 1</w:t>
      </w:r>
      <w:r>
        <w:rPr>
          <w:rFonts w:ascii="Times New Roman" w:eastAsia="Times New Roman" w:hAnsi="Times New Roman" w:cs="Times New Roman"/>
          <w:sz w:val="24"/>
          <w:szCs w:val="24"/>
        </w:rPr>
        <w:t>) - $79,544.62</w:t>
      </w:r>
    </w:p>
    <w:p w14:paraId="0000000F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Nancy Jordan Memorial Fund - $1,360.72</w:t>
      </w:r>
    </w:p>
    <w:p w14:paraId="00000010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 Funds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Funds held by Town of Alton (as of December 31, 2021) Capitol Reserve Fund for Library Building Improvements - $71.06, Eveline L. Palmer Trust Fund for library books (Interest to spend) - </w:t>
      </w:r>
      <w:r>
        <w:rPr>
          <w:rFonts w:ascii="Times New Roman" w:eastAsia="Times New Roman" w:hAnsi="Times New Roman" w:cs="Times New Roman"/>
          <w:sz w:val="24"/>
          <w:szCs w:val="24"/>
        </w:rPr>
        <w:t>$2,183.17. Oliver J.M. Gilman for library books (Interest to spend) - $9,441.11, Annie A. Wheeler by Agnus Thompson for the library (Interest to spend) - $15,090.44 Calvert Fund for maintenance and repair (principal and interest to spend) - $994.56.</w:t>
      </w:r>
    </w:p>
    <w:p w14:paraId="00000012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it Income Activity/acceptance of funds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14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Checking – Total for February 26, 2023 thru March 25,2023 - $486.93 as indicated below.</w:t>
      </w:r>
    </w:p>
    <w:p w14:paraId="00000015" w14:textId="77777777" w:rsidR="00044AA5" w:rsidRDefault="007B3693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(Deposited March 29, 2023.  Reflected on March 2023 statements)</w:t>
      </w:r>
    </w:p>
    <w:p w14:paraId="00000016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Copies - $37.00</w:t>
      </w:r>
    </w:p>
    <w:p w14:paraId="00000017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 - $13.00</w:t>
      </w:r>
    </w:p>
    <w:p w14:paraId="00000018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Maps - $2.00</w:t>
      </w:r>
    </w:p>
    <w:p w14:paraId="00000019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Coffee - $5.25</w:t>
      </w:r>
    </w:p>
    <w:p w14:paraId="0000001A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z w:val="24"/>
          <w:szCs w:val="24"/>
        </w:rPr>
        <w:t>n of Alton Reimbursement - $232.13</w:t>
      </w:r>
    </w:p>
    <w:p w14:paraId="0000001B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Membership $40.00</w:t>
      </w:r>
    </w:p>
    <w:p w14:paraId="0000001C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Friends of the Library $100.00 (programming)</w:t>
      </w:r>
    </w:p>
    <w:p w14:paraId="0000001D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044AA5" w:rsidRDefault="007B36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Yearly, income totals January 1, 2023, thru March 25, 2023</w:t>
      </w:r>
    </w:p>
    <w:p w14:paraId="0000001F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Library generated funds (donations, etc.) – $631.98 (to General Checking)</w:t>
      </w:r>
    </w:p>
    <w:p w14:paraId="00000020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Trust Funds held by Library – $22,556.03 (to Money Market/Profile 1)</w:t>
      </w:r>
    </w:p>
    <w:p w14:paraId="00000021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 of Alton reimbursement – $724.75 (to General Checking)</w:t>
      </w:r>
    </w:p>
    <w:p w14:paraId="00000022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Friends of the Library - $100 (to General Checking)</w:t>
      </w:r>
    </w:p>
    <w:p w14:paraId="00000023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Trust Funds Held by the Town - $0.00</w:t>
      </w:r>
    </w:p>
    <w:p w14:paraId="00000024" w14:textId="77777777" w:rsidR="00044AA5" w:rsidRDefault="007B36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Transfer from Money Market/ Profile 1 </w:t>
      </w:r>
      <w:r>
        <w:rPr>
          <w:rFonts w:ascii="Times New Roman" w:eastAsia="Times New Roman" w:hAnsi="Times New Roman" w:cs="Times New Roman"/>
          <w:sz w:val="24"/>
          <w:szCs w:val="24"/>
        </w:rPr>
        <w:t>to General Checking for programming - $22,556.03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00000025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accept Treasurer’s Report &amp; donated funds made by Annette.  Seconded by Sarah.  Passed.</w:t>
      </w:r>
    </w:p>
    <w:p w14:paraId="00000027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044AA5" w:rsidRDefault="007B36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Business</w:t>
      </w:r>
    </w:p>
    <w:p w14:paraId="00000029" w14:textId="77777777" w:rsidR="00044AA5" w:rsidRDefault="00044A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offer the Internet Basics Essential Computer Module Adult Programming Computer Class for $480.00 to come from the Money Market (Profile 1) made by Sarah.  Seconded by Annette.  Passed.</w:t>
      </w:r>
    </w:p>
    <w:p w14:paraId="0000002B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044AA5" w:rsidRDefault="007B36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0000002D" w14:textId="77777777" w:rsidR="00044AA5" w:rsidRDefault="00044A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044AA5" w:rsidRDefault="007B36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continue contract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Studley’s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irrigation, “Enthusiast” package for $330.00 to be paid from Money Market (Profile 1) made by Annette.  Seconded by Gabby.  Passed.</w:t>
      </w:r>
    </w:p>
    <w:p w14:paraId="0000002F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044AA5" w:rsidRDefault="007B36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MEETINGS TO NOTE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00000032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business meeting - Tuesday, May 2, 2023, at 5:00 pm </w:t>
      </w:r>
    </w:p>
    <w:p w14:paraId="00000034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adjourn at 5:51 pm by Sarah. Seconded by Annette. Passed.</w:t>
      </w:r>
    </w:p>
    <w:p w14:paraId="00000036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0000037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00000038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Sarah Hill</w:t>
      </w:r>
    </w:p>
    <w:p w14:paraId="0000003B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</w:t>
      </w:r>
    </w:p>
    <w:p w14:paraId="0000003C" w14:textId="77777777" w:rsidR="00044AA5" w:rsidRDefault="007B3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Library Trustees</w:t>
      </w:r>
    </w:p>
    <w:p w14:paraId="0000003D" w14:textId="77777777" w:rsidR="00044AA5" w:rsidRDefault="00044AA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4A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A5"/>
    <w:rsid w:val="00044AA5"/>
    <w:rsid w:val="007B3693"/>
    <w:rsid w:val="00D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1B71D-DBCD-40A3-86D0-2BCDBF1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Holly</cp:lastModifiedBy>
  <cp:revision>2</cp:revision>
  <dcterms:created xsi:type="dcterms:W3CDTF">2023-04-29T14:46:00Z</dcterms:created>
  <dcterms:modified xsi:type="dcterms:W3CDTF">2023-04-29T14:46:00Z</dcterms:modified>
</cp:coreProperties>
</file>