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754B" w14:textId="245E2219" w:rsidR="00540650" w:rsidRPr="00580BCA" w:rsidRDefault="00580BCA" w:rsidP="00580BCA">
      <w:pPr>
        <w:rPr>
          <w:rFonts w:ascii="Calibri" w:hAnsi="Calibri" w:cs="Calibri"/>
          <w:sz w:val="36"/>
          <w:szCs w:val="36"/>
          <w:u w:val="single"/>
        </w:rPr>
      </w:pPr>
      <w:r w:rsidRPr="00580BCA">
        <w:rPr>
          <w:rFonts w:ascii="Calibri" w:eastAsia="Calibri" w:hAnsi="Calibri" w:cs="Calibri"/>
          <w:b/>
          <w:color w:val="4CB4A1"/>
          <w:sz w:val="48"/>
          <w:szCs w:val="48"/>
          <w:u w:val="single"/>
        </w:rPr>
        <w:t xml:space="preserve">Introduction to </w:t>
      </w:r>
      <w:r>
        <w:rPr>
          <w:rFonts w:ascii="Calibri" w:eastAsia="Calibri" w:hAnsi="Calibri" w:cs="Calibri"/>
          <w:b/>
          <w:color w:val="4CB4A1"/>
          <w:sz w:val="48"/>
          <w:szCs w:val="48"/>
          <w:u w:val="single"/>
        </w:rPr>
        <w:t>A</w:t>
      </w:r>
      <w:r w:rsidRPr="00580BCA">
        <w:rPr>
          <w:rFonts w:ascii="Calibri" w:eastAsia="Calibri" w:hAnsi="Calibri" w:cs="Calibri"/>
          <w:b/>
          <w:color w:val="4CB4A1"/>
          <w:sz w:val="48"/>
          <w:szCs w:val="48"/>
          <w:u w:val="single"/>
        </w:rPr>
        <w:t>nger</w:t>
      </w:r>
      <w:r>
        <w:rPr>
          <w:rFonts w:ascii="Calibri" w:hAnsi="Calibri" w:cs="Calibri"/>
          <w:sz w:val="36"/>
          <w:szCs w:val="36"/>
        </w:rPr>
        <w:t xml:space="preserve">                    </w:t>
      </w:r>
      <w:r w:rsidR="001E4564" w:rsidRPr="001E4564">
        <w:rPr>
          <w:noProof/>
        </w:rPr>
        <w:drawing>
          <wp:inline distT="0" distB="0" distL="0" distR="0" wp14:anchorId="536B1F83" wp14:editId="4A4ED5C6">
            <wp:extent cx="1854200" cy="1854200"/>
            <wp:effectExtent l="0" t="0" r="0" b="0"/>
            <wp:docPr id="1930937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37616" name="Picture 19309376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4200" cy="1854200"/>
                    </a:xfrm>
                    <a:prstGeom prst="rect">
                      <a:avLst/>
                    </a:prstGeom>
                  </pic:spPr>
                </pic:pic>
              </a:graphicData>
            </a:graphic>
          </wp:inline>
        </w:drawing>
      </w:r>
    </w:p>
    <w:p w14:paraId="1D056569" w14:textId="77777777" w:rsidR="00465BD6" w:rsidRPr="001E4564" w:rsidRDefault="00465BD6" w:rsidP="00465BD6">
      <w:pPr>
        <w:jc w:val="center"/>
        <w:rPr>
          <w:rFonts w:ascii="Calibri" w:hAnsi="Calibri" w:cs="Calibri"/>
          <w:sz w:val="36"/>
          <w:szCs w:val="36"/>
          <w:u w:val="single"/>
        </w:rPr>
      </w:pPr>
    </w:p>
    <w:p w14:paraId="0CBDCD9F" w14:textId="2EFA4E0D" w:rsidR="00C76AAB" w:rsidRPr="00CA2DDC" w:rsidRDefault="00CA2DDC">
      <w:pPr>
        <w:rPr>
          <w:rFonts w:ascii="Calibri" w:eastAsia="Calibri" w:hAnsi="Calibri" w:cs="Calibri"/>
          <w:b/>
          <w:color w:val="E1A7B1"/>
        </w:rPr>
      </w:pPr>
      <w:r w:rsidRPr="00CA2DDC">
        <w:rPr>
          <w:rFonts w:ascii="Calibri" w:eastAsia="Calibri" w:hAnsi="Calibri" w:cs="Calibri"/>
          <w:b/>
          <w:color w:val="E1A7B1"/>
          <w:sz w:val="36"/>
          <w:szCs w:val="36"/>
        </w:rPr>
        <w:t>Anger</w:t>
      </w:r>
      <w:r>
        <w:rPr>
          <w:rFonts w:ascii="Calibri" w:eastAsia="Calibri" w:hAnsi="Calibri" w:cs="Calibri"/>
          <w:b/>
          <w:color w:val="E1A7B1"/>
        </w:rPr>
        <w:t xml:space="preserve"> </w:t>
      </w:r>
      <w:r w:rsidR="00C76AAB" w:rsidRPr="001E4564">
        <w:rPr>
          <w:rFonts w:ascii="Calibri" w:hAnsi="Calibri" w:cs="Calibri"/>
          <w:sz w:val="36"/>
          <w:szCs w:val="36"/>
        </w:rPr>
        <w:t xml:space="preserve">is described as a strong feeling of annoyance, displeasure or hostility. </w:t>
      </w:r>
      <w:r w:rsidR="00755B33" w:rsidRPr="00CA2DDC">
        <w:rPr>
          <w:rFonts w:ascii="Calibri" w:eastAsia="Calibri" w:hAnsi="Calibri" w:cs="Calibri"/>
          <w:b/>
          <w:color w:val="E1A7B1"/>
          <w:sz w:val="36"/>
          <w:szCs w:val="36"/>
        </w:rPr>
        <w:t>A</w:t>
      </w:r>
      <w:r w:rsidR="00755B33">
        <w:rPr>
          <w:rFonts w:ascii="Calibri" w:eastAsia="Calibri" w:hAnsi="Calibri" w:cs="Calibri"/>
          <w:b/>
          <w:color w:val="E1A7B1"/>
          <w:sz w:val="36"/>
          <w:szCs w:val="36"/>
        </w:rPr>
        <w:t xml:space="preserve">ggression </w:t>
      </w:r>
      <w:r w:rsidR="00C76AAB" w:rsidRPr="001E4564">
        <w:rPr>
          <w:rFonts w:ascii="Calibri" w:hAnsi="Calibri" w:cs="Calibri"/>
          <w:sz w:val="36"/>
          <w:szCs w:val="36"/>
        </w:rPr>
        <w:t xml:space="preserve">is when we display hostile or violent behaviour or attitudes towards another. </w:t>
      </w:r>
    </w:p>
    <w:p w14:paraId="78A89B87" w14:textId="77777777" w:rsidR="00C76AAB" w:rsidRPr="001E4564" w:rsidRDefault="00C76AAB">
      <w:pPr>
        <w:rPr>
          <w:rFonts w:ascii="Calibri" w:hAnsi="Calibri" w:cs="Calibri"/>
          <w:sz w:val="36"/>
          <w:szCs w:val="36"/>
        </w:rPr>
      </w:pPr>
    </w:p>
    <w:p w14:paraId="417BFC0B" w14:textId="1CDA2E5E" w:rsidR="00C76AAB" w:rsidRDefault="00C76AAB">
      <w:pPr>
        <w:rPr>
          <w:rFonts w:ascii="Calibri" w:hAnsi="Calibri" w:cs="Calibri"/>
          <w:sz w:val="36"/>
          <w:szCs w:val="36"/>
        </w:rPr>
      </w:pPr>
      <w:r w:rsidRPr="001E4564">
        <w:rPr>
          <w:rFonts w:ascii="Calibri" w:hAnsi="Calibri" w:cs="Calibri"/>
          <w:sz w:val="36"/>
          <w:szCs w:val="36"/>
        </w:rPr>
        <w:t xml:space="preserve">Feelings of anger are a normal and healthy part of being human. When we aim to avoid all anger, it would be an impossible goal to achieve. Instead, anger management can help you learn how to avoid the negative reactions – such as aggression and learn new healthy habits instead. </w:t>
      </w:r>
      <w:r w:rsidR="00580BCA">
        <w:rPr>
          <w:rFonts w:ascii="Calibri" w:hAnsi="Calibri" w:cs="Calibri"/>
          <w:sz w:val="36"/>
          <w:szCs w:val="36"/>
        </w:rPr>
        <w:t xml:space="preserve"> </w:t>
      </w:r>
    </w:p>
    <w:p w14:paraId="7D38D4EE" w14:textId="77777777" w:rsidR="00580BCA" w:rsidRPr="001E4564" w:rsidRDefault="00580BCA">
      <w:pPr>
        <w:rPr>
          <w:rFonts w:ascii="Calibri" w:hAnsi="Calibri" w:cs="Calibri"/>
          <w:sz w:val="36"/>
          <w:szCs w:val="36"/>
        </w:rPr>
      </w:pPr>
    </w:p>
    <w:p w14:paraId="4F0E726D" w14:textId="6EBEB464" w:rsidR="00C76AAB" w:rsidRPr="001E4564" w:rsidRDefault="00C76AAB">
      <w:pPr>
        <w:rPr>
          <w:rFonts w:ascii="Calibri" w:hAnsi="Calibri" w:cs="Calibri"/>
          <w:sz w:val="36"/>
          <w:szCs w:val="36"/>
        </w:rPr>
      </w:pPr>
      <w:r w:rsidRPr="001E4564">
        <w:rPr>
          <w:rFonts w:ascii="Calibri" w:hAnsi="Calibri" w:cs="Calibri"/>
          <w:sz w:val="36"/>
          <w:szCs w:val="36"/>
        </w:rPr>
        <w:t xml:space="preserve">The first step in anger management is to learn about your own anger. Learning about triggers (the thing or things that set you off), how you respond to anger and how anger has affected your life. </w:t>
      </w:r>
    </w:p>
    <w:p w14:paraId="241FAC81" w14:textId="77777777" w:rsidR="00C76AAB" w:rsidRDefault="00C76AAB">
      <w:pPr>
        <w:rPr>
          <w:rFonts w:ascii="Calibri" w:hAnsi="Calibri" w:cs="Calibri"/>
          <w:sz w:val="36"/>
          <w:szCs w:val="36"/>
        </w:rPr>
      </w:pPr>
    </w:p>
    <w:p w14:paraId="30AAE87C" w14:textId="77777777" w:rsidR="00580BCA" w:rsidRDefault="00580BCA">
      <w:pPr>
        <w:rPr>
          <w:rFonts w:ascii="Calibri" w:hAnsi="Calibri" w:cs="Calibri"/>
          <w:sz w:val="36"/>
          <w:szCs w:val="36"/>
        </w:rPr>
      </w:pPr>
    </w:p>
    <w:p w14:paraId="16C8894B" w14:textId="77777777" w:rsidR="00580BCA" w:rsidRDefault="00580BCA">
      <w:pPr>
        <w:rPr>
          <w:rFonts w:ascii="Calibri" w:hAnsi="Calibri" w:cs="Calibri"/>
          <w:sz w:val="36"/>
          <w:szCs w:val="36"/>
        </w:rPr>
      </w:pPr>
    </w:p>
    <w:p w14:paraId="28DF62B3" w14:textId="77777777" w:rsidR="00580BCA" w:rsidRPr="001E4564" w:rsidRDefault="00580BCA">
      <w:pPr>
        <w:rPr>
          <w:rFonts w:ascii="Calibri" w:hAnsi="Calibri" w:cs="Calibri"/>
          <w:sz w:val="36"/>
          <w:szCs w:val="36"/>
        </w:rPr>
      </w:pPr>
    </w:p>
    <w:p w14:paraId="55C122C0" w14:textId="5CA94D3C" w:rsidR="008D4E1F" w:rsidRPr="001E4564" w:rsidRDefault="008D4E1F">
      <w:pPr>
        <w:rPr>
          <w:rFonts w:ascii="Calibri" w:hAnsi="Calibri" w:cs="Calibri"/>
          <w:sz w:val="36"/>
          <w:szCs w:val="36"/>
        </w:rPr>
      </w:pPr>
      <w:r w:rsidRPr="0033316E">
        <w:rPr>
          <w:rFonts w:ascii="Calibri" w:hAnsi="Calibri" w:cs="Calibri"/>
          <w:color w:val="E1A7B1"/>
          <w:sz w:val="36"/>
          <w:szCs w:val="36"/>
        </w:rPr>
        <w:lastRenderedPageBreak/>
        <w:t>Below list three situations,</w:t>
      </w:r>
      <w:r w:rsidRPr="001E4564">
        <w:rPr>
          <w:rFonts w:ascii="Calibri" w:hAnsi="Calibri" w:cs="Calibri"/>
          <w:sz w:val="36"/>
          <w:szCs w:val="36"/>
        </w:rPr>
        <w:t xml:space="preserve"> topics or people that often lead to you feeling angry: (examples include, arguing with a partner, poor drivers, dealing with authority) </w:t>
      </w:r>
    </w:p>
    <w:p w14:paraId="6625DC73" w14:textId="58E647A5" w:rsidR="008D4E1F" w:rsidRPr="001E4564" w:rsidRDefault="008D4E1F" w:rsidP="008D4E1F">
      <w:pPr>
        <w:pStyle w:val="ListParagraph"/>
        <w:numPr>
          <w:ilvl w:val="0"/>
          <w:numId w:val="4"/>
        </w:numPr>
        <w:rPr>
          <w:rFonts w:ascii="Calibri" w:hAnsi="Calibri" w:cs="Calibri"/>
          <w:sz w:val="36"/>
          <w:szCs w:val="36"/>
        </w:rPr>
      </w:pPr>
      <w:r w:rsidRPr="001E4564">
        <w:rPr>
          <w:rFonts w:ascii="Calibri" w:hAnsi="Calibri" w:cs="Calibri"/>
          <w:sz w:val="36"/>
          <w:szCs w:val="36"/>
        </w:rPr>
        <w:t xml:space="preserve"> </w:t>
      </w:r>
    </w:p>
    <w:p w14:paraId="576287B8" w14:textId="79FD8192" w:rsidR="008D4E1F" w:rsidRPr="001E4564" w:rsidRDefault="008D4E1F" w:rsidP="008D4E1F">
      <w:pPr>
        <w:pStyle w:val="ListParagraph"/>
        <w:numPr>
          <w:ilvl w:val="0"/>
          <w:numId w:val="4"/>
        </w:numPr>
        <w:rPr>
          <w:rFonts w:ascii="Calibri" w:hAnsi="Calibri" w:cs="Calibri"/>
          <w:sz w:val="36"/>
          <w:szCs w:val="36"/>
        </w:rPr>
      </w:pPr>
      <w:r w:rsidRPr="001E4564">
        <w:rPr>
          <w:rFonts w:ascii="Calibri" w:hAnsi="Calibri" w:cs="Calibri"/>
          <w:sz w:val="36"/>
          <w:szCs w:val="36"/>
        </w:rPr>
        <w:t xml:space="preserve"> </w:t>
      </w:r>
    </w:p>
    <w:p w14:paraId="521351FE" w14:textId="4A3D6486" w:rsidR="008D4E1F" w:rsidRPr="001E4564" w:rsidRDefault="008D4E1F" w:rsidP="008D4E1F">
      <w:pPr>
        <w:pStyle w:val="ListParagraph"/>
        <w:numPr>
          <w:ilvl w:val="0"/>
          <w:numId w:val="4"/>
        </w:numPr>
        <w:rPr>
          <w:rFonts w:ascii="Calibri" w:hAnsi="Calibri" w:cs="Calibri"/>
          <w:sz w:val="36"/>
          <w:szCs w:val="36"/>
        </w:rPr>
      </w:pPr>
      <w:r w:rsidRPr="001E4564">
        <w:rPr>
          <w:rFonts w:ascii="Calibri" w:hAnsi="Calibri" w:cs="Calibri"/>
          <w:sz w:val="36"/>
          <w:szCs w:val="36"/>
        </w:rPr>
        <w:t xml:space="preserve"> </w:t>
      </w:r>
    </w:p>
    <w:p w14:paraId="70CC260E" w14:textId="77777777" w:rsidR="0033316E" w:rsidRPr="0033316E" w:rsidRDefault="008D4E1F" w:rsidP="008D4E1F">
      <w:pPr>
        <w:rPr>
          <w:rFonts w:ascii="Calibri" w:hAnsi="Calibri" w:cs="Calibri"/>
          <w:color w:val="E1A7B1"/>
          <w:sz w:val="36"/>
          <w:szCs w:val="36"/>
        </w:rPr>
      </w:pPr>
      <w:r w:rsidRPr="0033316E">
        <w:rPr>
          <w:rFonts w:ascii="Calibri" w:hAnsi="Calibri" w:cs="Calibri"/>
          <w:color w:val="E1A7B1"/>
          <w:sz w:val="36"/>
          <w:szCs w:val="36"/>
        </w:rPr>
        <w:t xml:space="preserve">What do you do when you’re angry? </w:t>
      </w:r>
    </w:p>
    <w:p w14:paraId="142D6613" w14:textId="3153A420" w:rsidR="008D4E1F" w:rsidRPr="001E4564" w:rsidRDefault="00726350" w:rsidP="008D4E1F">
      <w:pPr>
        <w:rPr>
          <w:rFonts w:ascii="Calibri" w:hAnsi="Calibri" w:cs="Calibri"/>
          <w:sz w:val="36"/>
          <w:szCs w:val="36"/>
        </w:rPr>
      </w:pPr>
      <w:r w:rsidRPr="001E4564">
        <w:rPr>
          <w:rFonts w:ascii="Calibri" w:hAnsi="Calibri" w:cs="Calibri"/>
          <w:sz w:val="36"/>
          <w:szCs w:val="36"/>
        </w:rPr>
        <w:t xml:space="preserve">List ways in which you act differently when you are angry (examples include, shouting, throwing things, becoming physically aggressive) </w:t>
      </w:r>
    </w:p>
    <w:p w14:paraId="2CC8B402" w14:textId="37BA50CF" w:rsidR="00726350" w:rsidRPr="001E4564" w:rsidRDefault="00726350" w:rsidP="00726350">
      <w:pPr>
        <w:pStyle w:val="ListParagraph"/>
        <w:numPr>
          <w:ilvl w:val="0"/>
          <w:numId w:val="6"/>
        </w:numPr>
        <w:rPr>
          <w:rFonts w:ascii="Calibri" w:hAnsi="Calibri" w:cs="Calibri"/>
          <w:sz w:val="36"/>
          <w:szCs w:val="36"/>
        </w:rPr>
      </w:pPr>
      <w:r w:rsidRPr="001E4564">
        <w:rPr>
          <w:rFonts w:ascii="Calibri" w:hAnsi="Calibri" w:cs="Calibri"/>
          <w:sz w:val="36"/>
          <w:szCs w:val="36"/>
        </w:rPr>
        <w:t xml:space="preserve"> </w:t>
      </w:r>
    </w:p>
    <w:p w14:paraId="795D5C3A" w14:textId="0DA817F5" w:rsidR="00726350" w:rsidRPr="001E4564" w:rsidRDefault="00726350" w:rsidP="00726350">
      <w:pPr>
        <w:pStyle w:val="ListParagraph"/>
        <w:numPr>
          <w:ilvl w:val="0"/>
          <w:numId w:val="6"/>
        </w:numPr>
        <w:rPr>
          <w:rFonts w:ascii="Calibri" w:hAnsi="Calibri" w:cs="Calibri"/>
          <w:sz w:val="36"/>
          <w:szCs w:val="36"/>
        </w:rPr>
      </w:pPr>
      <w:r w:rsidRPr="001E4564">
        <w:rPr>
          <w:rFonts w:ascii="Calibri" w:hAnsi="Calibri" w:cs="Calibri"/>
          <w:sz w:val="36"/>
          <w:szCs w:val="36"/>
        </w:rPr>
        <w:t xml:space="preserve"> </w:t>
      </w:r>
    </w:p>
    <w:p w14:paraId="4F9830C4" w14:textId="1C93A5E6" w:rsidR="00726350" w:rsidRPr="001E4564" w:rsidRDefault="00726350" w:rsidP="00726350">
      <w:pPr>
        <w:pStyle w:val="ListParagraph"/>
        <w:numPr>
          <w:ilvl w:val="0"/>
          <w:numId w:val="6"/>
        </w:numPr>
        <w:rPr>
          <w:rFonts w:ascii="Calibri" w:hAnsi="Calibri" w:cs="Calibri"/>
          <w:sz w:val="36"/>
          <w:szCs w:val="36"/>
        </w:rPr>
      </w:pPr>
      <w:r w:rsidRPr="001E4564">
        <w:rPr>
          <w:rFonts w:ascii="Calibri" w:hAnsi="Calibri" w:cs="Calibri"/>
          <w:sz w:val="36"/>
          <w:szCs w:val="36"/>
        </w:rPr>
        <w:t xml:space="preserve"> </w:t>
      </w:r>
    </w:p>
    <w:p w14:paraId="4BE9D436" w14:textId="49282084" w:rsidR="00726350" w:rsidRPr="001E4564" w:rsidRDefault="00726350" w:rsidP="00726350">
      <w:pPr>
        <w:rPr>
          <w:rFonts w:ascii="Calibri" w:hAnsi="Calibri" w:cs="Calibri"/>
          <w:sz w:val="36"/>
          <w:szCs w:val="36"/>
        </w:rPr>
      </w:pPr>
      <w:r w:rsidRPr="0033316E">
        <w:rPr>
          <w:rFonts w:ascii="Calibri" w:hAnsi="Calibri" w:cs="Calibri"/>
          <w:color w:val="E1A7B1"/>
          <w:sz w:val="36"/>
          <w:szCs w:val="36"/>
        </w:rPr>
        <w:t xml:space="preserve">Have you ever run into problems because of your anger? </w:t>
      </w:r>
      <w:r w:rsidRPr="001E4564">
        <w:rPr>
          <w:rFonts w:ascii="Calibri" w:hAnsi="Calibri" w:cs="Calibri"/>
          <w:sz w:val="36"/>
          <w:szCs w:val="36"/>
        </w:rPr>
        <w:t>(examples include, damaging relationships, repr</w:t>
      </w:r>
      <w:r w:rsidR="00465BD6" w:rsidRPr="001E4564">
        <w:rPr>
          <w:rFonts w:ascii="Calibri" w:hAnsi="Calibri" w:cs="Calibri"/>
          <w:sz w:val="36"/>
          <w:szCs w:val="36"/>
        </w:rPr>
        <w:t xml:space="preserve">imanded at work, public altercations) </w:t>
      </w:r>
    </w:p>
    <w:p w14:paraId="3BAB75D6" w14:textId="0B9D3F25" w:rsidR="00465BD6" w:rsidRPr="001E4564" w:rsidRDefault="00465BD6" w:rsidP="00465BD6">
      <w:pPr>
        <w:pStyle w:val="ListParagraph"/>
        <w:numPr>
          <w:ilvl w:val="0"/>
          <w:numId w:val="7"/>
        </w:numPr>
        <w:rPr>
          <w:rFonts w:ascii="Calibri" w:hAnsi="Calibri" w:cs="Calibri"/>
          <w:sz w:val="36"/>
          <w:szCs w:val="36"/>
        </w:rPr>
      </w:pPr>
      <w:r w:rsidRPr="001E4564">
        <w:rPr>
          <w:rFonts w:ascii="Calibri" w:hAnsi="Calibri" w:cs="Calibri"/>
          <w:sz w:val="36"/>
          <w:szCs w:val="36"/>
        </w:rPr>
        <w:t xml:space="preserve"> </w:t>
      </w:r>
    </w:p>
    <w:p w14:paraId="5EE3D02F" w14:textId="64B694E8" w:rsidR="00465BD6" w:rsidRPr="001E4564" w:rsidRDefault="00465BD6" w:rsidP="00465BD6">
      <w:pPr>
        <w:pStyle w:val="ListParagraph"/>
        <w:numPr>
          <w:ilvl w:val="0"/>
          <w:numId w:val="7"/>
        </w:numPr>
        <w:rPr>
          <w:rFonts w:ascii="Calibri" w:hAnsi="Calibri" w:cs="Calibri"/>
          <w:sz w:val="36"/>
          <w:szCs w:val="36"/>
        </w:rPr>
      </w:pPr>
      <w:r w:rsidRPr="001E4564">
        <w:rPr>
          <w:rFonts w:ascii="Calibri" w:hAnsi="Calibri" w:cs="Calibri"/>
          <w:sz w:val="36"/>
          <w:szCs w:val="36"/>
        </w:rPr>
        <w:t xml:space="preserve"> </w:t>
      </w:r>
    </w:p>
    <w:p w14:paraId="596FB9EA" w14:textId="52DB224C" w:rsidR="00465BD6" w:rsidRPr="001E4564" w:rsidRDefault="00465BD6" w:rsidP="00465BD6">
      <w:pPr>
        <w:pStyle w:val="ListParagraph"/>
        <w:numPr>
          <w:ilvl w:val="0"/>
          <w:numId w:val="7"/>
        </w:numPr>
        <w:rPr>
          <w:rFonts w:ascii="Calibri" w:hAnsi="Calibri" w:cs="Calibri"/>
          <w:sz w:val="36"/>
          <w:szCs w:val="36"/>
        </w:rPr>
      </w:pPr>
      <w:r w:rsidRPr="001E4564">
        <w:rPr>
          <w:rFonts w:ascii="Calibri" w:hAnsi="Calibri" w:cs="Calibri"/>
          <w:sz w:val="36"/>
          <w:szCs w:val="36"/>
        </w:rPr>
        <w:t xml:space="preserve">  </w:t>
      </w:r>
    </w:p>
    <w:p w14:paraId="41D1150D" w14:textId="77777777" w:rsidR="00465BD6" w:rsidRPr="001E4564" w:rsidRDefault="00465BD6" w:rsidP="00465BD6">
      <w:pPr>
        <w:rPr>
          <w:rFonts w:ascii="Agrandir" w:hAnsi="Agrandir"/>
          <w:sz w:val="36"/>
          <w:szCs w:val="36"/>
        </w:rPr>
      </w:pPr>
    </w:p>
    <w:sectPr w:rsidR="00465BD6" w:rsidRPr="001E456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21899" w14:textId="77777777" w:rsidR="00385791" w:rsidRDefault="00385791" w:rsidP="00214827">
      <w:pPr>
        <w:spacing w:after="0" w:line="240" w:lineRule="auto"/>
      </w:pPr>
      <w:r>
        <w:separator/>
      </w:r>
    </w:p>
  </w:endnote>
  <w:endnote w:type="continuationSeparator" w:id="0">
    <w:p w14:paraId="3D41D434" w14:textId="77777777" w:rsidR="00385791" w:rsidRDefault="00385791" w:rsidP="0021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randi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3FCC" w14:textId="133E93D3" w:rsidR="00214827" w:rsidRPr="00214827" w:rsidRDefault="00214827" w:rsidP="00214827">
    <w:pPr>
      <w:pStyle w:val="Footer"/>
      <w:jc w:val="center"/>
      <w:rPr>
        <w:rFonts w:ascii="Calibri" w:hAnsi="Calibri" w:cs="Calibri"/>
        <w:sz w:val="36"/>
        <w:szCs w:val="36"/>
      </w:rPr>
    </w:pPr>
    <w:r>
      <w:rPr>
        <w:rFonts w:ascii="Calibri" w:hAnsi="Calibri" w:cs="Calibri"/>
        <w:noProof/>
        <w:sz w:val="36"/>
        <w:szCs w:val="36"/>
      </w:rPr>
      <mc:AlternateContent>
        <mc:Choice Requires="wps">
          <w:drawing>
            <wp:anchor distT="0" distB="0" distL="114300" distR="114300" simplePos="0" relativeHeight="251659264" behindDoc="1" locked="0" layoutInCell="1" allowOverlap="1" wp14:anchorId="7833BF3C" wp14:editId="0A9655F4">
              <wp:simplePos x="0" y="0"/>
              <wp:positionH relativeFrom="column">
                <wp:posOffset>-1003300</wp:posOffset>
              </wp:positionH>
              <wp:positionV relativeFrom="paragraph">
                <wp:posOffset>-52070</wp:posOffset>
              </wp:positionV>
              <wp:extent cx="7645400" cy="952500"/>
              <wp:effectExtent l="0" t="0" r="12700" b="19050"/>
              <wp:wrapNone/>
              <wp:docPr id="1052233357" name="Rectangle 2"/>
              <wp:cNvGraphicFramePr/>
              <a:graphic xmlns:a="http://schemas.openxmlformats.org/drawingml/2006/main">
                <a:graphicData uri="http://schemas.microsoft.com/office/word/2010/wordprocessingShape">
                  <wps:wsp>
                    <wps:cNvSpPr/>
                    <wps:spPr>
                      <a:xfrm>
                        <a:off x="0" y="0"/>
                        <a:ext cx="7645400" cy="952500"/>
                      </a:xfrm>
                      <a:prstGeom prst="rect">
                        <a:avLst/>
                      </a:prstGeom>
                      <a:solidFill>
                        <a:srgbClr val="4CB4A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E5B23" id="Rectangle 2" o:spid="_x0000_s1026" style="position:absolute;margin-left:-79pt;margin-top:-4.1pt;width:602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ccAIAAEcFAAAOAAAAZHJzL2Uyb0RvYy54bWysVE1v2zAMvQ/YfxB0Xx0HSbsGdYosRYcB&#10;RVu0HXpWZCk2IIsapcTJfv0o2XGCtthh2EUmTfLxQ4+6ut41hm0V+hpswfOzEWfKSihruy74z5fb&#10;L18580HYUhiwquB75fn1/POnq9bN1BgqMKVCRiDWz1pX8CoEN8syLyvVCH8GTlkyasBGBFJxnZUo&#10;WkJvTDYejc6zFrB0CFJ5T39vOiOfJ3ytlQwPWnsVmCk41RbSielcxTObX4nZGoWratmXIf6hikbU&#10;lpIOUDciCLbB+h1UU0sEDzqcSWgy0LqWKvVA3eSjN908V8Kp1AsNx7thTP7/wcr77bN7RBpD6/zM&#10;kxi72Gls4pfqY7s0rP0wLLULTNLPi/PJdDKimUqyXU7HU5IJJjtGO/Thu4KGRaHgSJeRZiS2dz50&#10;rgeXmMyDqcvb2pik4Hq1NMi2gi5usvw2WeQ9+olbdqw5SWFvVAw29klpVpdU5ThlTHRSA56QUtmQ&#10;d6ZKlKpLk1MLhx6GiNRRAozImsobsHuASNX32F1/vX8MVYmNQ/Dob4V1wUNEygw2DMFNbQE/AjDU&#10;VZ+586fyT0YTxRWU+0dkCN0ueCdva7qfO+HDo0AiP10pLXR4oEMbaAsOvcRZBfj7o//RnzhJVs5a&#10;WqaC+18bgYoz88MSWy/zySRuX1Im04sxKXhqWZ1a7KZZAl17Tk+Hk0mM/sEcRI3QvNLeL2JWMgkr&#10;KXfBZcCDsgzdktPLIdVikdxo45wId/bZyQgepxr597J7Feh6kgai9z0cFk/M3nC1842RFhabALpO&#10;RD7OtZ83bWsiTv+yxOfgVE9ex/dv/gcAAP//AwBQSwMEFAAGAAgAAAAhAGIx35fgAAAADAEAAA8A&#10;AABkcnMvZG93bnJldi54bWxMj0FPwzAMhe9I/IfISNy2tFuZotJ0QkgTF0CiQ4hj1pi2o3GqJt3K&#10;v8c7we3Zfnr+XrGdXS9OOIbOk4Z0mYBAqr3tqNHwvt8tFIgQDVnTe0INPxhgW15fFSa3/kxveKpi&#10;IziEQm40tDEOuZShbtGZsPQDEt++/OhM5HFspB3NmcNdL1dJspHOdMQfWjPgY4v1dzU5DXQ8Pnm1&#10;fsk+nve7aq3GV+M+J61vb+aHexAR5/hnhgs+o0PJTAc/kQ2i17BI7xSXiazUCsTFkWQb3hxYZakC&#10;WRbyf4nyFwAA//8DAFBLAQItABQABgAIAAAAIQC2gziS/gAAAOEBAAATAAAAAAAAAAAAAAAAAAAA&#10;AABbQ29udGVudF9UeXBlc10ueG1sUEsBAi0AFAAGAAgAAAAhADj9If/WAAAAlAEAAAsAAAAAAAAA&#10;AAAAAAAALwEAAF9yZWxzLy5yZWxzUEsBAi0AFAAGAAgAAAAhAPVYr5xwAgAARwUAAA4AAAAAAAAA&#10;AAAAAAAALgIAAGRycy9lMm9Eb2MueG1sUEsBAi0AFAAGAAgAAAAhAGIx35fgAAAADAEAAA8AAAAA&#10;AAAAAAAAAAAAygQAAGRycy9kb3ducmV2LnhtbFBLBQYAAAAABAAEAPMAAADXBQAAAAA=&#10;" fillcolor="#4cb4a1" strokecolor="#030e13 [484]" strokeweight="1pt"/>
          </w:pict>
        </mc:Fallback>
      </mc:AlternateContent>
    </w:r>
    <w:r w:rsidRPr="00214827">
      <w:rPr>
        <w:rFonts w:ascii="Calibri" w:hAnsi="Calibri" w:cs="Calibri"/>
        <w:noProof/>
        <w:sz w:val="36"/>
        <w:szCs w:val="36"/>
      </w:rPr>
      <w:drawing>
        <wp:inline distT="0" distB="0" distL="0" distR="0" wp14:anchorId="05252B51" wp14:editId="6CCFE364">
          <wp:extent cx="190500" cy="190500"/>
          <wp:effectExtent l="0" t="0" r="0" b="0"/>
          <wp:docPr id="1881301588" name="Graphic 1"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01588" name="Graphic 1881301588" descr="Badge Copyright outline"/>
                  <pic:cNvPicPr/>
                </pic:nvPicPr>
                <pic:blipFill>
                  <a:blip r:embed="rId1">
                    <a:extLst>
                      <a:ext uri="{96DAC541-7B7A-43D3-8B79-37D633B846F1}">
                        <asvg:svgBlip xmlns:asvg="http://schemas.microsoft.com/office/drawing/2016/SVG/main" r:embed="rId2"/>
                      </a:ext>
                    </a:extLst>
                  </a:blip>
                  <a:stretch>
                    <a:fillRect/>
                  </a:stretch>
                </pic:blipFill>
                <pic:spPr>
                  <a:xfrm>
                    <a:off x="0" y="0"/>
                    <a:ext cx="190500" cy="190500"/>
                  </a:xfrm>
                  <a:prstGeom prst="rect">
                    <a:avLst/>
                  </a:prstGeom>
                </pic:spPr>
              </pic:pic>
            </a:graphicData>
          </a:graphic>
        </wp:inline>
      </w:drawing>
    </w:r>
    <w:r w:rsidRPr="00214827">
      <w:rPr>
        <w:rFonts w:ascii="Calibri" w:hAnsi="Calibri" w:cs="Calibri"/>
        <w:sz w:val="36"/>
        <w:szCs w:val="36"/>
      </w:rPr>
      <w:t>Fight or Flight Club</w:t>
    </w:r>
    <w:r>
      <w:rPr>
        <w:rFonts w:ascii="Calibri" w:hAnsi="Calibri" w:cs="Calibri"/>
        <w:sz w:val="36"/>
        <w:szCs w:val="36"/>
      </w:rPr>
      <w:t xml:space="preserve"> Counselling and Therapy </w:t>
    </w:r>
    <w:r w:rsidRPr="00214827">
      <w:rPr>
        <w:rFonts w:ascii="Calibri" w:hAnsi="Calibri" w:cs="Calibri"/>
        <w:sz w:val="36"/>
        <w:szCs w:val="36"/>
      </w:rPr>
      <w:t>202</w:t>
    </w:r>
    <w:r w:rsidR="0033316E">
      <w:rPr>
        <w:rFonts w:ascii="Calibri" w:hAnsi="Calibri" w:cs="Calibri"/>
        <w:sz w:val="36"/>
        <w:szCs w:val="36"/>
      </w:rPr>
      <w:t>6</w:t>
    </w:r>
  </w:p>
  <w:p w14:paraId="3790C622" w14:textId="11F5ABDB" w:rsidR="00214827" w:rsidRDefault="00214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E835" w14:textId="77777777" w:rsidR="00385791" w:rsidRDefault="00385791" w:rsidP="00214827">
      <w:pPr>
        <w:spacing w:after="0" w:line="240" w:lineRule="auto"/>
      </w:pPr>
      <w:r>
        <w:separator/>
      </w:r>
    </w:p>
  </w:footnote>
  <w:footnote w:type="continuationSeparator" w:id="0">
    <w:p w14:paraId="29B7A761" w14:textId="77777777" w:rsidR="00385791" w:rsidRDefault="00385791" w:rsidP="002148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4960"/>
    <w:multiLevelType w:val="hybridMultilevel"/>
    <w:tmpl w:val="9E7803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A4C3F"/>
    <w:multiLevelType w:val="hybridMultilevel"/>
    <w:tmpl w:val="BEDA6996"/>
    <w:lvl w:ilvl="0" w:tplc="6060C002">
      <w:start w:val="2"/>
      <w:numFmt w:val="bullet"/>
      <w:lvlText w:val="-"/>
      <w:lvlJc w:val="left"/>
      <w:pPr>
        <w:ind w:left="720" w:hanging="360"/>
      </w:pPr>
      <w:rPr>
        <w:rFonts w:ascii="Calibri" w:eastAsia="Calibri" w:hAnsi="Calibri" w:cs="Calibri" w:hint="default"/>
        <w:b/>
        <w:color w:val="4CB4A1"/>
        <w:sz w:val="8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40BF6"/>
    <w:multiLevelType w:val="hybridMultilevel"/>
    <w:tmpl w:val="5C78E3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37527A"/>
    <w:multiLevelType w:val="hybridMultilevel"/>
    <w:tmpl w:val="00623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F826B6"/>
    <w:multiLevelType w:val="hybridMultilevel"/>
    <w:tmpl w:val="546AE2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5B3A41"/>
    <w:multiLevelType w:val="hybridMultilevel"/>
    <w:tmpl w:val="A062504E"/>
    <w:lvl w:ilvl="0" w:tplc="E954FACA">
      <w:start w:val="2"/>
      <w:numFmt w:val="bullet"/>
      <w:lvlText w:val="-"/>
      <w:lvlJc w:val="left"/>
      <w:pPr>
        <w:ind w:left="1080" w:hanging="360"/>
      </w:pPr>
      <w:rPr>
        <w:rFonts w:ascii="Calibri" w:eastAsia="Calibri" w:hAnsi="Calibri" w:cs="Calibri" w:hint="default"/>
        <w:b/>
        <w:color w:val="4CB4A1"/>
        <w:sz w:val="81"/>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11E23BA"/>
    <w:multiLevelType w:val="hybridMultilevel"/>
    <w:tmpl w:val="7932E8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67089"/>
    <w:multiLevelType w:val="hybridMultilevel"/>
    <w:tmpl w:val="21844C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AB37C6"/>
    <w:multiLevelType w:val="hybridMultilevel"/>
    <w:tmpl w:val="DFE03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500676">
    <w:abstractNumId w:val="8"/>
  </w:num>
  <w:num w:numId="2" w16cid:durableId="1589345629">
    <w:abstractNumId w:val="2"/>
  </w:num>
  <w:num w:numId="3" w16cid:durableId="2112238788">
    <w:abstractNumId w:val="3"/>
  </w:num>
  <w:num w:numId="4" w16cid:durableId="23791919">
    <w:abstractNumId w:val="7"/>
  </w:num>
  <w:num w:numId="5" w16cid:durableId="84617423">
    <w:abstractNumId w:val="6"/>
  </w:num>
  <w:num w:numId="6" w16cid:durableId="1975334569">
    <w:abstractNumId w:val="4"/>
  </w:num>
  <w:num w:numId="7" w16cid:durableId="1962228584">
    <w:abstractNumId w:val="0"/>
  </w:num>
  <w:num w:numId="8" w16cid:durableId="1873758627">
    <w:abstractNumId w:val="1"/>
  </w:num>
  <w:num w:numId="9" w16cid:durableId="118301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AB"/>
    <w:rsid w:val="00110A81"/>
    <w:rsid w:val="001E4564"/>
    <w:rsid w:val="00214827"/>
    <w:rsid w:val="00307CBA"/>
    <w:rsid w:val="0033316E"/>
    <w:rsid w:val="00385791"/>
    <w:rsid w:val="003F3F68"/>
    <w:rsid w:val="00465BD6"/>
    <w:rsid w:val="00540650"/>
    <w:rsid w:val="00580BCA"/>
    <w:rsid w:val="00726350"/>
    <w:rsid w:val="00755B33"/>
    <w:rsid w:val="00792B97"/>
    <w:rsid w:val="008D4E1F"/>
    <w:rsid w:val="0092004C"/>
    <w:rsid w:val="009B5110"/>
    <w:rsid w:val="00A75B78"/>
    <w:rsid w:val="00C76AAB"/>
    <w:rsid w:val="00CA2DDC"/>
    <w:rsid w:val="00E03F1A"/>
    <w:rsid w:val="00E11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BA928"/>
  <w15:chartTrackingRefBased/>
  <w15:docId w15:val="{5F80FF67-3EA4-4A43-88EF-44053789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AAB"/>
    <w:rPr>
      <w:rFonts w:eastAsiaTheme="majorEastAsia" w:cstheme="majorBidi"/>
      <w:color w:val="272727" w:themeColor="text1" w:themeTint="D8"/>
    </w:rPr>
  </w:style>
  <w:style w:type="paragraph" w:styleId="Title">
    <w:name w:val="Title"/>
    <w:basedOn w:val="Normal"/>
    <w:next w:val="Normal"/>
    <w:link w:val="TitleChar"/>
    <w:uiPriority w:val="10"/>
    <w:qFormat/>
    <w:rsid w:val="00C76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AAB"/>
    <w:pPr>
      <w:spacing w:before="160"/>
      <w:jc w:val="center"/>
    </w:pPr>
    <w:rPr>
      <w:i/>
      <w:iCs/>
      <w:color w:val="404040" w:themeColor="text1" w:themeTint="BF"/>
    </w:rPr>
  </w:style>
  <w:style w:type="character" w:customStyle="1" w:styleId="QuoteChar">
    <w:name w:val="Quote Char"/>
    <w:basedOn w:val="DefaultParagraphFont"/>
    <w:link w:val="Quote"/>
    <w:uiPriority w:val="29"/>
    <w:rsid w:val="00C76AAB"/>
    <w:rPr>
      <w:i/>
      <w:iCs/>
      <w:color w:val="404040" w:themeColor="text1" w:themeTint="BF"/>
    </w:rPr>
  </w:style>
  <w:style w:type="paragraph" w:styleId="ListParagraph">
    <w:name w:val="List Paragraph"/>
    <w:basedOn w:val="Normal"/>
    <w:uiPriority w:val="34"/>
    <w:qFormat/>
    <w:rsid w:val="00C76AAB"/>
    <w:pPr>
      <w:ind w:left="720"/>
      <w:contextualSpacing/>
    </w:pPr>
  </w:style>
  <w:style w:type="character" w:styleId="IntenseEmphasis">
    <w:name w:val="Intense Emphasis"/>
    <w:basedOn w:val="DefaultParagraphFont"/>
    <w:uiPriority w:val="21"/>
    <w:qFormat/>
    <w:rsid w:val="00C76AAB"/>
    <w:rPr>
      <w:i/>
      <w:iCs/>
      <w:color w:val="0F4761" w:themeColor="accent1" w:themeShade="BF"/>
    </w:rPr>
  </w:style>
  <w:style w:type="paragraph" w:styleId="IntenseQuote">
    <w:name w:val="Intense Quote"/>
    <w:basedOn w:val="Normal"/>
    <w:next w:val="Normal"/>
    <w:link w:val="IntenseQuoteChar"/>
    <w:uiPriority w:val="30"/>
    <w:qFormat/>
    <w:rsid w:val="00C76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AAB"/>
    <w:rPr>
      <w:i/>
      <w:iCs/>
      <w:color w:val="0F4761" w:themeColor="accent1" w:themeShade="BF"/>
    </w:rPr>
  </w:style>
  <w:style w:type="character" w:styleId="IntenseReference">
    <w:name w:val="Intense Reference"/>
    <w:basedOn w:val="DefaultParagraphFont"/>
    <w:uiPriority w:val="32"/>
    <w:qFormat/>
    <w:rsid w:val="00C76AAB"/>
    <w:rPr>
      <w:b/>
      <w:bCs/>
      <w:smallCaps/>
      <w:color w:val="0F4761" w:themeColor="accent1" w:themeShade="BF"/>
      <w:spacing w:val="5"/>
    </w:rPr>
  </w:style>
  <w:style w:type="paragraph" w:styleId="Header">
    <w:name w:val="header"/>
    <w:basedOn w:val="Normal"/>
    <w:link w:val="HeaderChar"/>
    <w:uiPriority w:val="99"/>
    <w:unhideWhenUsed/>
    <w:rsid w:val="00214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827"/>
  </w:style>
  <w:style w:type="paragraph" w:styleId="Footer">
    <w:name w:val="footer"/>
    <w:basedOn w:val="Normal"/>
    <w:link w:val="FooterChar"/>
    <w:uiPriority w:val="99"/>
    <w:unhideWhenUsed/>
    <w:rsid w:val="00214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dc:description/>
  <cp:lastModifiedBy>Cree-Regina Johnston</cp:lastModifiedBy>
  <cp:revision>9</cp:revision>
  <dcterms:created xsi:type="dcterms:W3CDTF">2025-11-13T09:57:00Z</dcterms:created>
  <dcterms:modified xsi:type="dcterms:W3CDTF">2026-02-25T21:12:00Z</dcterms:modified>
</cp:coreProperties>
</file>