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DC65" w14:textId="77777777" w:rsidR="00C315B4" w:rsidRPr="004F413F" w:rsidRDefault="00C315B4" w:rsidP="00C315B4">
      <w:pPr>
        <w:jc w:val="center"/>
        <w:rPr>
          <w:rFonts w:ascii="Times New Roman" w:hAnsi="Times New Roman"/>
          <w:sz w:val="28"/>
          <w:szCs w:val="28"/>
        </w:rPr>
      </w:pPr>
      <w:r w:rsidRPr="004F413F">
        <w:rPr>
          <w:rFonts w:ascii="Times New Roman" w:hAnsi="Times New Roman"/>
          <w:sz w:val="28"/>
          <w:szCs w:val="28"/>
        </w:rPr>
        <w:t>LEE HOUSING AUTHORITY</w:t>
      </w:r>
    </w:p>
    <w:p w14:paraId="5FB6EB87" w14:textId="77777777" w:rsidR="00C315B4" w:rsidRPr="004F413F" w:rsidRDefault="00C315B4" w:rsidP="00C315B4">
      <w:pPr>
        <w:jc w:val="center"/>
        <w:rPr>
          <w:rFonts w:ascii="Times New Roman" w:hAnsi="Times New Roman"/>
          <w:sz w:val="28"/>
          <w:szCs w:val="28"/>
        </w:rPr>
      </w:pPr>
      <w:r w:rsidRPr="004F413F">
        <w:rPr>
          <w:rFonts w:ascii="Times New Roman" w:hAnsi="Times New Roman"/>
          <w:sz w:val="28"/>
          <w:szCs w:val="28"/>
        </w:rPr>
        <w:t>155 MARBLE STREET</w:t>
      </w:r>
    </w:p>
    <w:p w14:paraId="077675E9" w14:textId="77777777" w:rsidR="00C315B4" w:rsidRPr="004F413F" w:rsidRDefault="00C315B4" w:rsidP="00C315B4">
      <w:pPr>
        <w:jc w:val="center"/>
        <w:rPr>
          <w:rFonts w:ascii="Times New Roman" w:hAnsi="Times New Roman"/>
          <w:sz w:val="28"/>
          <w:szCs w:val="28"/>
        </w:rPr>
      </w:pPr>
      <w:r w:rsidRPr="004F413F">
        <w:rPr>
          <w:rFonts w:ascii="Times New Roman" w:hAnsi="Times New Roman"/>
          <w:sz w:val="28"/>
          <w:szCs w:val="28"/>
        </w:rPr>
        <w:t>LEE, MA 01238</w:t>
      </w:r>
    </w:p>
    <w:p w14:paraId="66961348" w14:textId="77777777" w:rsidR="00C315B4" w:rsidRPr="004F413F" w:rsidRDefault="00C315B4" w:rsidP="00C315B4">
      <w:pPr>
        <w:jc w:val="center"/>
        <w:rPr>
          <w:rFonts w:ascii="Times New Roman" w:hAnsi="Times New Roman"/>
          <w:sz w:val="28"/>
          <w:szCs w:val="28"/>
        </w:rPr>
      </w:pPr>
    </w:p>
    <w:p w14:paraId="266E8E5E" w14:textId="77777777" w:rsidR="00C315B4" w:rsidRPr="004F413F" w:rsidRDefault="00C315B4" w:rsidP="00C315B4">
      <w:pPr>
        <w:jc w:val="center"/>
        <w:rPr>
          <w:rFonts w:ascii="Times New Roman" w:hAnsi="Times New Roman"/>
          <w:sz w:val="28"/>
          <w:szCs w:val="28"/>
        </w:rPr>
      </w:pPr>
    </w:p>
    <w:p w14:paraId="7A58847C" w14:textId="77777777" w:rsidR="00C315B4" w:rsidRPr="004F413F" w:rsidRDefault="00C315B4" w:rsidP="00C315B4">
      <w:pPr>
        <w:jc w:val="center"/>
        <w:rPr>
          <w:rFonts w:ascii="Times New Roman" w:hAnsi="Times New Roman"/>
          <w:b/>
          <w:sz w:val="24"/>
        </w:rPr>
      </w:pPr>
    </w:p>
    <w:p w14:paraId="30DF8F2B" w14:textId="3AF824C8" w:rsidR="00C315B4" w:rsidRPr="004F413F" w:rsidRDefault="00C315B4" w:rsidP="00C315B4">
      <w:pPr>
        <w:rPr>
          <w:rFonts w:ascii="Times New Roman" w:hAnsi="Times New Roman"/>
          <w:sz w:val="24"/>
        </w:rPr>
      </w:pPr>
      <w:r w:rsidRPr="004F413F">
        <w:rPr>
          <w:rFonts w:ascii="Times New Roman" w:hAnsi="Times New Roman"/>
          <w:sz w:val="24"/>
        </w:rPr>
        <w:t xml:space="preserve">Minutes of </w:t>
      </w:r>
      <w:r>
        <w:rPr>
          <w:rFonts w:ascii="Times New Roman" w:hAnsi="Times New Roman"/>
          <w:sz w:val="24"/>
        </w:rPr>
        <w:t xml:space="preserve"> the </w:t>
      </w:r>
      <w:r w:rsidRPr="004F413F">
        <w:rPr>
          <w:rFonts w:ascii="Times New Roman" w:hAnsi="Times New Roman"/>
          <w:sz w:val="24"/>
        </w:rPr>
        <w:t xml:space="preserve">Lee Housing Authority Board of Directors </w:t>
      </w:r>
      <w:r>
        <w:rPr>
          <w:rFonts w:ascii="Times New Roman" w:hAnsi="Times New Roman"/>
          <w:sz w:val="24"/>
        </w:rPr>
        <w:t>Public Hearing for the Proposed FY 202</w:t>
      </w:r>
      <w:r w:rsidR="0048580A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Annual Plan</w:t>
      </w:r>
      <w:r w:rsidRPr="004F413F">
        <w:rPr>
          <w:rFonts w:ascii="Times New Roman" w:hAnsi="Times New Roman"/>
          <w:sz w:val="24"/>
        </w:rPr>
        <w:t xml:space="preserve"> on </w:t>
      </w:r>
      <w:r>
        <w:rPr>
          <w:rFonts w:ascii="Times New Roman" w:hAnsi="Times New Roman"/>
          <w:sz w:val="24"/>
        </w:rPr>
        <w:t xml:space="preserve">March </w:t>
      </w:r>
      <w:r w:rsidR="00A95941">
        <w:rPr>
          <w:rFonts w:ascii="Times New Roman" w:hAnsi="Times New Roman"/>
          <w:sz w:val="24"/>
        </w:rPr>
        <w:t>1</w:t>
      </w:r>
      <w:r w:rsidR="0048580A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</w:t>
      </w:r>
      <w:r w:rsidRPr="004F413F">
        <w:rPr>
          <w:rFonts w:ascii="Times New Roman" w:hAnsi="Times New Roman"/>
          <w:sz w:val="24"/>
        </w:rPr>
        <w:t xml:space="preserve"> 202</w:t>
      </w:r>
      <w:r w:rsidR="0048580A">
        <w:rPr>
          <w:rFonts w:ascii="Times New Roman" w:hAnsi="Times New Roman"/>
          <w:sz w:val="24"/>
        </w:rPr>
        <w:t>5</w:t>
      </w:r>
      <w:r w:rsidRPr="004F413F">
        <w:rPr>
          <w:rFonts w:ascii="Times New Roman" w:hAnsi="Times New Roman"/>
          <w:sz w:val="24"/>
        </w:rPr>
        <w:t>, at 4</w:t>
      </w:r>
      <w:r w:rsidR="00A95941">
        <w:rPr>
          <w:rFonts w:ascii="Times New Roman" w:hAnsi="Times New Roman"/>
          <w:sz w:val="24"/>
        </w:rPr>
        <w:t>:30</w:t>
      </w:r>
      <w:r w:rsidRPr="004F413F">
        <w:rPr>
          <w:rFonts w:ascii="Times New Roman" w:hAnsi="Times New Roman"/>
          <w:sz w:val="24"/>
        </w:rPr>
        <w:t xml:space="preserve"> p.m.</w:t>
      </w:r>
    </w:p>
    <w:p w14:paraId="0B8443DC" w14:textId="77777777" w:rsidR="00C315B4" w:rsidRPr="004F413F" w:rsidRDefault="00C315B4" w:rsidP="00C315B4">
      <w:pPr>
        <w:rPr>
          <w:rFonts w:ascii="Times New Roman" w:hAnsi="Times New Roman"/>
          <w:sz w:val="24"/>
        </w:rPr>
      </w:pPr>
    </w:p>
    <w:p w14:paraId="6C2BFD3A" w14:textId="4DD0F679" w:rsidR="00C315B4" w:rsidRPr="004F413F" w:rsidRDefault="00A95941" w:rsidP="00C315B4">
      <w:pPr>
        <w:rPr>
          <w:rFonts w:ascii="Times New Roman" w:hAnsi="Times New Roman"/>
          <w:sz w:val="24"/>
        </w:rPr>
      </w:pPr>
      <w:r w:rsidRPr="004F413F">
        <w:rPr>
          <w:rFonts w:ascii="Times New Roman" w:hAnsi="Times New Roman"/>
          <w:sz w:val="24"/>
        </w:rPr>
        <w:t>The meeting</w:t>
      </w:r>
      <w:r w:rsidR="00C315B4" w:rsidRPr="004F413F">
        <w:rPr>
          <w:rFonts w:ascii="Times New Roman" w:hAnsi="Times New Roman"/>
          <w:sz w:val="24"/>
        </w:rPr>
        <w:t xml:space="preserve"> was called to order by Chairperson Sandra Cozzaglio at 4:</w:t>
      </w:r>
      <w:r w:rsidR="009642EE">
        <w:rPr>
          <w:rFonts w:ascii="Times New Roman" w:hAnsi="Times New Roman"/>
          <w:sz w:val="24"/>
        </w:rPr>
        <w:t>3</w:t>
      </w:r>
      <w:r w:rsidR="00B9644A">
        <w:rPr>
          <w:rFonts w:ascii="Times New Roman" w:hAnsi="Times New Roman"/>
          <w:sz w:val="24"/>
        </w:rPr>
        <w:t>0</w:t>
      </w:r>
      <w:r w:rsidR="00C315B4">
        <w:rPr>
          <w:rFonts w:ascii="Times New Roman" w:hAnsi="Times New Roman"/>
          <w:sz w:val="24"/>
        </w:rPr>
        <w:t xml:space="preserve"> </w:t>
      </w:r>
      <w:r w:rsidR="00C315B4" w:rsidRPr="004F413F">
        <w:rPr>
          <w:rFonts w:ascii="Times New Roman" w:hAnsi="Times New Roman"/>
          <w:sz w:val="24"/>
        </w:rPr>
        <w:t>p.m.</w:t>
      </w:r>
    </w:p>
    <w:p w14:paraId="6E9E7DA6" w14:textId="77777777" w:rsidR="00C315B4" w:rsidRPr="004F413F" w:rsidRDefault="00C315B4" w:rsidP="00C315B4">
      <w:pPr>
        <w:rPr>
          <w:rFonts w:ascii="Times New Roman" w:hAnsi="Times New Roman"/>
          <w:sz w:val="24"/>
        </w:rPr>
      </w:pPr>
    </w:p>
    <w:p w14:paraId="51473294" w14:textId="77777777" w:rsidR="00C315B4" w:rsidRPr="004F413F" w:rsidRDefault="00C315B4" w:rsidP="00C315B4">
      <w:pPr>
        <w:rPr>
          <w:rFonts w:ascii="Times New Roman" w:hAnsi="Times New Roman"/>
          <w:sz w:val="24"/>
        </w:rPr>
      </w:pPr>
      <w:r w:rsidRPr="004F413F">
        <w:rPr>
          <w:rFonts w:ascii="Times New Roman" w:hAnsi="Times New Roman"/>
          <w:sz w:val="24"/>
        </w:rPr>
        <w:t xml:space="preserve">Those in attendance:  </w:t>
      </w:r>
      <w:r w:rsidRPr="004F413F">
        <w:rPr>
          <w:rFonts w:ascii="Times New Roman" w:hAnsi="Times New Roman"/>
          <w:sz w:val="24"/>
        </w:rPr>
        <w:tab/>
        <w:t>Sandra Cozzaglio</w:t>
      </w:r>
      <w:r w:rsidRPr="004F413F">
        <w:rPr>
          <w:rFonts w:ascii="Times New Roman" w:hAnsi="Times New Roman"/>
          <w:sz w:val="24"/>
        </w:rPr>
        <w:tab/>
      </w:r>
    </w:p>
    <w:p w14:paraId="237F4541" w14:textId="19466E31" w:rsidR="009642EE" w:rsidRDefault="00C315B4" w:rsidP="0048580A">
      <w:pPr>
        <w:rPr>
          <w:rFonts w:ascii="Times New Roman" w:hAnsi="Times New Roman"/>
          <w:sz w:val="24"/>
        </w:rPr>
      </w:pPr>
      <w:r w:rsidRPr="004F413F">
        <w:rPr>
          <w:rFonts w:ascii="Times New Roman" w:hAnsi="Times New Roman"/>
          <w:sz w:val="24"/>
        </w:rPr>
        <w:tab/>
      </w:r>
      <w:r w:rsidRPr="004F413F">
        <w:rPr>
          <w:rFonts w:ascii="Times New Roman" w:hAnsi="Times New Roman"/>
          <w:sz w:val="24"/>
        </w:rPr>
        <w:tab/>
      </w:r>
      <w:r w:rsidRPr="004F413F">
        <w:rPr>
          <w:rFonts w:ascii="Times New Roman" w:hAnsi="Times New Roman"/>
          <w:sz w:val="24"/>
        </w:rPr>
        <w:tab/>
      </w:r>
      <w:r w:rsidR="009D4989">
        <w:rPr>
          <w:rFonts w:ascii="Times New Roman" w:hAnsi="Times New Roman"/>
          <w:sz w:val="24"/>
        </w:rPr>
        <w:t>Marjorie Donovan</w:t>
      </w:r>
      <w:r w:rsidRPr="004F413F">
        <w:rPr>
          <w:rFonts w:ascii="Times New Roman" w:hAnsi="Times New Roman"/>
          <w:sz w:val="24"/>
        </w:rPr>
        <w:tab/>
      </w:r>
      <w:r w:rsidRPr="004F413F">
        <w:rPr>
          <w:rFonts w:ascii="Times New Roman" w:hAnsi="Times New Roman"/>
          <w:sz w:val="24"/>
        </w:rPr>
        <w:tab/>
      </w:r>
      <w:r w:rsidRPr="004F413F">
        <w:rPr>
          <w:rFonts w:ascii="Times New Roman" w:hAnsi="Times New Roman"/>
          <w:sz w:val="24"/>
        </w:rPr>
        <w:tab/>
      </w:r>
    </w:p>
    <w:p w14:paraId="74E04B89" w14:textId="5E33A485" w:rsidR="009642EE" w:rsidRDefault="00C315B4" w:rsidP="009642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642EE">
        <w:rPr>
          <w:rFonts w:ascii="Times New Roman" w:hAnsi="Times New Roman"/>
          <w:sz w:val="24"/>
        </w:rPr>
        <w:tab/>
        <w:t>Thomas Logsdon</w:t>
      </w:r>
      <w:r w:rsidR="009642EE">
        <w:rPr>
          <w:rFonts w:ascii="Times New Roman" w:hAnsi="Times New Roman"/>
          <w:sz w:val="24"/>
        </w:rPr>
        <w:tab/>
      </w:r>
      <w:r w:rsidR="009642EE">
        <w:rPr>
          <w:rFonts w:ascii="Times New Roman" w:hAnsi="Times New Roman"/>
          <w:sz w:val="24"/>
        </w:rPr>
        <w:tab/>
      </w:r>
      <w:r w:rsidR="009642EE">
        <w:rPr>
          <w:rFonts w:ascii="Times New Roman" w:hAnsi="Times New Roman"/>
          <w:sz w:val="24"/>
        </w:rPr>
        <w:tab/>
      </w:r>
    </w:p>
    <w:p w14:paraId="4933C6FC" w14:textId="45254EA6" w:rsidR="00C315B4" w:rsidRDefault="009642EE" w:rsidP="00C315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315B4" w:rsidRPr="004F413F">
        <w:rPr>
          <w:rFonts w:ascii="Times New Roman" w:hAnsi="Times New Roman"/>
          <w:sz w:val="24"/>
        </w:rPr>
        <w:tab/>
      </w:r>
      <w:r w:rsidR="00C315B4" w:rsidRPr="004F413F">
        <w:rPr>
          <w:rFonts w:ascii="Times New Roman" w:hAnsi="Times New Roman"/>
          <w:sz w:val="24"/>
        </w:rPr>
        <w:tab/>
        <w:t>Deborah M. Pedercini, Executive Director</w:t>
      </w:r>
    </w:p>
    <w:p w14:paraId="6265811E" w14:textId="77777777" w:rsidR="00C315B4" w:rsidRDefault="00C315B4" w:rsidP="00C315B4">
      <w:pPr>
        <w:rPr>
          <w:rFonts w:ascii="Times New Roman" w:hAnsi="Times New Roman"/>
          <w:sz w:val="24"/>
        </w:rPr>
      </w:pPr>
    </w:p>
    <w:p w14:paraId="04BD3780" w14:textId="77777777" w:rsidR="0048580A" w:rsidRDefault="00C315B4" w:rsidP="004858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Members Absent:</w:t>
      </w:r>
      <w:r>
        <w:rPr>
          <w:rFonts w:ascii="Times New Roman" w:hAnsi="Times New Roman"/>
          <w:sz w:val="24"/>
        </w:rPr>
        <w:tab/>
      </w:r>
      <w:r w:rsidR="0048580A" w:rsidRPr="004F413F">
        <w:rPr>
          <w:rFonts w:ascii="Times New Roman" w:hAnsi="Times New Roman"/>
          <w:sz w:val="24"/>
        </w:rPr>
        <w:t>Thomas Unsworth</w:t>
      </w:r>
    </w:p>
    <w:p w14:paraId="075F382F" w14:textId="5D2341CF" w:rsidR="0064497B" w:rsidRDefault="0064497B" w:rsidP="004858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Jennifer Heath</w:t>
      </w:r>
    </w:p>
    <w:p w14:paraId="1E7B8C2C" w14:textId="6A06CFDC" w:rsidR="0048580A" w:rsidRDefault="0048580A" w:rsidP="00C315B4">
      <w:pPr>
        <w:rPr>
          <w:rFonts w:ascii="Times New Roman" w:hAnsi="Times New Roman"/>
          <w:sz w:val="24"/>
        </w:rPr>
      </w:pPr>
    </w:p>
    <w:p w14:paraId="1421670D" w14:textId="607B2C2C" w:rsidR="00C315B4" w:rsidRDefault="00C315B4" w:rsidP="00C315B4">
      <w:pPr>
        <w:rPr>
          <w:rFonts w:ascii="Times New Roman" w:hAnsi="Times New Roman"/>
          <w:sz w:val="24"/>
        </w:rPr>
      </w:pPr>
    </w:p>
    <w:p w14:paraId="125E32AC" w14:textId="1FC8F223" w:rsidR="00C315B4" w:rsidRDefault="00C315B4" w:rsidP="00C315B4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4"/>
        </w:rPr>
      </w:pPr>
      <w:r w:rsidRPr="00C315B4">
        <w:rPr>
          <w:rFonts w:ascii="Times New Roman" w:eastAsiaTheme="minorHAnsi" w:hAnsi="Times New Roman"/>
          <w:sz w:val="24"/>
        </w:rPr>
        <w:t xml:space="preserve">Chairperson Cozzaglio explained that the Annual Plan serves as both a tool for the LHA’s to reflect upon the prior year, as well as an opportunity to develop a clear and transparent plan.  In addition to the physical document, the AP is also a process of public engagement.  The Annual Plan was available to the tenants on the LHA’s website as well as in the LHA office since January </w:t>
      </w:r>
      <w:r w:rsidR="009642EE">
        <w:rPr>
          <w:rFonts w:ascii="Times New Roman" w:eastAsiaTheme="minorHAnsi" w:hAnsi="Times New Roman"/>
          <w:sz w:val="24"/>
        </w:rPr>
        <w:t>2</w:t>
      </w:r>
      <w:r w:rsidR="00D62148">
        <w:rPr>
          <w:rFonts w:ascii="Times New Roman" w:eastAsiaTheme="minorHAnsi" w:hAnsi="Times New Roman"/>
          <w:sz w:val="24"/>
        </w:rPr>
        <w:t>4</w:t>
      </w:r>
      <w:r w:rsidRPr="00C315B4">
        <w:rPr>
          <w:rFonts w:ascii="Times New Roman" w:eastAsiaTheme="minorHAnsi" w:hAnsi="Times New Roman"/>
          <w:sz w:val="24"/>
        </w:rPr>
        <w:t>, 202</w:t>
      </w:r>
      <w:r w:rsidR="00D62148">
        <w:rPr>
          <w:rFonts w:ascii="Times New Roman" w:eastAsiaTheme="minorHAnsi" w:hAnsi="Times New Roman"/>
          <w:sz w:val="24"/>
        </w:rPr>
        <w:t>5</w:t>
      </w:r>
      <w:r w:rsidRPr="00C315B4">
        <w:rPr>
          <w:rFonts w:ascii="Times New Roman" w:eastAsiaTheme="minorHAnsi" w:hAnsi="Times New Roman"/>
          <w:sz w:val="24"/>
        </w:rPr>
        <w:t xml:space="preserve">.  The board has had the opportunity to read and offer recommendations, or any amendment to the document.  </w:t>
      </w:r>
    </w:p>
    <w:p w14:paraId="4EB80EF1" w14:textId="7909090E" w:rsidR="00C315B4" w:rsidRDefault="00C315B4" w:rsidP="00C315B4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The chairperson called for any amendments or comments on the FY 202</w:t>
      </w:r>
      <w:r w:rsidR="00D62148">
        <w:rPr>
          <w:rFonts w:ascii="Times New Roman" w:eastAsiaTheme="minorHAnsi" w:hAnsi="Times New Roman"/>
          <w:sz w:val="24"/>
        </w:rPr>
        <w:t>6</w:t>
      </w:r>
      <w:r>
        <w:rPr>
          <w:rFonts w:ascii="Times New Roman" w:eastAsiaTheme="minorHAnsi" w:hAnsi="Times New Roman"/>
          <w:sz w:val="24"/>
        </w:rPr>
        <w:t xml:space="preserve"> Annual Plan.</w:t>
      </w:r>
    </w:p>
    <w:p w14:paraId="560C88D9" w14:textId="72831484" w:rsidR="00C315B4" w:rsidRDefault="00C315B4" w:rsidP="00C315B4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Hearing none.</w:t>
      </w:r>
    </w:p>
    <w:p w14:paraId="47C67B86" w14:textId="162FA3D8" w:rsidR="00C315B4" w:rsidRDefault="00C315B4" w:rsidP="00C315B4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A motion was in order to accept the FY 202</w:t>
      </w:r>
      <w:r w:rsidR="00D62148">
        <w:rPr>
          <w:rFonts w:ascii="Times New Roman" w:eastAsiaTheme="minorHAnsi" w:hAnsi="Times New Roman"/>
          <w:sz w:val="24"/>
        </w:rPr>
        <w:t>6</w:t>
      </w:r>
      <w:r>
        <w:rPr>
          <w:rFonts w:ascii="Times New Roman" w:eastAsiaTheme="minorHAnsi" w:hAnsi="Times New Roman"/>
          <w:sz w:val="24"/>
        </w:rPr>
        <w:t xml:space="preserve"> Annual Plan as presented.</w:t>
      </w:r>
    </w:p>
    <w:p w14:paraId="171C49CB" w14:textId="65139485" w:rsidR="00C315B4" w:rsidRDefault="00141D09" w:rsidP="00C315B4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A motion</w:t>
      </w:r>
      <w:r w:rsidR="00C315B4">
        <w:rPr>
          <w:rFonts w:ascii="Times New Roman" w:eastAsiaTheme="minorHAnsi" w:hAnsi="Times New Roman"/>
          <w:sz w:val="24"/>
        </w:rPr>
        <w:t xml:space="preserve"> was made by member </w:t>
      </w:r>
      <w:r w:rsidR="001A5965">
        <w:rPr>
          <w:rFonts w:ascii="Times New Roman" w:eastAsiaTheme="minorHAnsi" w:hAnsi="Times New Roman"/>
          <w:sz w:val="24"/>
        </w:rPr>
        <w:t>Donovan</w:t>
      </w:r>
      <w:r w:rsidR="00C315B4">
        <w:rPr>
          <w:rFonts w:ascii="Times New Roman" w:eastAsiaTheme="minorHAnsi" w:hAnsi="Times New Roman"/>
          <w:sz w:val="24"/>
        </w:rPr>
        <w:t xml:space="preserve"> to accept the FY 202</w:t>
      </w:r>
      <w:r w:rsidR="0064497B">
        <w:rPr>
          <w:rFonts w:ascii="Times New Roman" w:eastAsiaTheme="minorHAnsi" w:hAnsi="Times New Roman"/>
          <w:sz w:val="24"/>
        </w:rPr>
        <w:t>6</w:t>
      </w:r>
      <w:r w:rsidR="00C315B4">
        <w:rPr>
          <w:rFonts w:ascii="Times New Roman" w:eastAsiaTheme="minorHAnsi" w:hAnsi="Times New Roman"/>
          <w:sz w:val="24"/>
        </w:rPr>
        <w:t xml:space="preserve"> Annual Plan as presented.  Motion was seconded by member </w:t>
      </w:r>
      <w:r w:rsidR="001A5965">
        <w:rPr>
          <w:rFonts w:ascii="Times New Roman" w:eastAsiaTheme="minorHAnsi" w:hAnsi="Times New Roman"/>
          <w:sz w:val="24"/>
        </w:rPr>
        <w:t>Logsdon</w:t>
      </w:r>
      <w:r w:rsidR="00C315B4">
        <w:rPr>
          <w:rFonts w:ascii="Times New Roman" w:eastAsiaTheme="minorHAnsi" w:hAnsi="Times New Roman"/>
          <w:sz w:val="24"/>
        </w:rPr>
        <w:t xml:space="preserve">.  Vote </w:t>
      </w:r>
      <w:r w:rsidR="0064497B">
        <w:rPr>
          <w:rFonts w:ascii="Times New Roman" w:eastAsiaTheme="minorHAnsi" w:hAnsi="Times New Roman"/>
          <w:sz w:val="24"/>
        </w:rPr>
        <w:t>3</w:t>
      </w:r>
      <w:r w:rsidR="00C315B4">
        <w:rPr>
          <w:rFonts w:ascii="Times New Roman" w:eastAsiaTheme="minorHAnsi" w:hAnsi="Times New Roman"/>
          <w:sz w:val="24"/>
        </w:rPr>
        <w:t>-0</w:t>
      </w:r>
    </w:p>
    <w:p w14:paraId="09052369" w14:textId="7500E440" w:rsidR="00C315B4" w:rsidRDefault="00C315B4" w:rsidP="00C315B4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Motion to adjourn the public hearing was made by member </w:t>
      </w:r>
      <w:r w:rsidR="00D50FBA">
        <w:rPr>
          <w:rFonts w:ascii="Times New Roman" w:eastAsiaTheme="minorHAnsi" w:hAnsi="Times New Roman"/>
          <w:sz w:val="24"/>
        </w:rPr>
        <w:t>Donovan</w:t>
      </w:r>
      <w:r>
        <w:rPr>
          <w:rFonts w:ascii="Times New Roman" w:eastAsiaTheme="minorHAnsi" w:hAnsi="Times New Roman"/>
          <w:sz w:val="24"/>
        </w:rPr>
        <w:t xml:space="preserve">.  Motion was seconded by member </w:t>
      </w:r>
      <w:r w:rsidR="00D50FBA">
        <w:rPr>
          <w:rFonts w:ascii="Times New Roman" w:eastAsiaTheme="minorHAnsi" w:hAnsi="Times New Roman"/>
          <w:sz w:val="24"/>
        </w:rPr>
        <w:t xml:space="preserve">Logsdon </w:t>
      </w:r>
      <w:r>
        <w:rPr>
          <w:rFonts w:ascii="Times New Roman" w:eastAsiaTheme="minorHAnsi" w:hAnsi="Times New Roman"/>
          <w:sz w:val="24"/>
        </w:rPr>
        <w:t xml:space="preserve">. Vote </w:t>
      </w:r>
      <w:r w:rsidR="0064497B">
        <w:rPr>
          <w:rFonts w:ascii="Times New Roman" w:eastAsiaTheme="minorHAnsi" w:hAnsi="Times New Roman"/>
          <w:sz w:val="24"/>
        </w:rPr>
        <w:t>3</w:t>
      </w:r>
      <w:r>
        <w:rPr>
          <w:rFonts w:ascii="Times New Roman" w:eastAsiaTheme="minorHAnsi" w:hAnsi="Times New Roman"/>
          <w:sz w:val="24"/>
        </w:rPr>
        <w:t>-0</w:t>
      </w:r>
    </w:p>
    <w:p w14:paraId="67946C64" w14:textId="32B04B40" w:rsidR="00C315B4" w:rsidRDefault="00B9644A" w:rsidP="00C315B4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The public</w:t>
      </w:r>
      <w:r w:rsidR="00C315B4">
        <w:rPr>
          <w:rFonts w:ascii="Times New Roman" w:eastAsiaTheme="minorHAnsi" w:hAnsi="Times New Roman"/>
          <w:sz w:val="24"/>
        </w:rPr>
        <w:t xml:space="preserve"> hearing was adjourned at </w:t>
      </w:r>
      <w:r>
        <w:rPr>
          <w:rFonts w:ascii="Times New Roman" w:eastAsiaTheme="minorHAnsi" w:hAnsi="Times New Roman"/>
          <w:sz w:val="24"/>
        </w:rPr>
        <w:t>4:</w:t>
      </w:r>
      <w:r w:rsidR="00D50FBA">
        <w:rPr>
          <w:rFonts w:ascii="Times New Roman" w:eastAsiaTheme="minorHAnsi" w:hAnsi="Times New Roman"/>
          <w:sz w:val="24"/>
        </w:rPr>
        <w:t>37</w:t>
      </w:r>
      <w:r w:rsidR="009D4989">
        <w:rPr>
          <w:rFonts w:ascii="Times New Roman" w:eastAsiaTheme="minorHAnsi" w:hAnsi="Times New Roman"/>
          <w:sz w:val="24"/>
        </w:rPr>
        <w:t xml:space="preserve"> </w:t>
      </w:r>
      <w:r w:rsidR="00C315B4">
        <w:rPr>
          <w:rFonts w:ascii="Times New Roman" w:eastAsiaTheme="minorHAnsi" w:hAnsi="Times New Roman"/>
          <w:sz w:val="24"/>
        </w:rPr>
        <w:t>pm.</w:t>
      </w:r>
    </w:p>
    <w:p w14:paraId="2A590D2D" w14:textId="77777777" w:rsidR="00C315B4" w:rsidRPr="00457053" w:rsidRDefault="00C315B4" w:rsidP="00C315B4">
      <w:pPr>
        <w:rPr>
          <w:rFonts w:ascii="Times New Roman" w:hAnsi="Times New Roman"/>
          <w:sz w:val="24"/>
        </w:rPr>
      </w:pPr>
      <w:r w:rsidRPr="00457053">
        <w:rPr>
          <w:rFonts w:ascii="Times New Roman" w:hAnsi="Times New Roman"/>
          <w:sz w:val="24"/>
        </w:rPr>
        <w:t xml:space="preserve">Submitted by: </w:t>
      </w:r>
    </w:p>
    <w:p w14:paraId="355B46FF" w14:textId="77777777" w:rsidR="00C315B4" w:rsidRPr="00457053" w:rsidRDefault="00C315B4" w:rsidP="00C315B4">
      <w:pPr>
        <w:rPr>
          <w:rFonts w:ascii="Times New Roman" w:hAnsi="Times New Roman"/>
          <w:sz w:val="24"/>
        </w:rPr>
      </w:pPr>
    </w:p>
    <w:p w14:paraId="09BF81B4" w14:textId="77777777" w:rsidR="00C315B4" w:rsidRPr="00457053" w:rsidRDefault="00C315B4" w:rsidP="00C315B4">
      <w:pPr>
        <w:rPr>
          <w:rFonts w:ascii="Times New Roman" w:hAnsi="Times New Roman"/>
          <w:sz w:val="24"/>
        </w:rPr>
      </w:pPr>
      <w:r w:rsidRPr="00457053">
        <w:rPr>
          <w:rFonts w:ascii="Times New Roman" w:hAnsi="Times New Roman"/>
          <w:sz w:val="24"/>
        </w:rPr>
        <w:t xml:space="preserve">  </w:t>
      </w:r>
    </w:p>
    <w:p w14:paraId="1814BCFF" w14:textId="77777777" w:rsidR="00B9644A" w:rsidRDefault="00C315B4">
      <w:pPr>
        <w:rPr>
          <w:rFonts w:ascii="Times New Roman" w:hAnsi="Times New Roman"/>
          <w:sz w:val="24"/>
        </w:rPr>
      </w:pPr>
      <w:r w:rsidRPr="00457053">
        <w:rPr>
          <w:rFonts w:ascii="Times New Roman" w:hAnsi="Times New Roman"/>
          <w:sz w:val="24"/>
        </w:rPr>
        <w:t>Deborah M. Pedercini</w:t>
      </w:r>
    </w:p>
    <w:p w14:paraId="3FF9162F" w14:textId="6EA3464B" w:rsidR="004D3CA3" w:rsidRDefault="00B9644A">
      <w:r>
        <w:rPr>
          <w:rFonts w:ascii="Times New Roman" w:hAnsi="Times New Roman"/>
          <w:sz w:val="24"/>
        </w:rPr>
        <w:t>E</w:t>
      </w:r>
      <w:r w:rsidR="00C315B4" w:rsidRPr="00457053">
        <w:rPr>
          <w:rFonts w:ascii="Times New Roman" w:hAnsi="Times New Roman"/>
          <w:sz w:val="24"/>
        </w:rPr>
        <w:t>xecutive Director</w:t>
      </w:r>
    </w:p>
    <w:sectPr w:rsidR="004D3CA3" w:rsidSect="009A5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B4"/>
    <w:rsid w:val="00141D09"/>
    <w:rsid w:val="001A5965"/>
    <w:rsid w:val="003C5F6C"/>
    <w:rsid w:val="00424EEC"/>
    <w:rsid w:val="0048580A"/>
    <w:rsid w:val="004D3CA3"/>
    <w:rsid w:val="0064497B"/>
    <w:rsid w:val="006700BB"/>
    <w:rsid w:val="007D4043"/>
    <w:rsid w:val="00834A36"/>
    <w:rsid w:val="008E0FE1"/>
    <w:rsid w:val="009642EE"/>
    <w:rsid w:val="009A58C1"/>
    <w:rsid w:val="009D4989"/>
    <w:rsid w:val="00A93688"/>
    <w:rsid w:val="00A95941"/>
    <w:rsid w:val="00B9644A"/>
    <w:rsid w:val="00BD31F9"/>
    <w:rsid w:val="00BF1DAD"/>
    <w:rsid w:val="00C315B4"/>
    <w:rsid w:val="00D50FBA"/>
    <w:rsid w:val="00D62148"/>
    <w:rsid w:val="00DD389F"/>
    <w:rsid w:val="00EF6E07"/>
    <w:rsid w:val="00F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EA0E"/>
  <w15:chartTrackingRefBased/>
  <w15:docId w15:val="{BA7ECBAD-E0D8-45F0-A8CA-11E00A90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Housing</dc:creator>
  <cp:keywords/>
  <dc:description/>
  <cp:lastModifiedBy>Shannon Cella</cp:lastModifiedBy>
  <cp:revision>2</cp:revision>
  <cp:lastPrinted>2024-03-21T18:18:00Z</cp:lastPrinted>
  <dcterms:created xsi:type="dcterms:W3CDTF">2025-05-27T22:35:00Z</dcterms:created>
  <dcterms:modified xsi:type="dcterms:W3CDTF">2025-05-27T22:35:00Z</dcterms:modified>
</cp:coreProperties>
</file>