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3A54B7AF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26520484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</w:p>
    <w:p w14:paraId="35ACBB81" w14:textId="365C68FA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F874C1">
        <w:rPr>
          <w:rFonts w:ascii="Times New Roman" w:hAnsi="Times New Roman"/>
          <w:sz w:val="24"/>
        </w:rPr>
        <w:t>August 20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4D2D05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>, at 4:</w:t>
      </w:r>
      <w:r w:rsidR="003233E6">
        <w:rPr>
          <w:rFonts w:ascii="Times New Roman" w:hAnsi="Times New Roman"/>
          <w:sz w:val="24"/>
        </w:rPr>
        <w:t>30</w:t>
      </w:r>
      <w:r w:rsidRPr="00636E2A">
        <w:rPr>
          <w:rFonts w:ascii="Times New Roman" w:hAnsi="Times New Roman"/>
          <w:sz w:val="24"/>
        </w:rPr>
        <w:t xml:space="preserve"> p.m.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5A767915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4</w:t>
      </w:r>
      <w:r w:rsidR="0043460A">
        <w:rPr>
          <w:rFonts w:ascii="Times New Roman" w:hAnsi="Times New Roman"/>
          <w:sz w:val="24"/>
        </w:rPr>
        <w:t>:</w:t>
      </w:r>
      <w:r w:rsidR="003233E6">
        <w:rPr>
          <w:rFonts w:ascii="Times New Roman" w:hAnsi="Times New Roman"/>
          <w:sz w:val="24"/>
        </w:rPr>
        <w:t>3</w:t>
      </w:r>
      <w:r w:rsidR="009E2344">
        <w:rPr>
          <w:rFonts w:ascii="Times New Roman" w:hAnsi="Times New Roman"/>
          <w:sz w:val="24"/>
        </w:rPr>
        <w:t>5</w:t>
      </w:r>
      <w:r w:rsidR="00DA74F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>p.m.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10330473" w14:textId="227079B0" w:rsidR="00E710AD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2210C6" w:rsidRPr="00636E2A">
        <w:rPr>
          <w:rFonts w:ascii="Times New Roman" w:hAnsi="Times New Roman"/>
          <w:sz w:val="24"/>
        </w:rPr>
        <w:t>Thomas Logsdon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72F1EA48" w14:textId="57A3C158" w:rsidR="0043460A" w:rsidRDefault="0043460A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</w:p>
    <w:p w14:paraId="4114115F" w14:textId="77777777" w:rsidR="004C4F2D" w:rsidRDefault="003233E6" w:rsidP="004C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C4F2D">
        <w:rPr>
          <w:rFonts w:ascii="Times New Roman" w:hAnsi="Times New Roman"/>
          <w:sz w:val="24"/>
        </w:rPr>
        <w:t>Jennifer Heath</w:t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1F1BB691" w14:textId="5F5DA06B" w:rsidR="00E6291A" w:rsidRDefault="00CA099B" w:rsidP="00E6291A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4C4F2D">
        <w:rPr>
          <w:rFonts w:ascii="Times New Roman" w:hAnsi="Times New Roman"/>
          <w:sz w:val="24"/>
        </w:rPr>
        <w:t>Thomas Unsworth</w:t>
      </w:r>
    </w:p>
    <w:p w14:paraId="57A0DE55" w14:textId="053797D8" w:rsidR="00E6291A" w:rsidRDefault="00E6291A" w:rsidP="00E84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95B47">
        <w:rPr>
          <w:rFonts w:ascii="Times New Roman" w:hAnsi="Times New Roman"/>
          <w:sz w:val="24"/>
        </w:rPr>
        <w:tab/>
      </w:r>
    </w:p>
    <w:p w14:paraId="5AC3F6DB" w14:textId="0CAD37D4" w:rsidR="00E710AD" w:rsidRPr="00636E2A" w:rsidRDefault="00E710AD" w:rsidP="00E710AD">
      <w:pPr>
        <w:rPr>
          <w:rFonts w:ascii="Times New Roman" w:hAnsi="Times New Roman"/>
          <w:sz w:val="24"/>
        </w:rPr>
      </w:pPr>
    </w:p>
    <w:p w14:paraId="59EAE4B6" w14:textId="3A20B298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Agenda Item </w:t>
      </w:r>
    </w:p>
    <w:p w14:paraId="01901848" w14:textId="77777777" w:rsidR="00D42644" w:rsidRDefault="00D42644" w:rsidP="000A3D6F">
      <w:pPr>
        <w:rPr>
          <w:rFonts w:ascii="Times New Roman" w:hAnsi="Times New Roman"/>
          <w:sz w:val="24"/>
        </w:rPr>
      </w:pPr>
    </w:p>
    <w:p w14:paraId="327B4E88" w14:textId="4C7D577F" w:rsidR="00D42644" w:rsidRPr="00D42644" w:rsidRDefault="005C4010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7252E251" w14:textId="3F8079B8" w:rsidR="00D42644" w:rsidRPr="00636E2A" w:rsidRDefault="00D42644" w:rsidP="000A3D6F">
      <w:pPr>
        <w:rPr>
          <w:rFonts w:ascii="Times New Roman" w:hAnsi="Times New Roman"/>
          <w:sz w:val="24"/>
        </w:rPr>
      </w:pPr>
    </w:p>
    <w:p w14:paraId="091A4847" w14:textId="32FE2A04" w:rsidR="00E710AD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2. </w:t>
      </w:r>
      <w:r w:rsidR="003A4A33" w:rsidRPr="00636E2A">
        <w:rPr>
          <w:rFonts w:ascii="Times New Roman" w:hAnsi="Times New Roman"/>
          <w:sz w:val="24"/>
        </w:rPr>
        <w:t xml:space="preserve"> </w:t>
      </w:r>
      <w:r w:rsidRPr="00636E2A">
        <w:rPr>
          <w:rFonts w:ascii="Times New Roman" w:hAnsi="Times New Roman"/>
          <w:sz w:val="24"/>
        </w:rPr>
        <w:t xml:space="preserve">Minutes of </w:t>
      </w:r>
      <w:r w:rsidR="004D2D05">
        <w:rPr>
          <w:rFonts w:ascii="Times New Roman" w:hAnsi="Times New Roman"/>
          <w:sz w:val="24"/>
        </w:rPr>
        <w:t xml:space="preserve">the Regular </w:t>
      </w:r>
      <w:r w:rsidR="00E632FA" w:rsidRPr="00636E2A">
        <w:rPr>
          <w:rFonts w:ascii="Times New Roman" w:hAnsi="Times New Roman"/>
          <w:sz w:val="24"/>
        </w:rPr>
        <w:t xml:space="preserve">Meeting of </w:t>
      </w:r>
      <w:r w:rsidR="00DD2C90">
        <w:rPr>
          <w:rFonts w:ascii="Times New Roman" w:hAnsi="Times New Roman"/>
          <w:sz w:val="24"/>
        </w:rPr>
        <w:t xml:space="preserve">July </w:t>
      </w:r>
      <w:r w:rsidR="00F874C1">
        <w:rPr>
          <w:rFonts w:ascii="Times New Roman" w:hAnsi="Times New Roman"/>
          <w:sz w:val="24"/>
        </w:rPr>
        <w:t>23</w:t>
      </w:r>
      <w:r w:rsidR="00E632FA" w:rsidRPr="00636E2A">
        <w:rPr>
          <w:rFonts w:ascii="Times New Roman" w:hAnsi="Times New Roman"/>
          <w:sz w:val="24"/>
        </w:rPr>
        <w:t>, 202</w:t>
      </w:r>
      <w:r w:rsidR="0043460A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>.</w:t>
      </w:r>
    </w:p>
    <w:p w14:paraId="3F80179C" w14:textId="77777777" w:rsidR="00CE35F7" w:rsidRDefault="00CE35F7" w:rsidP="00E252C9">
      <w:pPr>
        <w:rPr>
          <w:rFonts w:ascii="Times New Roman" w:hAnsi="Times New Roman"/>
          <w:sz w:val="24"/>
        </w:rPr>
      </w:pPr>
    </w:p>
    <w:p w14:paraId="565822A7" w14:textId="13E088FF" w:rsidR="00E25FA9" w:rsidRDefault="00CE35F7" w:rsidP="00627775">
      <w:pPr>
        <w:rPr>
          <w:rFonts w:ascii="Times New Roman" w:hAnsi="Times New Roman"/>
          <w:sz w:val="23"/>
          <w:szCs w:val="23"/>
        </w:rPr>
      </w:pPr>
      <w:r w:rsidRPr="00627775">
        <w:rPr>
          <w:rFonts w:ascii="Times New Roman" w:hAnsi="Times New Roman"/>
          <w:sz w:val="24"/>
        </w:rPr>
        <w:t xml:space="preserve">A motion was made by member </w:t>
      </w:r>
      <w:r w:rsidR="003A73AD">
        <w:rPr>
          <w:rFonts w:ascii="Times New Roman" w:hAnsi="Times New Roman"/>
          <w:sz w:val="24"/>
        </w:rPr>
        <w:t xml:space="preserve">Donovan </w:t>
      </w:r>
      <w:r w:rsidRPr="00627775">
        <w:rPr>
          <w:rFonts w:ascii="Times New Roman" w:hAnsi="Times New Roman"/>
          <w:sz w:val="24"/>
        </w:rPr>
        <w:t xml:space="preserve">to approve the minutes of the Regular Meeting of </w:t>
      </w:r>
      <w:r w:rsidR="00DF0959">
        <w:rPr>
          <w:rFonts w:ascii="Times New Roman" w:hAnsi="Times New Roman"/>
          <w:sz w:val="24"/>
        </w:rPr>
        <w:t>July</w:t>
      </w:r>
      <w:r w:rsidRPr="00627775">
        <w:rPr>
          <w:rFonts w:ascii="Times New Roman" w:hAnsi="Times New Roman"/>
          <w:sz w:val="24"/>
        </w:rPr>
        <w:t xml:space="preserve"> </w:t>
      </w:r>
      <w:r w:rsidR="00F874C1">
        <w:rPr>
          <w:rFonts w:ascii="Times New Roman" w:hAnsi="Times New Roman"/>
          <w:sz w:val="24"/>
        </w:rPr>
        <w:t>23</w:t>
      </w:r>
      <w:r w:rsidRPr="00627775">
        <w:rPr>
          <w:rFonts w:ascii="Times New Roman" w:hAnsi="Times New Roman"/>
          <w:sz w:val="24"/>
        </w:rPr>
        <w:t xml:space="preserve">, </w:t>
      </w:r>
      <w:r w:rsidR="00731FDB" w:rsidRPr="00627775">
        <w:rPr>
          <w:rFonts w:ascii="Times New Roman" w:hAnsi="Times New Roman"/>
          <w:sz w:val="24"/>
        </w:rPr>
        <w:t>2024,</w:t>
      </w:r>
      <w:r w:rsidR="00731FDB">
        <w:rPr>
          <w:rFonts w:ascii="Times New Roman" w:hAnsi="Times New Roman"/>
          <w:sz w:val="24"/>
        </w:rPr>
        <w:t xml:space="preserve"> as presented</w:t>
      </w:r>
      <w:r w:rsidRPr="00627775">
        <w:rPr>
          <w:rFonts w:ascii="Times New Roman" w:hAnsi="Times New Roman"/>
          <w:sz w:val="24"/>
        </w:rPr>
        <w:t xml:space="preserve">. </w:t>
      </w:r>
      <w:r w:rsidRPr="00627775">
        <w:rPr>
          <w:rFonts w:ascii="Times New Roman" w:hAnsi="Times New Roman"/>
          <w:sz w:val="23"/>
          <w:szCs w:val="23"/>
        </w:rPr>
        <w:t xml:space="preserve">Motion was seconded by member </w:t>
      </w:r>
      <w:r w:rsidR="003A73AD">
        <w:rPr>
          <w:rFonts w:ascii="Times New Roman" w:hAnsi="Times New Roman"/>
          <w:sz w:val="23"/>
          <w:szCs w:val="23"/>
        </w:rPr>
        <w:t>Logsdon</w:t>
      </w:r>
      <w:r w:rsidRPr="00627775">
        <w:rPr>
          <w:rFonts w:ascii="Times New Roman" w:hAnsi="Times New Roman"/>
          <w:sz w:val="23"/>
          <w:szCs w:val="23"/>
        </w:rPr>
        <w:t>.</w:t>
      </w:r>
      <w:r w:rsidR="003233E6" w:rsidRPr="00627775">
        <w:rPr>
          <w:rFonts w:ascii="Times New Roman" w:hAnsi="Times New Roman"/>
          <w:sz w:val="23"/>
          <w:szCs w:val="23"/>
        </w:rPr>
        <w:t xml:space="preserve"> </w:t>
      </w:r>
      <w:r w:rsidRPr="00627775">
        <w:rPr>
          <w:rFonts w:ascii="Times New Roman" w:hAnsi="Times New Roman"/>
          <w:sz w:val="23"/>
          <w:szCs w:val="23"/>
        </w:rPr>
        <w:t xml:space="preserve">Vote </w:t>
      </w:r>
      <w:r w:rsidR="00DF0959">
        <w:rPr>
          <w:rFonts w:ascii="Times New Roman" w:hAnsi="Times New Roman"/>
          <w:sz w:val="23"/>
          <w:szCs w:val="23"/>
        </w:rPr>
        <w:t>4</w:t>
      </w:r>
      <w:r w:rsidRPr="00627775">
        <w:rPr>
          <w:rFonts w:ascii="Times New Roman" w:hAnsi="Times New Roman"/>
          <w:sz w:val="23"/>
          <w:szCs w:val="23"/>
        </w:rPr>
        <w:t>-0.</w:t>
      </w:r>
      <w:r w:rsidR="00621A29">
        <w:rPr>
          <w:rFonts w:ascii="Times New Roman" w:hAnsi="Times New Roman"/>
          <w:sz w:val="23"/>
          <w:szCs w:val="23"/>
        </w:rPr>
        <w:t xml:space="preserve"> </w:t>
      </w:r>
    </w:p>
    <w:p w14:paraId="02F900A0" w14:textId="77777777" w:rsidR="00DF0959" w:rsidRDefault="00DF0959" w:rsidP="00627775">
      <w:pPr>
        <w:rPr>
          <w:rFonts w:ascii="Times New Roman" w:hAnsi="Times New Roman"/>
          <w:sz w:val="23"/>
          <w:szCs w:val="23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46FAF25E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>Currently there are two (2) vacant units at Brown Memorial Court</w:t>
      </w:r>
      <w:r w:rsidR="002645CA">
        <w:rPr>
          <w:rFonts w:ascii="Times New Roman" w:hAnsi="Times New Roman"/>
          <w:sz w:val="24"/>
        </w:rPr>
        <w:t xml:space="preserve">. </w:t>
      </w:r>
      <w:r w:rsidR="00F27501" w:rsidRPr="00F27501">
        <w:rPr>
          <w:rFonts w:ascii="Times New Roman" w:hAnsi="Times New Roman"/>
          <w:sz w:val="24"/>
        </w:rPr>
        <w:t xml:space="preserve"> A pull list for unit #14 and unit #7 is currently in process.  Current Waitlist:  </w:t>
      </w:r>
      <w:r w:rsidR="00EC143A">
        <w:rPr>
          <w:rFonts w:ascii="Times New Roman" w:hAnsi="Times New Roman"/>
          <w:sz w:val="24"/>
        </w:rPr>
        <w:t>1931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6F1F3F9D" w:rsidR="008C510C" w:rsidRP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are </w:t>
      </w:r>
      <w:r w:rsidR="00EC143A">
        <w:rPr>
          <w:rFonts w:ascii="Times New Roman" w:hAnsi="Times New Roman"/>
          <w:sz w:val="24"/>
        </w:rPr>
        <w:t>three</w:t>
      </w:r>
      <w:r w:rsidR="008C510C" w:rsidRPr="008C510C">
        <w:rPr>
          <w:rFonts w:ascii="Times New Roman" w:hAnsi="Times New Roman"/>
          <w:sz w:val="24"/>
        </w:rPr>
        <w:t xml:space="preserve"> (</w:t>
      </w:r>
      <w:r w:rsidR="00EC143A">
        <w:rPr>
          <w:rFonts w:ascii="Times New Roman" w:hAnsi="Times New Roman"/>
          <w:sz w:val="24"/>
        </w:rPr>
        <w:t>3</w:t>
      </w:r>
      <w:r w:rsidR="008C510C" w:rsidRPr="008C510C">
        <w:rPr>
          <w:rFonts w:ascii="Times New Roman" w:hAnsi="Times New Roman"/>
          <w:sz w:val="24"/>
        </w:rPr>
        <w:t xml:space="preserve">) vacant units at Clarke Court; #15, a  handicapped </w:t>
      </w:r>
      <w:r w:rsidR="00EC143A">
        <w:rPr>
          <w:rFonts w:ascii="Times New Roman" w:hAnsi="Times New Roman"/>
          <w:sz w:val="24"/>
        </w:rPr>
        <w:t xml:space="preserve">unit was rented on </w:t>
      </w:r>
      <w:r w:rsidR="005B0D76">
        <w:rPr>
          <w:rFonts w:ascii="Times New Roman" w:hAnsi="Times New Roman"/>
          <w:sz w:val="24"/>
        </w:rPr>
        <w:t>A</w:t>
      </w:r>
      <w:r w:rsidR="00EC143A">
        <w:rPr>
          <w:rFonts w:ascii="Times New Roman" w:hAnsi="Times New Roman"/>
          <w:sz w:val="24"/>
        </w:rPr>
        <w:t>ugust 15, 2024</w:t>
      </w:r>
      <w:r w:rsidR="008C510C" w:rsidRPr="008C510C">
        <w:rPr>
          <w:rFonts w:ascii="Times New Roman" w:hAnsi="Times New Roman"/>
          <w:sz w:val="24"/>
        </w:rPr>
        <w:t>.  Units #7 and  #27, three-bedroom units, and unit #32; a two-bedroom unit which will need some renovation.   Current Waitlist:  7</w:t>
      </w:r>
      <w:r w:rsidR="00EC143A">
        <w:rPr>
          <w:rFonts w:ascii="Times New Roman" w:hAnsi="Times New Roman"/>
          <w:sz w:val="24"/>
        </w:rPr>
        <w:t>133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P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687CC179" w14:textId="087088A5" w:rsidR="00D316EF" w:rsidRDefault="00D316EF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701441B8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4.  Old Business</w:t>
      </w:r>
    </w:p>
    <w:p w14:paraId="5DF5D3FC" w14:textId="77777777" w:rsidR="005B0D76" w:rsidRDefault="005B0D76" w:rsidP="00BE44B0">
      <w:pPr>
        <w:rPr>
          <w:rFonts w:ascii="Times New Roman" w:hAnsi="Times New Roman"/>
          <w:sz w:val="24"/>
        </w:rPr>
      </w:pPr>
    </w:p>
    <w:p w14:paraId="04C83E4D" w14:textId="3DBABDC4" w:rsidR="005B0D76" w:rsidRDefault="005B0D76" w:rsidP="005B0D76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</w:rPr>
      </w:pPr>
      <w:r w:rsidRPr="005B0D76">
        <w:rPr>
          <w:rFonts w:ascii="Times New Roman" w:hAnsi="Times New Roman"/>
          <w:sz w:val="24"/>
        </w:rPr>
        <w:t>FISH#150082 Budd House Bathroom Renovations Certificate of Substantial Completion</w:t>
      </w:r>
      <w:r w:rsidR="00773EA0">
        <w:rPr>
          <w:rFonts w:ascii="Times New Roman" w:hAnsi="Times New Roman"/>
          <w:sz w:val="24"/>
        </w:rPr>
        <w:t>.</w:t>
      </w:r>
    </w:p>
    <w:p w14:paraId="3EAE5517" w14:textId="77777777" w:rsidR="00FD6688" w:rsidRDefault="00FD6688" w:rsidP="00FD6688">
      <w:pPr>
        <w:pStyle w:val="ListParagraph"/>
        <w:ind w:left="1155"/>
        <w:rPr>
          <w:rFonts w:ascii="Times New Roman" w:hAnsi="Times New Roman"/>
          <w:sz w:val="24"/>
        </w:rPr>
      </w:pPr>
    </w:p>
    <w:p w14:paraId="16DA27F9" w14:textId="3A721430" w:rsidR="00773EA0" w:rsidRDefault="00773EA0" w:rsidP="00773E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Certificate of Substantial Completion </w:t>
      </w:r>
      <w:r w:rsidR="00FD6688">
        <w:rPr>
          <w:rFonts w:ascii="Times New Roman" w:hAnsi="Times New Roman"/>
          <w:sz w:val="24"/>
        </w:rPr>
        <w:t xml:space="preserve">for </w:t>
      </w:r>
      <w:r w:rsidR="005828F6">
        <w:rPr>
          <w:rFonts w:ascii="Times New Roman" w:hAnsi="Times New Roman"/>
          <w:sz w:val="24"/>
        </w:rPr>
        <w:t xml:space="preserve">FISH #150082, Budd House Bathroom Renovations </w:t>
      </w:r>
      <w:r>
        <w:rPr>
          <w:rFonts w:ascii="Times New Roman" w:hAnsi="Times New Roman"/>
          <w:sz w:val="24"/>
        </w:rPr>
        <w:t>was presented to the board for approval</w:t>
      </w:r>
      <w:r w:rsidR="005828F6">
        <w:rPr>
          <w:rFonts w:ascii="Times New Roman" w:hAnsi="Times New Roman"/>
          <w:sz w:val="24"/>
        </w:rPr>
        <w:t>.</w:t>
      </w:r>
    </w:p>
    <w:p w14:paraId="74EC763A" w14:textId="77777777" w:rsidR="005828F6" w:rsidRDefault="005828F6" w:rsidP="00773EA0">
      <w:pPr>
        <w:rPr>
          <w:rFonts w:ascii="Times New Roman" w:hAnsi="Times New Roman"/>
          <w:sz w:val="24"/>
        </w:rPr>
      </w:pPr>
    </w:p>
    <w:p w14:paraId="795E6403" w14:textId="08EB789D" w:rsidR="00A70B9A" w:rsidRPr="00773EA0" w:rsidRDefault="005828F6" w:rsidP="00773E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 made by member </w:t>
      </w:r>
      <w:r w:rsidR="00575607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to approve the Certificate of Substantial Completion </w:t>
      </w:r>
      <w:r>
        <w:rPr>
          <w:rFonts w:ascii="Times New Roman" w:hAnsi="Times New Roman"/>
          <w:sz w:val="24"/>
        </w:rPr>
        <w:lastRenderedPageBreak/>
        <w:t>for FISH # 150</w:t>
      </w:r>
      <w:r w:rsidR="00A70B9A">
        <w:rPr>
          <w:rFonts w:ascii="Times New Roman" w:hAnsi="Times New Roman"/>
          <w:sz w:val="24"/>
        </w:rPr>
        <w:t xml:space="preserve">082, Budd House Bathroom Renovations.  Motion was seconded by member </w:t>
      </w:r>
      <w:r w:rsidR="00575607">
        <w:rPr>
          <w:rFonts w:ascii="Times New Roman" w:hAnsi="Times New Roman"/>
          <w:sz w:val="24"/>
        </w:rPr>
        <w:t>Logsdon</w:t>
      </w:r>
      <w:r w:rsidR="00A70B9A">
        <w:rPr>
          <w:rFonts w:ascii="Times New Roman" w:hAnsi="Times New Roman"/>
          <w:sz w:val="24"/>
        </w:rPr>
        <w:t>.</w:t>
      </w:r>
      <w:r w:rsidR="00575607">
        <w:rPr>
          <w:rFonts w:ascii="Times New Roman" w:hAnsi="Times New Roman"/>
          <w:sz w:val="24"/>
        </w:rPr>
        <w:t xml:space="preserve">  </w:t>
      </w:r>
      <w:r w:rsidR="00A70B9A">
        <w:rPr>
          <w:rFonts w:ascii="Times New Roman" w:hAnsi="Times New Roman"/>
          <w:sz w:val="24"/>
        </w:rPr>
        <w:t>Vote 4-0.</w:t>
      </w:r>
    </w:p>
    <w:p w14:paraId="1D53D318" w14:textId="77777777" w:rsidR="002926FA" w:rsidRDefault="002926FA" w:rsidP="00BE44B0">
      <w:pPr>
        <w:rPr>
          <w:rFonts w:ascii="Times New Roman" w:hAnsi="Times New Roman"/>
          <w:sz w:val="24"/>
        </w:rPr>
      </w:pPr>
    </w:p>
    <w:p w14:paraId="06AF1702" w14:textId="11409890" w:rsidR="00E710AD" w:rsidRDefault="00065F92" w:rsidP="00065F9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bookmarkStart w:id="1" w:name="_Hlk153977453"/>
      <w:r w:rsidRPr="002926FA">
        <w:rPr>
          <w:rFonts w:ascii="Times New Roman" w:hAnsi="Times New Roman"/>
          <w:sz w:val="24"/>
          <w:szCs w:val="22"/>
        </w:rPr>
        <w:t>5.</w:t>
      </w:r>
      <w:r w:rsidRPr="002926FA">
        <w:rPr>
          <w:rFonts w:ascii="Times New Roman" w:hAnsi="Times New Roman"/>
          <w:sz w:val="24"/>
        </w:rPr>
        <w:t xml:space="preserve">  New</w:t>
      </w:r>
      <w:r w:rsidR="00E710AD" w:rsidRPr="002926FA">
        <w:rPr>
          <w:rFonts w:ascii="Times New Roman" w:hAnsi="Times New Roman"/>
          <w:sz w:val="24"/>
        </w:rPr>
        <w:t xml:space="preserve"> Business</w:t>
      </w:r>
    </w:p>
    <w:p w14:paraId="40F5A544" w14:textId="77777777" w:rsidR="005B0D76" w:rsidRPr="002926FA" w:rsidRDefault="005B0D76" w:rsidP="00065F9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D6352A1" w14:textId="77777777" w:rsidR="005B0D76" w:rsidRPr="005B0D76" w:rsidRDefault="005B0D76" w:rsidP="005B0D76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</w:rPr>
      </w:pPr>
      <w:r w:rsidRPr="005B0D76">
        <w:rPr>
          <w:rFonts w:ascii="Times New Roman" w:hAnsi="Times New Roman"/>
          <w:sz w:val="24"/>
        </w:rPr>
        <w:t>FISH#150504 Brown Memorial Court Driveway Replacement</w:t>
      </w:r>
    </w:p>
    <w:p w14:paraId="7665C4EC" w14:textId="694BC02D" w:rsidR="005B0D76" w:rsidRDefault="005B0D76" w:rsidP="005B0D76">
      <w:pPr>
        <w:pStyle w:val="ListParagraph"/>
        <w:ind w:left="1080"/>
        <w:rPr>
          <w:rFonts w:ascii="Times New Roman" w:hAnsi="Times New Roman"/>
          <w:sz w:val="24"/>
        </w:rPr>
      </w:pPr>
      <w:r w:rsidRPr="005B0D76">
        <w:rPr>
          <w:rFonts w:ascii="Times New Roman" w:hAnsi="Times New Roman"/>
          <w:sz w:val="24"/>
        </w:rPr>
        <w:t>Change Order #1</w:t>
      </w:r>
      <w:r w:rsidR="0050397A">
        <w:rPr>
          <w:rFonts w:ascii="Times New Roman" w:hAnsi="Times New Roman"/>
          <w:sz w:val="24"/>
        </w:rPr>
        <w:t xml:space="preserve"> P&amp;R Construction</w:t>
      </w:r>
    </w:p>
    <w:p w14:paraId="3652021E" w14:textId="77777777" w:rsidR="00C90375" w:rsidRDefault="00C90375" w:rsidP="005B0D76">
      <w:pPr>
        <w:pStyle w:val="ListParagraph"/>
        <w:ind w:left="1080"/>
        <w:rPr>
          <w:rFonts w:ascii="Times New Roman" w:hAnsi="Times New Roman"/>
          <w:sz w:val="24"/>
        </w:rPr>
      </w:pPr>
    </w:p>
    <w:p w14:paraId="1F24B880" w14:textId="6EBA208C" w:rsidR="00C90375" w:rsidRDefault="00C90375" w:rsidP="00C903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E94756">
        <w:rPr>
          <w:rFonts w:ascii="Times New Roman" w:hAnsi="Times New Roman"/>
          <w:sz w:val="24"/>
        </w:rPr>
        <w:t xml:space="preserve">preconstruction conference for this project was held on August 13, 2024.  It was discussed at that time that a change order to include one handicapped space closest to the building on the </w:t>
      </w:r>
      <w:r w:rsidR="00EB725A">
        <w:rPr>
          <w:rFonts w:ascii="Times New Roman" w:hAnsi="Times New Roman"/>
          <w:sz w:val="24"/>
        </w:rPr>
        <w:t>left side would be included in the scope of work.  Work began on August 20, 2024.</w:t>
      </w:r>
    </w:p>
    <w:p w14:paraId="725F8AFE" w14:textId="77777777" w:rsidR="00EB725A" w:rsidRDefault="00EB725A" w:rsidP="00C90375">
      <w:pPr>
        <w:rPr>
          <w:rFonts w:ascii="Times New Roman" w:hAnsi="Times New Roman"/>
          <w:sz w:val="24"/>
        </w:rPr>
      </w:pPr>
    </w:p>
    <w:p w14:paraId="5D52FFAB" w14:textId="0B6A9223" w:rsidR="00EB725A" w:rsidRDefault="00EB725A" w:rsidP="00C903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 change order</w:t>
      </w:r>
      <w:r w:rsidR="0050397A">
        <w:rPr>
          <w:rFonts w:ascii="Times New Roman" w:hAnsi="Times New Roman"/>
          <w:sz w:val="24"/>
        </w:rPr>
        <w:t xml:space="preserve"> from P&amp;R Construction, </w:t>
      </w:r>
      <w:r>
        <w:rPr>
          <w:rFonts w:ascii="Times New Roman" w:hAnsi="Times New Roman"/>
          <w:sz w:val="24"/>
        </w:rPr>
        <w:t>not to exceed $</w:t>
      </w:r>
      <w:r w:rsidR="0050397A">
        <w:rPr>
          <w:rFonts w:ascii="Times New Roman" w:hAnsi="Times New Roman"/>
          <w:sz w:val="24"/>
        </w:rPr>
        <w:t>1,000,</w:t>
      </w:r>
      <w:r>
        <w:rPr>
          <w:rFonts w:ascii="Times New Roman" w:hAnsi="Times New Roman"/>
          <w:sz w:val="24"/>
        </w:rPr>
        <w:t xml:space="preserve"> was presented </w:t>
      </w:r>
      <w:r w:rsidR="00586A3B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the board</w:t>
      </w:r>
      <w:r w:rsidR="0050397A">
        <w:rPr>
          <w:rFonts w:ascii="Times New Roman" w:hAnsi="Times New Roman"/>
          <w:sz w:val="24"/>
        </w:rPr>
        <w:t xml:space="preserve"> for approval.</w:t>
      </w:r>
    </w:p>
    <w:p w14:paraId="296F5EE0" w14:textId="77777777" w:rsidR="0050397A" w:rsidRDefault="0050397A" w:rsidP="00C90375">
      <w:pPr>
        <w:rPr>
          <w:rFonts w:ascii="Times New Roman" w:hAnsi="Times New Roman"/>
          <w:sz w:val="24"/>
        </w:rPr>
      </w:pPr>
    </w:p>
    <w:p w14:paraId="3D2A1083" w14:textId="11B05A51" w:rsidR="0050397A" w:rsidRDefault="0050397A" w:rsidP="00C903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motion to approve Change Order #1</w:t>
      </w:r>
      <w:r w:rsidR="00586A3B">
        <w:rPr>
          <w:rFonts w:ascii="Times New Roman" w:hAnsi="Times New Roman"/>
          <w:sz w:val="24"/>
        </w:rPr>
        <w:t xml:space="preserve"> contingent to not exceed $1,000,</w:t>
      </w:r>
      <w:r>
        <w:rPr>
          <w:rFonts w:ascii="Times New Roman" w:hAnsi="Times New Roman"/>
          <w:sz w:val="24"/>
        </w:rPr>
        <w:t xml:space="preserve"> </w:t>
      </w:r>
      <w:r w:rsidR="00AF0874">
        <w:rPr>
          <w:rFonts w:ascii="Times New Roman" w:hAnsi="Times New Roman"/>
          <w:sz w:val="24"/>
        </w:rPr>
        <w:t xml:space="preserve">with P&amp;R Construction was made by member </w:t>
      </w:r>
      <w:r w:rsidR="00575607">
        <w:rPr>
          <w:rFonts w:ascii="Times New Roman" w:hAnsi="Times New Roman"/>
          <w:sz w:val="24"/>
        </w:rPr>
        <w:t>Logsdon</w:t>
      </w:r>
      <w:r w:rsidR="00AF0874">
        <w:rPr>
          <w:rFonts w:ascii="Times New Roman" w:hAnsi="Times New Roman"/>
          <w:sz w:val="24"/>
        </w:rPr>
        <w:t xml:space="preserve">.  Member </w:t>
      </w:r>
      <w:r w:rsidR="00575607">
        <w:rPr>
          <w:rFonts w:ascii="Times New Roman" w:hAnsi="Times New Roman"/>
          <w:sz w:val="24"/>
        </w:rPr>
        <w:t>Donovan</w:t>
      </w:r>
      <w:r w:rsidR="00AF0874">
        <w:rPr>
          <w:rFonts w:ascii="Times New Roman" w:hAnsi="Times New Roman"/>
          <w:sz w:val="24"/>
        </w:rPr>
        <w:t xml:space="preserve"> seconded the motion.  Vote 4-0.</w:t>
      </w:r>
    </w:p>
    <w:p w14:paraId="745FC248" w14:textId="77777777" w:rsidR="0050397A" w:rsidRDefault="0050397A" w:rsidP="00C90375">
      <w:pPr>
        <w:rPr>
          <w:rFonts w:ascii="Times New Roman" w:hAnsi="Times New Roman"/>
          <w:sz w:val="24"/>
        </w:rPr>
      </w:pPr>
    </w:p>
    <w:bookmarkEnd w:id="1"/>
    <w:p w14:paraId="1D78343B" w14:textId="71970BFD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5C8C31FC" w:rsidR="00E710AD" w:rsidRP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2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6A1B28">
        <w:rPr>
          <w:rFonts w:ascii="Times New Roman" w:hAnsi="Times New Roman"/>
          <w:sz w:val="24"/>
        </w:rPr>
        <w:t>July</w:t>
      </w:r>
      <w:r w:rsidR="000C699E">
        <w:rPr>
          <w:rFonts w:ascii="Times New Roman" w:hAnsi="Times New Roman"/>
          <w:sz w:val="24"/>
        </w:rPr>
        <w:t xml:space="preserve"> 3</w:t>
      </w:r>
      <w:r w:rsidR="006A1B28">
        <w:rPr>
          <w:rFonts w:ascii="Times New Roman" w:hAnsi="Times New Roman"/>
          <w:sz w:val="24"/>
        </w:rPr>
        <w:t>1</w:t>
      </w:r>
      <w:r w:rsidR="00655F5C">
        <w:rPr>
          <w:rFonts w:ascii="Times New Roman" w:hAnsi="Times New Roman"/>
          <w:sz w:val="24"/>
        </w:rPr>
        <w:t>,</w:t>
      </w:r>
      <w:r w:rsidRPr="00E710AD">
        <w:rPr>
          <w:rFonts w:ascii="Times New Roman" w:hAnsi="Times New Roman"/>
          <w:sz w:val="24"/>
        </w:rPr>
        <w:t xml:space="preserve"> 202</w:t>
      </w:r>
      <w:r w:rsidR="009162C4">
        <w:rPr>
          <w:rFonts w:ascii="Times New Roman" w:hAnsi="Times New Roman"/>
          <w:sz w:val="24"/>
        </w:rPr>
        <w:t>4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7F817303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6A1B28">
        <w:rPr>
          <w:rFonts w:ascii="Times New Roman" w:hAnsi="Times New Roman"/>
          <w:sz w:val="23"/>
          <w:szCs w:val="23"/>
        </w:rPr>
        <w:t>July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6A1B28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was presented to the board. After review, a motion was made by member </w:t>
      </w:r>
      <w:r w:rsidR="00115C28">
        <w:rPr>
          <w:rFonts w:ascii="Times New Roman" w:hAnsi="Times New Roman"/>
          <w:sz w:val="23"/>
          <w:szCs w:val="23"/>
        </w:rPr>
        <w:t>Logsdon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6A1B28">
        <w:rPr>
          <w:rFonts w:ascii="Times New Roman" w:hAnsi="Times New Roman"/>
          <w:sz w:val="23"/>
          <w:szCs w:val="23"/>
        </w:rPr>
        <w:t>July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6A1B28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as presented.  Motion was seconded by member </w:t>
      </w:r>
      <w:r w:rsidR="00115C28">
        <w:rPr>
          <w:rFonts w:ascii="Times New Roman" w:hAnsi="Times New Roman"/>
          <w:sz w:val="23"/>
          <w:szCs w:val="23"/>
        </w:rPr>
        <w:t>Donovan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500990">
        <w:rPr>
          <w:rFonts w:ascii="Times New Roman" w:hAnsi="Times New Roman"/>
          <w:sz w:val="23"/>
          <w:szCs w:val="23"/>
        </w:rPr>
        <w:t>4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7341EA34" w14:textId="77777777" w:rsidR="00E710AD" w:rsidRPr="00E710AD" w:rsidRDefault="00E710AD" w:rsidP="00E710A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EFDEEFF" w14:textId="1128DBF3" w:rsid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E710AD">
        <w:rPr>
          <w:rFonts w:ascii="Times New Roman" w:hAnsi="Times New Roman"/>
          <w:sz w:val="24"/>
        </w:rPr>
        <w:t xml:space="preserve">onthly Balance Sheets as of </w:t>
      </w:r>
      <w:r w:rsidR="0007693D">
        <w:rPr>
          <w:rFonts w:ascii="Times New Roman" w:hAnsi="Times New Roman"/>
          <w:sz w:val="24"/>
        </w:rPr>
        <w:t>June</w:t>
      </w:r>
      <w:r w:rsidR="009162C4">
        <w:rPr>
          <w:rFonts w:ascii="Times New Roman" w:hAnsi="Times New Roman"/>
          <w:sz w:val="24"/>
        </w:rPr>
        <w:t xml:space="preserve"> </w:t>
      </w:r>
      <w:r w:rsidR="00627775">
        <w:rPr>
          <w:rFonts w:ascii="Times New Roman" w:hAnsi="Times New Roman"/>
          <w:sz w:val="24"/>
        </w:rPr>
        <w:t>3</w:t>
      </w:r>
      <w:r w:rsidR="0007693D">
        <w:rPr>
          <w:rFonts w:ascii="Times New Roman" w:hAnsi="Times New Roman"/>
          <w:sz w:val="24"/>
        </w:rPr>
        <w:t>0</w:t>
      </w:r>
      <w:r w:rsidRPr="00E710AD">
        <w:rPr>
          <w:rFonts w:ascii="Times New Roman" w:hAnsi="Times New Roman"/>
          <w:sz w:val="24"/>
        </w:rPr>
        <w:t>, 202</w:t>
      </w:r>
      <w:r w:rsidR="009162C4">
        <w:rPr>
          <w:rFonts w:ascii="Times New Roman" w:hAnsi="Times New Roman"/>
          <w:sz w:val="24"/>
        </w:rPr>
        <w:t>4</w:t>
      </w:r>
    </w:p>
    <w:p w14:paraId="159F8A56" w14:textId="77777777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6558EB71" w14:textId="4D457221" w:rsidR="000642DB" w:rsidRDefault="000642DB" w:rsidP="000642DB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07693D">
        <w:rPr>
          <w:rFonts w:ascii="Times New Roman" w:hAnsi="Times New Roman"/>
          <w:sz w:val="24"/>
        </w:rPr>
        <w:t>June</w:t>
      </w:r>
      <w:r w:rsidRPr="000642DB">
        <w:rPr>
          <w:rFonts w:ascii="Times New Roman" w:hAnsi="Times New Roman"/>
          <w:sz w:val="24"/>
        </w:rPr>
        <w:t xml:space="preserve"> 3</w:t>
      </w:r>
      <w:r w:rsidR="0007693D">
        <w:rPr>
          <w:rFonts w:ascii="Times New Roman" w:hAnsi="Times New Roman"/>
          <w:sz w:val="24"/>
        </w:rPr>
        <w:t>0</w:t>
      </w:r>
      <w:r w:rsidRPr="000642DB">
        <w:rPr>
          <w:rFonts w:ascii="Times New Roman" w:hAnsi="Times New Roman"/>
          <w:sz w:val="24"/>
        </w:rPr>
        <w:t xml:space="preserve">, 2024, were </w:t>
      </w:r>
      <w:r w:rsidR="00655F5C">
        <w:rPr>
          <w:rFonts w:ascii="Times New Roman" w:hAnsi="Times New Roman"/>
          <w:sz w:val="24"/>
        </w:rPr>
        <w:t>presented to the board.</w:t>
      </w:r>
    </w:p>
    <w:p w14:paraId="040B7532" w14:textId="3828ED4C" w:rsidR="000642DB" w:rsidRDefault="00655F5C" w:rsidP="00757303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CB7710">
        <w:rPr>
          <w:rFonts w:ascii="Times New Roman" w:hAnsi="Times New Roman" w:cs="Calibri"/>
          <w:sz w:val="24"/>
          <w:szCs w:val="22"/>
        </w:rPr>
        <w:t xml:space="preserve">The reserve level as of </w:t>
      </w:r>
      <w:r w:rsidR="0007693D">
        <w:rPr>
          <w:rFonts w:ascii="Times New Roman" w:hAnsi="Times New Roman" w:cs="Calibri"/>
          <w:sz w:val="24"/>
          <w:szCs w:val="22"/>
        </w:rPr>
        <w:t>June</w:t>
      </w:r>
      <w:r w:rsidR="00757303">
        <w:rPr>
          <w:rFonts w:ascii="Times New Roman" w:hAnsi="Times New Roman" w:cs="Calibri"/>
          <w:sz w:val="24"/>
          <w:szCs w:val="22"/>
        </w:rPr>
        <w:t xml:space="preserve"> 3</w:t>
      </w:r>
      <w:r w:rsidR="00C11D2B">
        <w:rPr>
          <w:rFonts w:ascii="Times New Roman" w:hAnsi="Times New Roman" w:cs="Calibri"/>
          <w:sz w:val="24"/>
          <w:szCs w:val="22"/>
        </w:rPr>
        <w:t>1</w:t>
      </w:r>
      <w:r w:rsidR="00757303">
        <w:rPr>
          <w:rFonts w:ascii="Times New Roman" w:hAnsi="Times New Roman" w:cs="Calibri"/>
          <w:sz w:val="24"/>
          <w:szCs w:val="22"/>
        </w:rPr>
        <w:t>,</w:t>
      </w:r>
      <w:r w:rsidRPr="00CB7710">
        <w:rPr>
          <w:rFonts w:ascii="Times New Roman" w:hAnsi="Times New Roman" w:cs="Calibri"/>
          <w:sz w:val="24"/>
          <w:szCs w:val="22"/>
        </w:rPr>
        <w:t xml:space="preserve"> 202</w:t>
      </w:r>
      <w:r>
        <w:rPr>
          <w:rFonts w:ascii="Times New Roman" w:hAnsi="Times New Roman" w:cs="Calibri"/>
          <w:sz w:val="24"/>
          <w:szCs w:val="22"/>
        </w:rPr>
        <w:t>4</w:t>
      </w:r>
      <w:r w:rsidRPr="00CB7710">
        <w:rPr>
          <w:rFonts w:ascii="Times New Roman" w:hAnsi="Times New Roman" w:cs="Calibri"/>
          <w:sz w:val="24"/>
          <w:szCs w:val="22"/>
        </w:rPr>
        <w:t xml:space="preserve">,  for the 4001 program is </w:t>
      </w:r>
      <w:r w:rsidR="000E00B0">
        <w:rPr>
          <w:rFonts w:ascii="Times New Roman" w:hAnsi="Times New Roman" w:cs="Calibri"/>
          <w:sz w:val="24"/>
          <w:szCs w:val="22"/>
        </w:rPr>
        <w:t>47.93</w:t>
      </w:r>
      <w:r w:rsidRPr="00CB7710">
        <w:rPr>
          <w:rFonts w:ascii="Times New Roman" w:hAnsi="Times New Roman" w:cs="Calibri"/>
          <w:sz w:val="24"/>
          <w:szCs w:val="22"/>
        </w:rPr>
        <w:t xml:space="preserve">%.  The 689-program  reserve level is at  </w:t>
      </w:r>
      <w:r w:rsidR="00E67A17">
        <w:rPr>
          <w:rFonts w:ascii="Times New Roman" w:hAnsi="Times New Roman" w:cs="Calibri"/>
          <w:sz w:val="24"/>
          <w:szCs w:val="22"/>
        </w:rPr>
        <w:t>365.49</w:t>
      </w:r>
      <w:r w:rsidRPr="00CB7710">
        <w:rPr>
          <w:rFonts w:ascii="Times New Roman" w:hAnsi="Times New Roman" w:cs="Calibri"/>
          <w:sz w:val="24"/>
          <w:szCs w:val="22"/>
        </w:rPr>
        <w:t xml:space="preserve">% as of </w:t>
      </w:r>
      <w:r w:rsidR="00E67A17">
        <w:rPr>
          <w:rFonts w:ascii="Times New Roman" w:hAnsi="Times New Roman" w:cs="Calibri"/>
          <w:sz w:val="24"/>
          <w:szCs w:val="22"/>
        </w:rPr>
        <w:t>June</w:t>
      </w:r>
      <w:r w:rsidR="00757303">
        <w:rPr>
          <w:rFonts w:ascii="Times New Roman" w:hAnsi="Times New Roman" w:cs="Calibri"/>
          <w:sz w:val="24"/>
          <w:szCs w:val="22"/>
        </w:rPr>
        <w:t xml:space="preserve"> 3</w:t>
      </w:r>
      <w:r w:rsidR="00E67A17">
        <w:rPr>
          <w:rFonts w:ascii="Times New Roman" w:hAnsi="Times New Roman" w:cs="Calibri"/>
          <w:sz w:val="24"/>
          <w:szCs w:val="22"/>
        </w:rPr>
        <w:t>0</w:t>
      </w:r>
      <w:r w:rsidR="00757303">
        <w:rPr>
          <w:rFonts w:ascii="Times New Roman" w:hAnsi="Times New Roman" w:cs="Calibri"/>
          <w:sz w:val="24"/>
          <w:szCs w:val="22"/>
        </w:rPr>
        <w:t>,</w:t>
      </w:r>
      <w:r>
        <w:rPr>
          <w:rFonts w:ascii="Times New Roman" w:hAnsi="Times New Roman" w:cs="Calibri"/>
          <w:sz w:val="24"/>
          <w:szCs w:val="22"/>
        </w:rPr>
        <w:t xml:space="preserve"> </w:t>
      </w:r>
      <w:r w:rsidRPr="00CB7710">
        <w:rPr>
          <w:rFonts w:ascii="Times New Roman" w:hAnsi="Times New Roman" w:cs="Calibri"/>
          <w:sz w:val="24"/>
          <w:szCs w:val="22"/>
        </w:rPr>
        <w:t>202</w:t>
      </w:r>
      <w:r>
        <w:rPr>
          <w:rFonts w:ascii="Times New Roman" w:hAnsi="Times New Roman" w:cs="Calibri"/>
          <w:sz w:val="24"/>
          <w:szCs w:val="22"/>
        </w:rPr>
        <w:t>4.</w:t>
      </w:r>
    </w:p>
    <w:p w14:paraId="694417D5" w14:textId="77777777" w:rsidR="00701F67" w:rsidRDefault="00701F67" w:rsidP="00757303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2FBD3BD5" w14:textId="778405CE" w:rsidR="00701F67" w:rsidRPr="00314990" w:rsidRDefault="00701F67" w:rsidP="00314990">
      <w:pPr>
        <w:pStyle w:val="ListParagraph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4"/>
          <w14:ligatures w14:val="standardContextual"/>
        </w:rPr>
      </w:pPr>
      <w:r w:rsidRPr="00314990">
        <w:rPr>
          <w:rFonts w:ascii="Times New Roman" w:hAnsi="Times New Roman"/>
          <w:sz w:val="24"/>
          <w14:ligatures w14:val="standardContextual"/>
        </w:rPr>
        <w:t>Year End Quarterly Operating Statements and Modernization Cost Reports as of June 30, 202</w:t>
      </w:r>
      <w:r w:rsidR="00314990">
        <w:rPr>
          <w:rFonts w:ascii="Times New Roman" w:hAnsi="Times New Roman"/>
          <w:sz w:val="24"/>
          <w14:ligatures w14:val="standardContextual"/>
        </w:rPr>
        <w:t>4</w:t>
      </w:r>
      <w:r w:rsidRPr="00314990">
        <w:rPr>
          <w:rFonts w:ascii="Times New Roman" w:hAnsi="Times New Roman"/>
          <w:sz w:val="24"/>
          <w14:ligatures w14:val="standardContextual"/>
        </w:rPr>
        <w:t>.</w:t>
      </w:r>
    </w:p>
    <w:p w14:paraId="09AD2A2E" w14:textId="77777777" w:rsidR="00701F67" w:rsidRPr="00701F67" w:rsidRDefault="00701F67" w:rsidP="00701F67">
      <w:pPr>
        <w:ind w:left="720"/>
        <w:contextualSpacing/>
        <w:rPr>
          <w:rFonts w:ascii="Times New Roman" w:hAnsi="Times New Roman"/>
          <w:sz w:val="24"/>
          <w14:ligatures w14:val="standardContextual"/>
        </w:rPr>
      </w:pPr>
    </w:p>
    <w:p w14:paraId="5337EB58" w14:textId="039FC1C5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Year End </w:t>
      </w:r>
      <w:bookmarkStart w:id="3" w:name="_Hlk111460057"/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Quarterly Operating Statements and Modernization Cost Reports as of June 30, </w:t>
      </w:r>
      <w:bookmarkEnd w:id="3"/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202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, were presented to the board for approval.</w:t>
      </w:r>
    </w:p>
    <w:p w14:paraId="234C777F" w14:textId="77777777" w:rsidR="00701F67" w:rsidRPr="00701F67" w:rsidRDefault="00701F67" w:rsidP="00701F67">
      <w:pPr>
        <w:widowControl/>
        <w:autoSpaceDE/>
        <w:autoSpaceDN/>
        <w:adjustRightInd/>
        <w:ind w:left="360"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47910586" w14:textId="101DCACA" w:rsidR="00701F67" w:rsidRPr="00701F67" w:rsidRDefault="002466B3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>
        <w:rPr>
          <w:rFonts w:ascii="Times New Roman" w:hAnsi="Times New Roman" w:cs="Calibri"/>
          <w:sz w:val="24"/>
          <w:szCs w:val="22"/>
          <w14:ligatures w14:val="standardContextual"/>
        </w:rPr>
        <w:t>A motion</w:t>
      </w:r>
      <w:r w:rsidR="00701F67"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was made by</w:t>
      </w:r>
      <w:r w:rsidR="00115C28">
        <w:rPr>
          <w:rFonts w:ascii="Times New Roman" w:hAnsi="Times New Roman" w:cs="Calibri"/>
          <w:sz w:val="24"/>
          <w:szCs w:val="22"/>
          <w14:ligatures w14:val="standardContextual"/>
        </w:rPr>
        <w:t xml:space="preserve"> chairperson Cozzaglio </w:t>
      </w:r>
      <w:r w:rsidR="00701F67" w:rsidRPr="00701F67">
        <w:rPr>
          <w:rFonts w:ascii="Times New Roman" w:hAnsi="Times New Roman" w:cs="Calibri"/>
          <w:sz w:val="24"/>
          <w:szCs w:val="22"/>
          <w14:ligatures w14:val="standardContextual"/>
        </w:rPr>
        <w:t>to accept the Year End Quarterly Operating Statements for the Lee Housing Authority 4001 and 689 programs as of June 30, 202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="00701F67"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 Motion was seconded by member 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Logsdon</w:t>
      </w:r>
      <w:r w:rsidR="00701F67"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 Vote 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="00701F67" w:rsidRPr="00701F67">
        <w:rPr>
          <w:rFonts w:ascii="Times New Roman" w:hAnsi="Times New Roman" w:cs="Calibri"/>
          <w:sz w:val="24"/>
          <w:szCs w:val="22"/>
          <w14:ligatures w14:val="standardContextual"/>
        </w:rPr>
        <w:t>-0.</w:t>
      </w:r>
    </w:p>
    <w:p w14:paraId="218DBCF9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55976762" w14:textId="77777777" w:rsidR="00701F67" w:rsidRPr="00701F67" w:rsidRDefault="00701F67" w:rsidP="00314990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  <w14:ligatures w14:val="standardContextual"/>
        </w:rPr>
      </w:pPr>
      <w:r w:rsidRPr="00701F67">
        <w:rPr>
          <w:rFonts w:ascii="Times New Roman" w:hAnsi="Times New Roman"/>
          <w:sz w:val="24"/>
          <w14:ligatures w14:val="standardContextual"/>
        </w:rPr>
        <w:t>Year End Financial Statements Certification, Certification of Top 5 Compensation Form.</w:t>
      </w:r>
    </w:p>
    <w:p w14:paraId="2C660D05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620E3A4D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The Year End Financial Statements Certification (signed by Fee Accountant and Director), Certification of Top 5 Compensation Form was presented for signatures for all board members.</w:t>
      </w:r>
    </w:p>
    <w:p w14:paraId="56DF92BC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5A0D0C50" w14:textId="3558ED0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lastRenderedPageBreak/>
        <w:t>A motion to accept the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 xml:space="preserve"> FY 2024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Year End Financial Statements Certification and Certification of Top 5 Compensation Form was made by </w:t>
      </w:r>
      <w:r w:rsidR="0090300D">
        <w:rPr>
          <w:rFonts w:ascii="Times New Roman" w:hAnsi="Times New Roman" w:cs="Calibri"/>
          <w:sz w:val="24"/>
          <w:szCs w:val="22"/>
          <w14:ligatures w14:val="standardContextual"/>
        </w:rPr>
        <w:t>chairperson Cozzaglio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 Motion was seconded by member </w:t>
      </w:r>
      <w:r w:rsidR="0090300D">
        <w:rPr>
          <w:rFonts w:ascii="Times New Roman" w:hAnsi="Times New Roman" w:cs="Calibri"/>
          <w:sz w:val="24"/>
          <w:szCs w:val="22"/>
          <w14:ligatures w14:val="standardContextual"/>
        </w:rPr>
        <w:t>Donovan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Vote 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-0.</w:t>
      </w:r>
    </w:p>
    <w:p w14:paraId="419E46FC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7015F6EE" w14:textId="169E7E8D" w:rsidR="00701F67" w:rsidRPr="00701F67" w:rsidRDefault="00701F67" w:rsidP="00314990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  <w14:ligatures w14:val="standardContextual"/>
        </w:rPr>
      </w:pPr>
      <w:r w:rsidRPr="00701F67">
        <w:rPr>
          <w:rFonts w:ascii="Times New Roman" w:hAnsi="Times New Roman"/>
          <w:sz w:val="24"/>
          <w14:ligatures w14:val="standardContextual"/>
        </w:rPr>
        <w:t>Lead Paint Certification for FY 202</w:t>
      </w:r>
      <w:r w:rsidR="00314990">
        <w:rPr>
          <w:rFonts w:ascii="Times New Roman" w:hAnsi="Times New Roman"/>
          <w:sz w:val="24"/>
          <w14:ligatures w14:val="standardContextual"/>
        </w:rPr>
        <w:t>4</w:t>
      </w:r>
      <w:r w:rsidRPr="00701F67">
        <w:rPr>
          <w:rFonts w:ascii="Times New Roman" w:hAnsi="Times New Roman"/>
          <w:sz w:val="24"/>
          <w14:ligatures w14:val="standardContextual"/>
        </w:rPr>
        <w:t xml:space="preserve"> </w:t>
      </w:r>
    </w:p>
    <w:p w14:paraId="15AEE9F2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7251A887" w14:textId="65CC577E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The annual certification form that needs to be signed by all board members for FY 202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stating that Lee Housing Authority is compliant with Notification Procedures for Federal and State Lead Paint Laws for FY 202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</w:t>
      </w:r>
    </w:p>
    <w:p w14:paraId="41BB250D" w14:textId="77777777" w:rsidR="00701F67" w:rsidRP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43892DAD" w14:textId="2B553389" w:rsidR="00701F67" w:rsidRDefault="00701F67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Motion to approve the FY 202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Lead Paint Certification form in compliance with Federal and State Lead Paint Laws for FY 202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was made by member </w:t>
      </w:r>
      <w:r w:rsidR="00F20532">
        <w:rPr>
          <w:rFonts w:ascii="Times New Roman" w:hAnsi="Times New Roman" w:cs="Calibri"/>
          <w:sz w:val="24"/>
          <w:szCs w:val="22"/>
          <w14:ligatures w14:val="standardContextual"/>
        </w:rPr>
        <w:t>Donovan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Motion was seconded by member </w:t>
      </w:r>
      <w:r w:rsidR="00F20532">
        <w:rPr>
          <w:rFonts w:ascii="Times New Roman" w:hAnsi="Times New Roman" w:cs="Calibri"/>
          <w:sz w:val="24"/>
          <w:szCs w:val="22"/>
          <w14:ligatures w14:val="standardContextual"/>
        </w:rPr>
        <w:t>Heath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Vote </w:t>
      </w:r>
      <w:r w:rsidR="00314990"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-0. </w:t>
      </w:r>
    </w:p>
    <w:p w14:paraId="7FB56056" w14:textId="77777777" w:rsidR="005B0D76" w:rsidRDefault="005B0D76" w:rsidP="00701F6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29CB9A18" w14:textId="22FCF7CF" w:rsidR="005B0D76" w:rsidRDefault="005B0D76" w:rsidP="005B0D7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</w:rPr>
      </w:pPr>
      <w:r w:rsidRPr="005B0D76">
        <w:rPr>
          <w:rFonts w:ascii="Times New Roman" w:hAnsi="Times New Roman"/>
          <w:sz w:val="24"/>
        </w:rPr>
        <w:t>Wage Match V3 Employee Confidentiality of Information</w:t>
      </w:r>
      <w:r w:rsidR="0085073F">
        <w:rPr>
          <w:rFonts w:ascii="Times New Roman" w:hAnsi="Times New Roman"/>
          <w:sz w:val="24"/>
        </w:rPr>
        <w:t xml:space="preserve"> Acknowledgement was presented to the board for approval</w:t>
      </w:r>
      <w:r w:rsidR="00914911">
        <w:rPr>
          <w:rFonts w:ascii="Times New Roman" w:hAnsi="Times New Roman"/>
          <w:sz w:val="24"/>
        </w:rPr>
        <w:t xml:space="preserve"> along with DOR Disclosure </w:t>
      </w:r>
      <w:r w:rsidR="00B4707C">
        <w:rPr>
          <w:rFonts w:ascii="Times New Roman" w:hAnsi="Times New Roman"/>
          <w:sz w:val="24"/>
        </w:rPr>
        <w:t>and summary of law.</w:t>
      </w:r>
    </w:p>
    <w:p w14:paraId="50052249" w14:textId="77777777" w:rsidR="00971A88" w:rsidRPr="00971A88" w:rsidRDefault="00971A88" w:rsidP="00971A88">
      <w:pPr>
        <w:rPr>
          <w:rFonts w:ascii="Times New Roman" w:hAnsi="Times New Roman"/>
          <w:sz w:val="24"/>
        </w:rPr>
      </w:pPr>
    </w:p>
    <w:p w14:paraId="5EBB3C9A" w14:textId="19DC4AB9" w:rsidR="00971A88" w:rsidRPr="00971A88" w:rsidRDefault="00971A88" w:rsidP="00971A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Pr="00971A88">
        <w:rPr>
          <w:rFonts w:ascii="Times New Roman" w:hAnsi="Times New Roman"/>
          <w:sz w:val="24"/>
        </w:rPr>
        <w:t>Wage Match V3 Employee Confidentiality of Information Acknowledgement was presented to the board for approval along with</w:t>
      </w:r>
      <w:r>
        <w:rPr>
          <w:rFonts w:ascii="Times New Roman" w:hAnsi="Times New Roman"/>
          <w:sz w:val="24"/>
        </w:rPr>
        <w:t xml:space="preserve"> list of employees, </w:t>
      </w:r>
      <w:r w:rsidRPr="00971A88">
        <w:rPr>
          <w:rFonts w:ascii="Times New Roman" w:hAnsi="Times New Roman"/>
          <w:sz w:val="24"/>
        </w:rPr>
        <w:t xml:space="preserve"> DOR Disclosure and summary of law.</w:t>
      </w:r>
    </w:p>
    <w:p w14:paraId="2BB974FE" w14:textId="6354F6CA" w:rsidR="0085073F" w:rsidRDefault="0085073F" w:rsidP="0085073F">
      <w:pPr>
        <w:rPr>
          <w:rFonts w:ascii="Times New Roman" w:hAnsi="Times New Roman"/>
          <w:sz w:val="24"/>
        </w:rPr>
      </w:pPr>
    </w:p>
    <w:p w14:paraId="2555DB38" w14:textId="7010241F" w:rsidR="0085073F" w:rsidRPr="0085073F" w:rsidRDefault="0085073F" w:rsidP="008507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made by </w:t>
      </w:r>
      <w:r w:rsidR="00F20532">
        <w:rPr>
          <w:rFonts w:ascii="Times New Roman" w:hAnsi="Times New Roman"/>
          <w:sz w:val="24"/>
        </w:rPr>
        <w:t xml:space="preserve">chairperson Cozzaglio </w:t>
      </w:r>
      <w:r>
        <w:rPr>
          <w:rFonts w:ascii="Times New Roman" w:hAnsi="Times New Roman"/>
          <w:sz w:val="24"/>
        </w:rPr>
        <w:t xml:space="preserve">to </w:t>
      </w:r>
      <w:r w:rsidR="00B4707C">
        <w:rPr>
          <w:rFonts w:ascii="Times New Roman" w:hAnsi="Times New Roman"/>
          <w:sz w:val="24"/>
        </w:rPr>
        <w:t>approve the Fiscal 2025 Wage Match Acknowledgement</w:t>
      </w:r>
      <w:r w:rsidR="007C01CE">
        <w:rPr>
          <w:rFonts w:ascii="Times New Roman" w:hAnsi="Times New Roman"/>
          <w:sz w:val="24"/>
        </w:rPr>
        <w:t xml:space="preserve"> </w:t>
      </w:r>
      <w:r w:rsidR="003429DA">
        <w:rPr>
          <w:rFonts w:ascii="Times New Roman" w:hAnsi="Times New Roman"/>
          <w:sz w:val="24"/>
        </w:rPr>
        <w:t>R</w:t>
      </w:r>
      <w:r w:rsidR="007C01CE">
        <w:rPr>
          <w:rFonts w:ascii="Times New Roman" w:hAnsi="Times New Roman"/>
          <w:sz w:val="24"/>
        </w:rPr>
        <w:t>egarding Confidentiality of Information</w:t>
      </w:r>
      <w:r w:rsidR="003429DA">
        <w:rPr>
          <w:rFonts w:ascii="Times New Roman" w:hAnsi="Times New Roman"/>
          <w:sz w:val="24"/>
        </w:rPr>
        <w:t xml:space="preserve">.  Motion was seconded by member </w:t>
      </w:r>
      <w:r w:rsidR="00F20532">
        <w:rPr>
          <w:rFonts w:ascii="Times New Roman" w:hAnsi="Times New Roman"/>
          <w:sz w:val="24"/>
        </w:rPr>
        <w:t>Donovan</w:t>
      </w:r>
      <w:r w:rsidR="003429DA">
        <w:rPr>
          <w:rFonts w:ascii="Times New Roman" w:hAnsi="Times New Roman"/>
          <w:sz w:val="24"/>
        </w:rPr>
        <w:t>.  Vote  4-0.</w:t>
      </w:r>
    </w:p>
    <w:p w14:paraId="60789E95" w14:textId="77777777" w:rsidR="0085073F" w:rsidRDefault="0085073F" w:rsidP="006D536F">
      <w:pPr>
        <w:rPr>
          <w:rFonts w:ascii="Times New Roman" w:hAnsi="Times New Roman"/>
          <w:sz w:val="24"/>
        </w:rPr>
      </w:pPr>
    </w:p>
    <w:bookmarkEnd w:id="2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2524EFC0" w:rsidR="00636E2A" w:rsidRPr="00636E2A" w:rsidRDefault="00636E2A" w:rsidP="00636E2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9045C7">
        <w:rPr>
          <w:rFonts w:ascii="Times New Roman" w:hAnsi="Times New Roman"/>
          <w:sz w:val="24"/>
        </w:rPr>
        <w:t>August</w:t>
      </w:r>
      <w:r w:rsidR="00BB07C2">
        <w:rPr>
          <w:rFonts w:ascii="Times New Roman" w:hAnsi="Times New Roman"/>
          <w:sz w:val="24"/>
        </w:rPr>
        <w:t xml:space="preserve"> </w:t>
      </w:r>
      <w:r w:rsidR="008D2F88">
        <w:rPr>
          <w:rFonts w:ascii="Times New Roman" w:hAnsi="Times New Roman"/>
          <w:sz w:val="24"/>
        </w:rPr>
        <w:t>20</w:t>
      </w:r>
      <w:r w:rsidRPr="00636E2A">
        <w:rPr>
          <w:rFonts w:ascii="Times New Roman" w:hAnsi="Times New Roman"/>
          <w:sz w:val="24"/>
        </w:rPr>
        <w:t>, 202</w:t>
      </w:r>
      <w:r w:rsidR="000642DB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414D2C8A" w14:textId="2A4C1479" w:rsidR="00DD4FD3" w:rsidRDefault="00636E2A" w:rsidP="00425C92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4D2D05">
        <w:rPr>
          <w:rFonts w:ascii="Times New Roman" w:hAnsi="Times New Roman"/>
          <w:sz w:val="24"/>
        </w:rPr>
        <w:t>44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8D2F88">
        <w:rPr>
          <w:rFonts w:ascii="Times New Roman" w:hAnsi="Times New Roman"/>
          <w:sz w:val="24"/>
        </w:rPr>
        <w:t>0</w:t>
      </w:r>
      <w:r w:rsidR="00C95B47">
        <w:rPr>
          <w:rFonts w:ascii="Times New Roman" w:hAnsi="Times New Roman"/>
          <w:sz w:val="24"/>
        </w:rPr>
        <w:tab/>
      </w:r>
      <w:r w:rsidRPr="00636E2A">
        <w:rPr>
          <w:rFonts w:ascii="Times New Roman" w:hAnsi="Times New Roman"/>
          <w:sz w:val="24"/>
        </w:rPr>
        <w:t xml:space="preserve">Sick: </w:t>
      </w:r>
      <w:r w:rsidR="00186F48">
        <w:rPr>
          <w:rFonts w:ascii="Times New Roman" w:hAnsi="Times New Roman"/>
          <w:sz w:val="24"/>
        </w:rPr>
        <w:t>214.37</w:t>
      </w:r>
    </w:p>
    <w:p w14:paraId="14BAF397" w14:textId="77777777" w:rsidR="00327B75" w:rsidRDefault="00327B75" w:rsidP="00425C92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</w:p>
    <w:p w14:paraId="5211F575" w14:textId="00D76B6E" w:rsidR="00327B75" w:rsidRDefault="00327B75" w:rsidP="00327B75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informed the board that she would be attending the MA NAHRO conference in Falmouth in early September.</w:t>
      </w:r>
    </w:p>
    <w:p w14:paraId="5D39531A" w14:textId="77777777" w:rsidR="00B54E89" w:rsidRDefault="00B54E89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FE9D801" w14:textId="1FDEE345" w:rsidR="00B54E89" w:rsidRPr="00327B75" w:rsidRDefault="00B54E89" w:rsidP="00327B7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 w:rsidRPr="00327B75">
        <w:rPr>
          <w:rFonts w:ascii="Times New Roman" w:hAnsi="Times New Roman"/>
          <w:sz w:val="24"/>
        </w:rPr>
        <w:t>Resident Services Coordinator Report</w:t>
      </w:r>
      <w:r w:rsidR="004A24CB" w:rsidRPr="00327B75">
        <w:rPr>
          <w:rFonts w:ascii="Times New Roman" w:hAnsi="Times New Roman"/>
          <w:sz w:val="24"/>
        </w:rPr>
        <w:t xml:space="preserve"> for month ending </w:t>
      </w:r>
      <w:r w:rsidR="009F139A" w:rsidRPr="00327B75">
        <w:rPr>
          <w:rFonts w:ascii="Times New Roman" w:hAnsi="Times New Roman"/>
          <w:sz w:val="24"/>
        </w:rPr>
        <w:t>July 31</w:t>
      </w:r>
      <w:r w:rsidR="004A24CB" w:rsidRPr="00327B75">
        <w:rPr>
          <w:rFonts w:ascii="Times New Roman" w:hAnsi="Times New Roman"/>
          <w:sz w:val="24"/>
        </w:rPr>
        <w:t>, 2024</w:t>
      </w:r>
      <w:r w:rsidRPr="00327B75">
        <w:rPr>
          <w:rFonts w:ascii="Times New Roman" w:hAnsi="Times New Roman"/>
          <w:sz w:val="24"/>
        </w:rPr>
        <w:t>.</w:t>
      </w:r>
    </w:p>
    <w:p w14:paraId="6A9FA70E" w14:textId="59D2347E" w:rsidR="004A24CB" w:rsidRDefault="004A24CB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CD2EE35" w14:textId="0A5F7D33" w:rsidR="005E5132" w:rsidRDefault="004A24CB" w:rsidP="005E5132">
      <w:p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/>
          <w:sz w:val="24"/>
        </w:rPr>
        <w:t xml:space="preserve">The </w:t>
      </w:r>
      <w:r w:rsidR="00105A5D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2024 RSC report was presented to the board.</w:t>
      </w:r>
      <w:r w:rsidR="005E5132" w:rsidRPr="005E5132">
        <w:rPr>
          <w:rFonts w:ascii="Times New Roman" w:hAnsi="Times New Roman" w:cs="Calibri"/>
          <w:sz w:val="24"/>
          <w:szCs w:val="22"/>
        </w:rPr>
        <w:t xml:space="preserve"> A total of three (3) tenants were assisted  with social cohesion, health and wellness and accessing benefits</w:t>
      </w:r>
      <w:r w:rsidR="00B85B9E">
        <w:rPr>
          <w:rFonts w:ascii="Times New Roman" w:hAnsi="Times New Roman" w:cs="Calibri"/>
          <w:sz w:val="24"/>
          <w:szCs w:val="22"/>
        </w:rPr>
        <w:t xml:space="preserve">.  A </w:t>
      </w:r>
      <w:r w:rsidR="0025289B">
        <w:rPr>
          <w:rFonts w:ascii="Times New Roman" w:hAnsi="Times New Roman" w:cs="Calibri"/>
          <w:sz w:val="24"/>
          <w:szCs w:val="22"/>
        </w:rPr>
        <w:t xml:space="preserve">concert and pizza party were attended by </w:t>
      </w:r>
      <w:r w:rsidR="00F20532">
        <w:rPr>
          <w:rFonts w:ascii="Times New Roman" w:hAnsi="Times New Roman" w:cs="Calibri"/>
          <w:sz w:val="24"/>
          <w:szCs w:val="22"/>
        </w:rPr>
        <w:t>four (</w:t>
      </w:r>
      <w:r w:rsidR="0025289B">
        <w:rPr>
          <w:rFonts w:ascii="Times New Roman" w:hAnsi="Times New Roman" w:cs="Calibri"/>
          <w:sz w:val="24"/>
          <w:szCs w:val="22"/>
        </w:rPr>
        <w:t>4</w:t>
      </w:r>
      <w:r w:rsidR="00F20532">
        <w:rPr>
          <w:rFonts w:ascii="Times New Roman" w:hAnsi="Times New Roman" w:cs="Calibri"/>
          <w:sz w:val="24"/>
          <w:szCs w:val="22"/>
        </w:rPr>
        <w:t xml:space="preserve">) </w:t>
      </w:r>
      <w:r w:rsidR="0025289B">
        <w:rPr>
          <w:rFonts w:ascii="Times New Roman" w:hAnsi="Times New Roman" w:cs="Calibri"/>
          <w:sz w:val="24"/>
          <w:szCs w:val="22"/>
        </w:rPr>
        <w:t xml:space="preserve">tenants in late July.  </w:t>
      </w:r>
    </w:p>
    <w:p w14:paraId="76F86827" w14:textId="77777777" w:rsidR="00CD6393" w:rsidRDefault="00CD6393" w:rsidP="005E5132">
      <w:pPr>
        <w:rPr>
          <w:rFonts w:ascii="Times New Roman" w:hAnsi="Times New Roman" w:cs="Calibri"/>
          <w:sz w:val="24"/>
          <w:szCs w:val="22"/>
        </w:rPr>
      </w:pPr>
    </w:p>
    <w:p w14:paraId="77100F45" w14:textId="2E3A385A" w:rsidR="00CD6393" w:rsidRDefault="00327B75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D6393" w:rsidRPr="00636E2A">
        <w:rPr>
          <w:rFonts w:ascii="Times New Roman" w:hAnsi="Times New Roman"/>
          <w:sz w:val="24"/>
        </w:rPr>
        <w:t>.  Community Preservation Act Committee Report</w:t>
      </w:r>
    </w:p>
    <w:p w14:paraId="3E26C506" w14:textId="77777777" w:rsidR="00CD6393" w:rsidRPr="00327B75" w:rsidRDefault="00CD6393" w:rsidP="00CD6393">
      <w:pPr>
        <w:widowControl/>
        <w:autoSpaceDE/>
        <w:autoSpaceDN/>
        <w:adjustRightInd/>
        <w:rPr>
          <w:rFonts w:ascii="Times New Roman" w:hAnsi="Times New Roman"/>
          <w:sz w:val="10"/>
          <w:szCs w:val="10"/>
        </w:rPr>
      </w:pPr>
    </w:p>
    <w:p w14:paraId="706153DD" w14:textId="77777777" w:rsidR="00CD6393" w:rsidRDefault="00CD6393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was no new activity. </w:t>
      </w: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613E239" w14:textId="552137A5" w:rsidR="00425C92" w:rsidRDefault="001B1AB9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72DC2E9C" w14:textId="77777777" w:rsidR="001B1AB9" w:rsidRDefault="001B1AB9" w:rsidP="00AE4559">
      <w:pPr>
        <w:rPr>
          <w:rFonts w:ascii="Times New Roman" w:hAnsi="Times New Roman"/>
          <w:sz w:val="24"/>
        </w:rPr>
      </w:pPr>
    </w:p>
    <w:p w14:paraId="1002975F" w14:textId="77777777" w:rsidR="00D230E5" w:rsidRPr="00636E2A" w:rsidRDefault="00D230E5" w:rsidP="00D230E5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0DA3B88F" w14:textId="77777777" w:rsidR="00636E2A" w:rsidRPr="00636E2A" w:rsidRDefault="00636E2A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lastRenderedPageBreak/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73A263A5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3A73AD">
        <w:rPr>
          <w:rFonts w:ascii="Times New Roman" w:hAnsi="Times New Roman"/>
          <w:sz w:val="24"/>
        </w:rPr>
        <w:t>Donovan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EA47C3" w:rsidRPr="00636E2A">
        <w:rPr>
          <w:rFonts w:ascii="Times New Roman" w:hAnsi="Times New Roman"/>
          <w:sz w:val="24"/>
        </w:rPr>
        <w:t xml:space="preserve">Motion was seconded by member </w:t>
      </w:r>
      <w:r w:rsidR="003A73AD">
        <w:rPr>
          <w:rFonts w:ascii="Times New Roman" w:hAnsi="Times New Roman"/>
          <w:sz w:val="24"/>
        </w:rPr>
        <w:t>Logsdon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425C92">
        <w:rPr>
          <w:rFonts w:ascii="Times New Roman" w:hAnsi="Times New Roman"/>
          <w:sz w:val="24"/>
        </w:rPr>
        <w:t>4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183C7555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 </w:t>
      </w:r>
      <w:r w:rsidR="00425C92">
        <w:rPr>
          <w:rFonts w:ascii="Times New Roman" w:hAnsi="Times New Roman"/>
          <w:sz w:val="24"/>
        </w:rPr>
        <w:t>4:</w:t>
      </w:r>
      <w:r w:rsidR="001B1AB9">
        <w:rPr>
          <w:rFonts w:ascii="Times New Roman" w:hAnsi="Times New Roman"/>
          <w:sz w:val="24"/>
        </w:rPr>
        <w:t>5</w:t>
      </w:r>
      <w:r w:rsidR="003A73AD">
        <w:rPr>
          <w:rFonts w:ascii="Times New Roman" w:hAnsi="Times New Roman"/>
          <w:sz w:val="24"/>
        </w:rPr>
        <w:t>7</w:t>
      </w:r>
      <w:r w:rsidR="006079CD" w:rsidRPr="00636E2A">
        <w:rPr>
          <w:rFonts w:ascii="Times New Roman" w:hAnsi="Times New Roman"/>
          <w:sz w:val="24"/>
        </w:rPr>
        <w:t xml:space="preserve"> 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46611C77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DD5E42">
        <w:rPr>
          <w:rFonts w:ascii="Times New Roman" w:hAnsi="Times New Roman"/>
          <w:b/>
          <w:sz w:val="24"/>
        </w:rPr>
        <w:t>SEPTEMBER</w:t>
      </w:r>
      <w:r w:rsidR="00132856">
        <w:rPr>
          <w:rFonts w:ascii="Times New Roman" w:hAnsi="Times New Roman"/>
          <w:b/>
          <w:sz w:val="24"/>
        </w:rPr>
        <w:t xml:space="preserve"> </w:t>
      </w:r>
      <w:r w:rsidR="00DD5E42">
        <w:rPr>
          <w:rFonts w:ascii="Times New Roman" w:hAnsi="Times New Roman"/>
          <w:b/>
          <w:sz w:val="24"/>
        </w:rPr>
        <w:t>17</w:t>
      </w:r>
      <w:r w:rsidR="00D30637">
        <w:rPr>
          <w:rFonts w:ascii="Times New Roman" w:hAnsi="Times New Roman"/>
          <w:b/>
          <w:sz w:val="24"/>
        </w:rPr>
        <w:t>,</w:t>
      </w:r>
      <w:r w:rsidR="00ED7052" w:rsidRPr="00636E2A">
        <w:rPr>
          <w:rFonts w:ascii="Times New Roman" w:hAnsi="Times New Roman"/>
          <w:b/>
          <w:sz w:val="24"/>
        </w:rPr>
        <w:t xml:space="preserve"> </w:t>
      </w:r>
      <w:r w:rsidR="00267381">
        <w:rPr>
          <w:rFonts w:ascii="Times New Roman" w:hAnsi="Times New Roman"/>
          <w:b/>
          <w:sz w:val="24"/>
        </w:rPr>
        <w:t>2024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12470B0C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17293551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25A51E50" w14:textId="4F512939" w:rsidR="006B0BB0" w:rsidRPr="00636E2A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  <w:r w:rsidR="00943CF4" w:rsidRPr="00636E2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57053"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1A59" w14:textId="77777777" w:rsidR="00741C43" w:rsidRDefault="00741C43" w:rsidP="00260F0F">
      <w:r>
        <w:separator/>
      </w:r>
    </w:p>
  </w:endnote>
  <w:endnote w:type="continuationSeparator" w:id="0">
    <w:p w14:paraId="1512AA63" w14:textId="77777777" w:rsidR="00741C43" w:rsidRDefault="00741C43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FB81" w14:textId="77777777" w:rsidR="00741C43" w:rsidRDefault="00741C43" w:rsidP="00260F0F">
      <w:r>
        <w:separator/>
      </w:r>
    </w:p>
  </w:footnote>
  <w:footnote w:type="continuationSeparator" w:id="0">
    <w:p w14:paraId="02A9BA84" w14:textId="77777777" w:rsidR="00741C43" w:rsidRDefault="00741C43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20418542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14"/>
    <w:multiLevelType w:val="hybridMultilevel"/>
    <w:tmpl w:val="43DA61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41D"/>
    <w:multiLevelType w:val="hybridMultilevel"/>
    <w:tmpl w:val="6352C190"/>
    <w:lvl w:ilvl="0" w:tplc="B8F0635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B27E3"/>
    <w:multiLevelType w:val="hybridMultilevel"/>
    <w:tmpl w:val="AF0AB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F21"/>
    <w:multiLevelType w:val="hybridMultilevel"/>
    <w:tmpl w:val="96ACEB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3904"/>
    <w:multiLevelType w:val="hybridMultilevel"/>
    <w:tmpl w:val="31DC1AEA"/>
    <w:lvl w:ilvl="0" w:tplc="FEB281B8">
      <w:start w:val="1"/>
      <w:numFmt w:val="lowerLetter"/>
      <w:lvlText w:val="%1.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F0A31"/>
    <w:multiLevelType w:val="hybridMultilevel"/>
    <w:tmpl w:val="8DF8E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F3C"/>
    <w:multiLevelType w:val="hybridMultilevel"/>
    <w:tmpl w:val="1512DC4C"/>
    <w:lvl w:ilvl="0" w:tplc="57360FB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5E3"/>
    <w:multiLevelType w:val="hybridMultilevel"/>
    <w:tmpl w:val="68DE8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717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121"/>
    <w:multiLevelType w:val="hybridMultilevel"/>
    <w:tmpl w:val="DA68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6CC0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2D8"/>
    <w:multiLevelType w:val="hybridMultilevel"/>
    <w:tmpl w:val="D3B8DA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4FDD"/>
    <w:multiLevelType w:val="hybridMultilevel"/>
    <w:tmpl w:val="D2E418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2A8"/>
    <w:multiLevelType w:val="hybridMultilevel"/>
    <w:tmpl w:val="2DF45E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17C5"/>
    <w:multiLevelType w:val="hybridMultilevel"/>
    <w:tmpl w:val="B23E6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6629"/>
    <w:multiLevelType w:val="hybridMultilevel"/>
    <w:tmpl w:val="D9645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B2F8A"/>
    <w:multiLevelType w:val="hybridMultilevel"/>
    <w:tmpl w:val="C7128C36"/>
    <w:lvl w:ilvl="0" w:tplc="50121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31297"/>
    <w:multiLevelType w:val="hybridMultilevel"/>
    <w:tmpl w:val="5956CE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76878"/>
    <w:multiLevelType w:val="hybridMultilevel"/>
    <w:tmpl w:val="4C5AAE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553D"/>
    <w:multiLevelType w:val="hybridMultilevel"/>
    <w:tmpl w:val="6192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A6DD9"/>
    <w:multiLevelType w:val="hybridMultilevel"/>
    <w:tmpl w:val="2A5A3A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B0899"/>
    <w:multiLevelType w:val="hybridMultilevel"/>
    <w:tmpl w:val="11E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B107A"/>
    <w:multiLevelType w:val="hybridMultilevel"/>
    <w:tmpl w:val="67B60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C2813"/>
    <w:multiLevelType w:val="hybridMultilevel"/>
    <w:tmpl w:val="9C3669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8410C"/>
    <w:multiLevelType w:val="hybridMultilevel"/>
    <w:tmpl w:val="DD0CB0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9494A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80D9D"/>
    <w:multiLevelType w:val="hybridMultilevel"/>
    <w:tmpl w:val="28DE548C"/>
    <w:lvl w:ilvl="0" w:tplc="9E5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8D5B79"/>
    <w:multiLevelType w:val="hybridMultilevel"/>
    <w:tmpl w:val="2342D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9094C"/>
    <w:multiLevelType w:val="hybridMultilevel"/>
    <w:tmpl w:val="8D06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5342A"/>
    <w:multiLevelType w:val="hybridMultilevel"/>
    <w:tmpl w:val="9754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60B35"/>
    <w:multiLevelType w:val="hybridMultilevel"/>
    <w:tmpl w:val="2DF45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12E3"/>
    <w:multiLevelType w:val="hybridMultilevel"/>
    <w:tmpl w:val="740A424A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E097C"/>
    <w:multiLevelType w:val="hybridMultilevel"/>
    <w:tmpl w:val="15DA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94670"/>
    <w:multiLevelType w:val="hybridMultilevel"/>
    <w:tmpl w:val="8FCE4A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E65DF"/>
    <w:multiLevelType w:val="hybridMultilevel"/>
    <w:tmpl w:val="AA42580C"/>
    <w:lvl w:ilvl="0" w:tplc="B282A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4955D4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6F47"/>
    <w:multiLevelType w:val="hybridMultilevel"/>
    <w:tmpl w:val="44200660"/>
    <w:lvl w:ilvl="0" w:tplc="58D0B4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0F6F"/>
    <w:multiLevelType w:val="hybridMultilevel"/>
    <w:tmpl w:val="F134E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0"/>
  </w:num>
  <w:num w:numId="4">
    <w:abstractNumId w:val="18"/>
  </w:num>
  <w:num w:numId="5">
    <w:abstractNumId w:val="23"/>
  </w:num>
  <w:num w:numId="6">
    <w:abstractNumId w:val="19"/>
  </w:num>
  <w:num w:numId="7">
    <w:abstractNumId w:val="32"/>
  </w:num>
  <w:num w:numId="8">
    <w:abstractNumId w:val="2"/>
  </w:num>
  <w:num w:numId="9">
    <w:abstractNumId w:val="6"/>
  </w:num>
  <w:num w:numId="10">
    <w:abstractNumId w:val="35"/>
  </w:num>
  <w:num w:numId="11">
    <w:abstractNumId w:val="5"/>
  </w:num>
  <w:num w:numId="12">
    <w:abstractNumId w:val="34"/>
  </w:num>
  <w:num w:numId="13">
    <w:abstractNumId w:val="17"/>
  </w:num>
  <w:num w:numId="14">
    <w:abstractNumId w:val="16"/>
  </w:num>
  <w:num w:numId="15">
    <w:abstractNumId w:val="3"/>
  </w:num>
  <w:num w:numId="16">
    <w:abstractNumId w:val="27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8"/>
  </w:num>
  <w:num w:numId="21">
    <w:abstractNumId w:val="31"/>
  </w:num>
  <w:num w:numId="22">
    <w:abstractNumId w:val="22"/>
  </w:num>
  <w:num w:numId="23">
    <w:abstractNumId w:val="37"/>
  </w:num>
  <w:num w:numId="24">
    <w:abstractNumId w:val="28"/>
  </w:num>
  <w:num w:numId="25">
    <w:abstractNumId w:val="21"/>
  </w:num>
  <w:num w:numId="26">
    <w:abstractNumId w:val="41"/>
  </w:num>
  <w:num w:numId="27">
    <w:abstractNumId w:val="20"/>
  </w:num>
  <w:num w:numId="28">
    <w:abstractNumId w:val="7"/>
  </w:num>
  <w:num w:numId="29">
    <w:abstractNumId w:val="29"/>
  </w:num>
  <w:num w:numId="30">
    <w:abstractNumId w:val="14"/>
  </w:num>
  <w:num w:numId="31">
    <w:abstractNumId w:val="25"/>
  </w:num>
  <w:num w:numId="32">
    <w:abstractNumId w:val="26"/>
  </w:num>
  <w:num w:numId="33">
    <w:abstractNumId w:val="9"/>
  </w:num>
  <w:num w:numId="34">
    <w:abstractNumId w:val="42"/>
  </w:num>
  <w:num w:numId="35">
    <w:abstractNumId w:val="36"/>
  </w:num>
  <w:num w:numId="36">
    <w:abstractNumId w:val="12"/>
  </w:num>
  <w:num w:numId="37">
    <w:abstractNumId w:val="13"/>
  </w:num>
  <w:num w:numId="38">
    <w:abstractNumId w:val="33"/>
  </w:num>
  <w:num w:numId="39">
    <w:abstractNumId w:val="11"/>
  </w:num>
  <w:num w:numId="40">
    <w:abstractNumId w:val="40"/>
  </w:num>
  <w:num w:numId="41">
    <w:abstractNumId w:val="24"/>
  </w:num>
  <w:num w:numId="42">
    <w:abstractNumId w:val="1"/>
  </w:num>
  <w:num w:numId="43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5F6E"/>
    <w:rsid w:val="00036C8F"/>
    <w:rsid w:val="00036E4A"/>
    <w:rsid w:val="00037679"/>
    <w:rsid w:val="00040819"/>
    <w:rsid w:val="0004114C"/>
    <w:rsid w:val="000421BB"/>
    <w:rsid w:val="00042FB3"/>
    <w:rsid w:val="0004440B"/>
    <w:rsid w:val="00045297"/>
    <w:rsid w:val="00050152"/>
    <w:rsid w:val="00050344"/>
    <w:rsid w:val="00051101"/>
    <w:rsid w:val="00051145"/>
    <w:rsid w:val="00052BC7"/>
    <w:rsid w:val="0005464D"/>
    <w:rsid w:val="00056E59"/>
    <w:rsid w:val="00057965"/>
    <w:rsid w:val="00061FA8"/>
    <w:rsid w:val="00063067"/>
    <w:rsid w:val="000642DB"/>
    <w:rsid w:val="00064BD1"/>
    <w:rsid w:val="00064D24"/>
    <w:rsid w:val="00065F2F"/>
    <w:rsid w:val="00065F92"/>
    <w:rsid w:val="000677BD"/>
    <w:rsid w:val="00067C42"/>
    <w:rsid w:val="00070D08"/>
    <w:rsid w:val="00070DB2"/>
    <w:rsid w:val="00073283"/>
    <w:rsid w:val="00075D12"/>
    <w:rsid w:val="0007693D"/>
    <w:rsid w:val="000774DF"/>
    <w:rsid w:val="00080789"/>
    <w:rsid w:val="00080847"/>
    <w:rsid w:val="0008108C"/>
    <w:rsid w:val="00081AC3"/>
    <w:rsid w:val="00082213"/>
    <w:rsid w:val="000841C5"/>
    <w:rsid w:val="00084DA8"/>
    <w:rsid w:val="00084E00"/>
    <w:rsid w:val="0008596D"/>
    <w:rsid w:val="00086BEC"/>
    <w:rsid w:val="00090230"/>
    <w:rsid w:val="0009096B"/>
    <w:rsid w:val="00090D91"/>
    <w:rsid w:val="00091675"/>
    <w:rsid w:val="000928EC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F99"/>
    <w:rsid w:val="000B1EF2"/>
    <w:rsid w:val="000B2F59"/>
    <w:rsid w:val="000B3875"/>
    <w:rsid w:val="000B4086"/>
    <w:rsid w:val="000C11AD"/>
    <w:rsid w:val="000C1732"/>
    <w:rsid w:val="000C44E3"/>
    <w:rsid w:val="000C58CC"/>
    <w:rsid w:val="000C658F"/>
    <w:rsid w:val="000C699E"/>
    <w:rsid w:val="000D2BB8"/>
    <w:rsid w:val="000D2EF6"/>
    <w:rsid w:val="000D311C"/>
    <w:rsid w:val="000D38F9"/>
    <w:rsid w:val="000D42D5"/>
    <w:rsid w:val="000D5763"/>
    <w:rsid w:val="000D5BA4"/>
    <w:rsid w:val="000D66B0"/>
    <w:rsid w:val="000D7870"/>
    <w:rsid w:val="000E00B0"/>
    <w:rsid w:val="000E242B"/>
    <w:rsid w:val="000E3378"/>
    <w:rsid w:val="000E4A08"/>
    <w:rsid w:val="000E5EC9"/>
    <w:rsid w:val="000E5F07"/>
    <w:rsid w:val="000E61F9"/>
    <w:rsid w:val="000E6734"/>
    <w:rsid w:val="000F09AA"/>
    <w:rsid w:val="000F1254"/>
    <w:rsid w:val="000F2F31"/>
    <w:rsid w:val="000F3A46"/>
    <w:rsid w:val="000F418A"/>
    <w:rsid w:val="000F43F0"/>
    <w:rsid w:val="000F501F"/>
    <w:rsid w:val="000F5054"/>
    <w:rsid w:val="000F5AE2"/>
    <w:rsid w:val="00103325"/>
    <w:rsid w:val="00105A5D"/>
    <w:rsid w:val="00107686"/>
    <w:rsid w:val="00111E08"/>
    <w:rsid w:val="00111E5E"/>
    <w:rsid w:val="00111FB1"/>
    <w:rsid w:val="001130A2"/>
    <w:rsid w:val="001131A3"/>
    <w:rsid w:val="00114242"/>
    <w:rsid w:val="00115C28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4601"/>
    <w:rsid w:val="00135BF3"/>
    <w:rsid w:val="00136A28"/>
    <w:rsid w:val="00136E6B"/>
    <w:rsid w:val="00136FA8"/>
    <w:rsid w:val="001374F6"/>
    <w:rsid w:val="00137956"/>
    <w:rsid w:val="001400E8"/>
    <w:rsid w:val="001418DA"/>
    <w:rsid w:val="00142218"/>
    <w:rsid w:val="0014227B"/>
    <w:rsid w:val="00143BDD"/>
    <w:rsid w:val="001474C5"/>
    <w:rsid w:val="001509D1"/>
    <w:rsid w:val="00151B14"/>
    <w:rsid w:val="001529C2"/>
    <w:rsid w:val="001530B3"/>
    <w:rsid w:val="00155F0B"/>
    <w:rsid w:val="00155F54"/>
    <w:rsid w:val="00156A73"/>
    <w:rsid w:val="00157C24"/>
    <w:rsid w:val="00161926"/>
    <w:rsid w:val="00162EA4"/>
    <w:rsid w:val="0016731A"/>
    <w:rsid w:val="00167DFB"/>
    <w:rsid w:val="00170577"/>
    <w:rsid w:val="0018138A"/>
    <w:rsid w:val="00181C7B"/>
    <w:rsid w:val="00181CC5"/>
    <w:rsid w:val="001830E6"/>
    <w:rsid w:val="00183E21"/>
    <w:rsid w:val="001842D7"/>
    <w:rsid w:val="00184420"/>
    <w:rsid w:val="0018606F"/>
    <w:rsid w:val="001861C5"/>
    <w:rsid w:val="00186573"/>
    <w:rsid w:val="00186F48"/>
    <w:rsid w:val="00190434"/>
    <w:rsid w:val="001A0451"/>
    <w:rsid w:val="001A0B8B"/>
    <w:rsid w:val="001A113C"/>
    <w:rsid w:val="001A1AA6"/>
    <w:rsid w:val="001A4EF6"/>
    <w:rsid w:val="001A7189"/>
    <w:rsid w:val="001A776D"/>
    <w:rsid w:val="001B07C8"/>
    <w:rsid w:val="001B16A5"/>
    <w:rsid w:val="001B1AB9"/>
    <w:rsid w:val="001B1E07"/>
    <w:rsid w:val="001B5AC7"/>
    <w:rsid w:val="001B6228"/>
    <w:rsid w:val="001B72C9"/>
    <w:rsid w:val="001B7B47"/>
    <w:rsid w:val="001C107E"/>
    <w:rsid w:val="001C2A43"/>
    <w:rsid w:val="001C31F6"/>
    <w:rsid w:val="001C343E"/>
    <w:rsid w:val="001C449A"/>
    <w:rsid w:val="001C4D24"/>
    <w:rsid w:val="001D30FB"/>
    <w:rsid w:val="001D482B"/>
    <w:rsid w:val="001D71E5"/>
    <w:rsid w:val="001E0527"/>
    <w:rsid w:val="001E157A"/>
    <w:rsid w:val="001E37D8"/>
    <w:rsid w:val="001E40EB"/>
    <w:rsid w:val="001E55FC"/>
    <w:rsid w:val="001E6C07"/>
    <w:rsid w:val="001F5075"/>
    <w:rsid w:val="002012FB"/>
    <w:rsid w:val="00201674"/>
    <w:rsid w:val="00202507"/>
    <w:rsid w:val="00202823"/>
    <w:rsid w:val="00210820"/>
    <w:rsid w:val="0021423D"/>
    <w:rsid w:val="00214D69"/>
    <w:rsid w:val="00217A1E"/>
    <w:rsid w:val="002202A1"/>
    <w:rsid w:val="00220B9E"/>
    <w:rsid w:val="002210C6"/>
    <w:rsid w:val="0022240C"/>
    <w:rsid w:val="00223172"/>
    <w:rsid w:val="00225085"/>
    <w:rsid w:val="00227726"/>
    <w:rsid w:val="00230553"/>
    <w:rsid w:val="00231029"/>
    <w:rsid w:val="0023118D"/>
    <w:rsid w:val="00231413"/>
    <w:rsid w:val="00231FC0"/>
    <w:rsid w:val="00232AC0"/>
    <w:rsid w:val="00232FFB"/>
    <w:rsid w:val="00233AB2"/>
    <w:rsid w:val="00234DB1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F0F"/>
    <w:rsid w:val="002645CA"/>
    <w:rsid w:val="002645E5"/>
    <w:rsid w:val="002645E7"/>
    <w:rsid w:val="00265BC4"/>
    <w:rsid w:val="00267381"/>
    <w:rsid w:val="002709C4"/>
    <w:rsid w:val="00270CD2"/>
    <w:rsid w:val="00271DEB"/>
    <w:rsid w:val="00273049"/>
    <w:rsid w:val="002771CB"/>
    <w:rsid w:val="002774A4"/>
    <w:rsid w:val="0028511C"/>
    <w:rsid w:val="002859CD"/>
    <w:rsid w:val="002861B3"/>
    <w:rsid w:val="002919BB"/>
    <w:rsid w:val="00291AF4"/>
    <w:rsid w:val="002926FA"/>
    <w:rsid w:val="00293041"/>
    <w:rsid w:val="002939E6"/>
    <w:rsid w:val="00293A20"/>
    <w:rsid w:val="00294645"/>
    <w:rsid w:val="00297BE4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34E"/>
    <w:rsid w:val="002C3FE3"/>
    <w:rsid w:val="002C62F3"/>
    <w:rsid w:val="002C6859"/>
    <w:rsid w:val="002C71C7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F05CC"/>
    <w:rsid w:val="002F0F54"/>
    <w:rsid w:val="002F2355"/>
    <w:rsid w:val="002F6217"/>
    <w:rsid w:val="002F7504"/>
    <w:rsid w:val="002F7A85"/>
    <w:rsid w:val="002F7C67"/>
    <w:rsid w:val="003013F4"/>
    <w:rsid w:val="00301FB3"/>
    <w:rsid w:val="0030633A"/>
    <w:rsid w:val="0030714F"/>
    <w:rsid w:val="003079BE"/>
    <w:rsid w:val="00311D74"/>
    <w:rsid w:val="00312DB9"/>
    <w:rsid w:val="0031413B"/>
    <w:rsid w:val="00314990"/>
    <w:rsid w:val="00316EA6"/>
    <w:rsid w:val="003215F5"/>
    <w:rsid w:val="003233E6"/>
    <w:rsid w:val="00323820"/>
    <w:rsid w:val="0032788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29DA"/>
    <w:rsid w:val="003437E4"/>
    <w:rsid w:val="003443BE"/>
    <w:rsid w:val="003450C7"/>
    <w:rsid w:val="003466EA"/>
    <w:rsid w:val="00350158"/>
    <w:rsid w:val="00350DA4"/>
    <w:rsid w:val="0035315F"/>
    <w:rsid w:val="00354423"/>
    <w:rsid w:val="00355BA5"/>
    <w:rsid w:val="00356570"/>
    <w:rsid w:val="003565AD"/>
    <w:rsid w:val="003570D8"/>
    <w:rsid w:val="003571BF"/>
    <w:rsid w:val="0036059B"/>
    <w:rsid w:val="00361884"/>
    <w:rsid w:val="00362041"/>
    <w:rsid w:val="003657A6"/>
    <w:rsid w:val="00365E34"/>
    <w:rsid w:val="00367F31"/>
    <w:rsid w:val="00367FC4"/>
    <w:rsid w:val="0037083C"/>
    <w:rsid w:val="00371444"/>
    <w:rsid w:val="00372843"/>
    <w:rsid w:val="00373369"/>
    <w:rsid w:val="00375E6B"/>
    <w:rsid w:val="00375FAE"/>
    <w:rsid w:val="003764FF"/>
    <w:rsid w:val="003770F9"/>
    <w:rsid w:val="003777A0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409E"/>
    <w:rsid w:val="003A4A33"/>
    <w:rsid w:val="003A5CB0"/>
    <w:rsid w:val="003A5F5A"/>
    <w:rsid w:val="003A6B94"/>
    <w:rsid w:val="003A704C"/>
    <w:rsid w:val="003A73AD"/>
    <w:rsid w:val="003B0BE6"/>
    <w:rsid w:val="003B1ADE"/>
    <w:rsid w:val="003B4064"/>
    <w:rsid w:val="003B5226"/>
    <w:rsid w:val="003B7123"/>
    <w:rsid w:val="003B722A"/>
    <w:rsid w:val="003C097B"/>
    <w:rsid w:val="003C0F67"/>
    <w:rsid w:val="003C14E0"/>
    <w:rsid w:val="003C2030"/>
    <w:rsid w:val="003C3DE0"/>
    <w:rsid w:val="003C4C62"/>
    <w:rsid w:val="003C595D"/>
    <w:rsid w:val="003C5F6C"/>
    <w:rsid w:val="003C67D0"/>
    <w:rsid w:val="003C70F1"/>
    <w:rsid w:val="003D3379"/>
    <w:rsid w:val="003D36E9"/>
    <w:rsid w:val="003D42A3"/>
    <w:rsid w:val="003D5F91"/>
    <w:rsid w:val="003E25BB"/>
    <w:rsid w:val="003E3B02"/>
    <w:rsid w:val="003E3ECD"/>
    <w:rsid w:val="003E4D60"/>
    <w:rsid w:val="003E50BB"/>
    <w:rsid w:val="003E7C72"/>
    <w:rsid w:val="003F017B"/>
    <w:rsid w:val="003F1126"/>
    <w:rsid w:val="003F184B"/>
    <w:rsid w:val="003F1E6C"/>
    <w:rsid w:val="003F4B02"/>
    <w:rsid w:val="003F689D"/>
    <w:rsid w:val="003F733F"/>
    <w:rsid w:val="003F776B"/>
    <w:rsid w:val="00400410"/>
    <w:rsid w:val="00402862"/>
    <w:rsid w:val="00403E55"/>
    <w:rsid w:val="00404E25"/>
    <w:rsid w:val="00413DA6"/>
    <w:rsid w:val="00414AF5"/>
    <w:rsid w:val="004174E0"/>
    <w:rsid w:val="00422754"/>
    <w:rsid w:val="00425C92"/>
    <w:rsid w:val="00426DA5"/>
    <w:rsid w:val="00427CC2"/>
    <w:rsid w:val="00430956"/>
    <w:rsid w:val="00430D97"/>
    <w:rsid w:val="00432CA3"/>
    <w:rsid w:val="0043302B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7053"/>
    <w:rsid w:val="00457BF1"/>
    <w:rsid w:val="00462A28"/>
    <w:rsid w:val="00463AE2"/>
    <w:rsid w:val="0046404A"/>
    <w:rsid w:val="0046654B"/>
    <w:rsid w:val="004674CE"/>
    <w:rsid w:val="00472084"/>
    <w:rsid w:val="0047439F"/>
    <w:rsid w:val="00476344"/>
    <w:rsid w:val="00482D80"/>
    <w:rsid w:val="00484807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CBD"/>
    <w:rsid w:val="004A24CB"/>
    <w:rsid w:val="004A3564"/>
    <w:rsid w:val="004A4104"/>
    <w:rsid w:val="004A43AD"/>
    <w:rsid w:val="004A47AE"/>
    <w:rsid w:val="004B05A5"/>
    <w:rsid w:val="004B24E3"/>
    <w:rsid w:val="004B32E1"/>
    <w:rsid w:val="004B334B"/>
    <w:rsid w:val="004B6C3E"/>
    <w:rsid w:val="004B700D"/>
    <w:rsid w:val="004B746F"/>
    <w:rsid w:val="004C17AC"/>
    <w:rsid w:val="004C2BEC"/>
    <w:rsid w:val="004C4F2D"/>
    <w:rsid w:val="004C6722"/>
    <w:rsid w:val="004C6872"/>
    <w:rsid w:val="004C7332"/>
    <w:rsid w:val="004D01BE"/>
    <w:rsid w:val="004D0939"/>
    <w:rsid w:val="004D2D05"/>
    <w:rsid w:val="004D30B5"/>
    <w:rsid w:val="004D5C13"/>
    <w:rsid w:val="004E167E"/>
    <w:rsid w:val="004E32CB"/>
    <w:rsid w:val="004E4134"/>
    <w:rsid w:val="004E4FCD"/>
    <w:rsid w:val="004E5F9D"/>
    <w:rsid w:val="004E657F"/>
    <w:rsid w:val="004E6A50"/>
    <w:rsid w:val="004E7250"/>
    <w:rsid w:val="004F1F28"/>
    <w:rsid w:val="004F2D93"/>
    <w:rsid w:val="004F413F"/>
    <w:rsid w:val="004F4451"/>
    <w:rsid w:val="004F5636"/>
    <w:rsid w:val="004F6690"/>
    <w:rsid w:val="005005DE"/>
    <w:rsid w:val="00500990"/>
    <w:rsid w:val="00500D93"/>
    <w:rsid w:val="00501951"/>
    <w:rsid w:val="005019B3"/>
    <w:rsid w:val="00502797"/>
    <w:rsid w:val="00502FBC"/>
    <w:rsid w:val="00503953"/>
    <w:rsid w:val="0050397A"/>
    <w:rsid w:val="00506525"/>
    <w:rsid w:val="0051020B"/>
    <w:rsid w:val="00510DF9"/>
    <w:rsid w:val="005113FB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4093"/>
    <w:rsid w:val="00524CB8"/>
    <w:rsid w:val="005265B8"/>
    <w:rsid w:val="005269C0"/>
    <w:rsid w:val="00526DBD"/>
    <w:rsid w:val="0053732A"/>
    <w:rsid w:val="0053776F"/>
    <w:rsid w:val="00541F3F"/>
    <w:rsid w:val="00542C84"/>
    <w:rsid w:val="005455D7"/>
    <w:rsid w:val="005471AD"/>
    <w:rsid w:val="005472F7"/>
    <w:rsid w:val="00554F50"/>
    <w:rsid w:val="00556D97"/>
    <w:rsid w:val="005579BC"/>
    <w:rsid w:val="0056392A"/>
    <w:rsid w:val="005642C3"/>
    <w:rsid w:val="00570052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6792"/>
    <w:rsid w:val="005A67A7"/>
    <w:rsid w:val="005B016F"/>
    <w:rsid w:val="005B0D76"/>
    <w:rsid w:val="005B1BC8"/>
    <w:rsid w:val="005B37D8"/>
    <w:rsid w:val="005B3B4E"/>
    <w:rsid w:val="005B434A"/>
    <w:rsid w:val="005B7B57"/>
    <w:rsid w:val="005C0433"/>
    <w:rsid w:val="005C4010"/>
    <w:rsid w:val="005C4377"/>
    <w:rsid w:val="005C480F"/>
    <w:rsid w:val="005C62A9"/>
    <w:rsid w:val="005C76B2"/>
    <w:rsid w:val="005C7C7A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455F"/>
    <w:rsid w:val="005E5132"/>
    <w:rsid w:val="005E5A6B"/>
    <w:rsid w:val="005F03E7"/>
    <w:rsid w:val="005F28B3"/>
    <w:rsid w:val="005F2FE8"/>
    <w:rsid w:val="006004A7"/>
    <w:rsid w:val="00601682"/>
    <w:rsid w:val="0060395C"/>
    <w:rsid w:val="006040E9"/>
    <w:rsid w:val="006050C8"/>
    <w:rsid w:val="00605BBD"/>
    <w:rsid w:val="006061DB"/>
    <w:rsid w:val="006079CD"/>
    <w:rsid w:val="006103E0"/>
    <w:rsid w:val="006114CE"/>
    <w:rsid w:val="0061160F"/>
    <w:rsid w:val="006119F0"/>
    <w:rsid w:val="00611C4B"/>
    <w:rsid w:val="00611FF4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7775"/>
    <w:rsid w:val="006302BA"/>
    <w:rsid w:val="00633495"/>
    <w:rsid w:val="0063472D"/>
    <w:rsid w:val="00635213"/>
    <w:rsid w:val="006366C8"/>
    <w:rsid w:val="00636E2A"/>
    <w:rsid w:val="00642C75"/>
    <w:rsid w:val="006432CD"/>
    <w:rsid w:val="00647191"/>
    <w:rsid w:val="00650993"/>
    <w:rsid w:val="00652CA1"/>
    <w:rsid w:val="006530FA"/>
    <w:rsid w:val="00654403"/>
    <w:rsid w:val="00654FCC"/>
    <w:rsid w:val="00655F5C"/>
    <w:rsid w:val="006569EC"/>
    <w:rsid w:val="00656C75"/>
    <w:rsid w:val="006574D3"/>
    <w:rsid w:val="00657DE2"/>
    <w:rsid w:val="006611EB"/>
    <w:rsid w:val="00662917"/>
    <w:rsid w:val="006662D8"/>
    <w:rsid w:val="00666DC8"/>
    <w:rsid w:val="006700BB"/>
    <w:rsid w:val="00670924"/>
    <w:rsid w:val="00670A5B"/>
    <w:rsid w:val="0067165B"/>
    <w:rsid w:val="006717FC"/>
    <w:rsid w:val="006721C3"/>
    <w:rsid w:val="006722C7"/>
    <w:rsid w:val="00672959"/>
    <w:rsid w:val="00673F54"/>
    <w:rsid w:val="00675251"/>
    <w:rsid w:val="006759B4"/>
    <w:rsid w:val="0067603B"/>
    <w:rsid w:val="00676BEC"/>
    <w:rsid w:val="006775E5"/>
    <w:rsid w:val="00681434"/>
    <w:rsid w:val="00682382"/>
    <w:rsid w:val="006827F2"/>
    <w:rsid w:val="006854B5"/>
    <w:rsid w:val="006859F8"/>
    <w:rsid w:val="00685BDD"/>
    <w:rsid w:val="00686106"/>
    <w:rsid w:val="00686F5E"/>
    <w:rsid w:val="00696F56"/>
    <w:rsid w:val="00697172"/>
    <w:rsid w:val="00697B38"/>
    <w:rsid w:val="00697CE7"/>
    <w:rsid w:val="006A05A4"/>
    <w:rsid w:val="006A126C"/>
    <w:rsid w:val="006A1B28"/>
    <w:rsid w:val="006A1BFC"/>
    <w:rsid w:val="006A2AB9"/>
    <w:rsid w:val="006A2EDC"/>
    <w:rsid w:val="006A3CE7"/>
    <w:rsid w:val="006B0BB0"/>
    <w:rsid w:val="006B1A7C"/>
    <w:rsid w:val="006B4067"/>
    <w:rsid w:val="006B4475"/>
    <w:rsid w:val="006B5D02"/>
    <w:rsid w:val="006B6C16"/>
    <w:rsid w:val="006B6CA8"/>
    <w:rsid w:val="006B7321"/>
    <w:rsid w:val="006C0143"/>
    <w:rsid w:val="006C31C6"/>
    <w:rsid w:val="006C3340"/>
    <w:rsid w:val="006C4F11"/>
    <w:rsid w:val="006C5865"/>
    <w:rsid w:val="006C5CD4"/>
    <w:rsid w:val="006D094E"/>
    <w:rsid w:val="006D328A"/>
    <w:rsid w:val="006D494C"/>
    <w:rsid w:val="006D4FE5"/>
    <w:rsid w:val="006D536F"/>
    <w:rsid w:val="006D5482"/>
    <w:rsid w:val="006D633B"/>
    <w:rsid w:val="006D6350"/>
    <w:rsid w:val="006E14BE"/>
    <w:rsid w:val="006E45BC"/>
    <w:rsid w:val="006F0569"/>
    <w:rsid w:val="006F34C0"/>
    <w:rsid w:val="006F50EB"/>
    <w:rsid w:val="006F5249"/>
    <w:rsid w:val="006F6DA4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7292"/>
    <w:rsid w:val="00720B2B"/>
    <w:rsid w:val="00721134"/>
    <w:rsid w:val="00721B5B"/>
    <w:rsid w:val="00727BD2"/>
    <w:rsid w:val="0073052F"/>
    <w:rsid w:val="00730735"/>
    <w:rsid w:val="00730D2F"/>
    <w:rsid w:val="0073105F"/>
    <w:rsid w:val="00731FDB"/>
    <w:rsid w:val="00732D0B"/>
    <w:rsid w:val="00733F0E"/>
    <w:rsid w:val="007342FA"/>
    <w:rsid w:val="007360BE"/>
    <w:rsid w:val="0073758C"/>
    <w:rsid w:val="0073792B"/>
    <w:rsid w:val="00741C43"/>
    <w:rsid w:val="00742F72"/>
    <w:rsid w:val="007436DF"/>
    <w:rsid w:val="00744661"/>
    <w:rsid w:val="00746F98"/>
    <w:rsid w:val="00751987"/>
    <w:rsid w:val="00753451"/>
    <w:rsid w:val="00753B12"/>
    <w:rsid w:val="00754D07"/>
    <w:rsid w:val="00755E38"/>
    <w:rsid w:val="00757072"/>
    <w:rsid w:val="00757303"/>
    <w:rsid w:val="00760BC1"/>
    <w:rsid w:val="00762765"/>
    <w:rsid w:val="00764285"/>
    <w:rsid w:val="0076772E"/>
    <w:rsid w:val="00770A83"/>
    <w:rsid w:val="007711FC"/>
    <w:rsid w:val="007736DD"/>
    <w:rsid w:val="00773EA0"/>
    <w:rsid w:val="0077655C"/>
    <w:rsid w:val="007765F6"/>
    <w:rsid w:val="007779D6"/>
    <w:rsid w:val="00777DDA"/>
    <w:rsid w:val="0078017C"/>
    <w:rsid w:val="00783A40"/>
    <w:rsid w:val="00783D59"/>
    <w:rsid w:val="00784BE7"/>
    <w:rsid w:val="00786637"/>
    <w:rsid w:val="00796739"/>
    <w:rsid w:val="00796A5E"/>
    <w:rsid w:val="007A17BB"/>
    <w:rsid w:val="007A2B63"/>
    <w:rsid w:val="007A41A9"/>
    <w:rsid w:val="007A4702"/>
    <w:rsid w:val="007A4E73"/>
    <w:rsid w:val="007A58BE"/>
    <w:rsid w:val="007A681A"/>
    <w:rsid w:val="007B11E9"/>
    <w:rsid w:val="007B2458"/>
    <w:rsid w:val="007B2506"/>
    <w:rsid w:val="007B54A9"/>
    <w:rsid w:val="007B554F"/>
    <w:rsid w:val="007C000A"/>
    <w:rsid w:val="007C01CE"/>
    <w:rsid w:val="007C705E"/>
    <w:rsid w:val="007D1C76"/>
    <w:rsid w:val="007D3D71"/>
    <w:rsid w:val="007D40CF"/>
    <w:rsid w:val="007E024C"/>
    <w:rsid w:val="007E18CE"/>
    <w:rsid w:val="007E2677"/>
    <w:rsid w:val="007E3062"/>
    <w:rsid w:val="007E331D"/>
    <w:rsid w:val="007E47DE"/>
    <w:rsid w:val="007E4F70"/>
    <w:rsid w:val="007E7B47"/>
    <w:rsid w:val="007E7CC6"/>
    <w:rsid w:val="007F0534"/>
    <w:rsid w:val="007F2639"/>
    <w:rsid w:val="007F381D"/>
    <w:rsid w:val="007F4AC7"/>
    <w:rsid w:val="007F664B"/>
    <w:rsid w:val="008013BC"/>
    <w:rsid w:val="008014D7"/>
    <w:rsid w:val="00801998"/>
    <w:rsid w:val="00803A72"/>
    <w:rsid w:val="008108E8"/>
    <w:rsid w:val="0081198B"/>
    <w:rsid w:val="0081285A"/>
    <w:rsid w:val="008138F0"/>
    <w:rsid w:val="00814558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63"/>
    <w:rsid w:val="008544DF"/>
    <w:rsid w:val="00854759"/>
    <w:rsid w:val="00856933"/>
    <w:rsid w:val="008610F7"/>
    <w:rsid w:val="00863AB9"/>
    <w:rsid w:val="00864B12"/>
    <w:rsid w:val="00866F26"/>
    <w:rsid w:val="00867A75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91011"/>
    <w:rsid w:val="00891EB2"/>
    <w:rsid w:val="00894B7A"/>
    <w:rsid w:val="00895A2A"/>
    <w:rsid w:val="00895D90"/>
    <w:rsid w:val="00896D55"/>
    <w:rsid w:val="008977BD"/>
    <w:rsid w:val="008A0B7B"/>
    <w:rsid w:val="008A274D"/>
    <w:rsid w:val="008A34C8"/>
    <w:rsid w:val="008A4A2A"/>
    <w:rsid w:val="008B1CD9"/>
    <w:rsid w:val="008B37D5"/>
    <w:rsid w:val="008C04D8"/>
    <w:rsid w:val="008C10B8"/>
    <w:rsid w:val="008C351D"/>
    <w:rsid w:val="008C3B5C"/>
    <w:rsid w:val="008C3E64"/>
    <w:rsid w:val="008C49C6"/>
    <w:rsid w:val="008C4F2B"/>
    <w:rsid w:val="008C510C"/>
    <w:rsid w:val="008C549E"/>
    <w:rsid w:val="008C77F0"/>
    <w:rsid w:val="008D2F88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232D"/>
    <w:rsid w:val="008F319A"/>
    <w:rsid w:val="008F6FD2"/>
    <w:rsid w:val="008F78FC"/>
    <w:rsid w:val="008F7B2E"/>
    <w:rsid w:val="00900634"/>
    <w:rsid w:val="0090300D"/>
    <w:rsid w:val="009030F5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4911"/>
    <w:rsid w:val="009160FE"/>
    <w:rsid w:val="009162C4"/>
    <w:rsid w:val="00917493"/>
    <w:rsid w:val="00917ABA"/>
    <w:rsid w:val="009201CF"/>
    <w:rsid w:val="00921361"/>
    <w:rsid w:val="00922C2D"/>
    <w:rsid w:val="009253FA"/>
    <w:rsid w:val="00925CF1"/>
    <w:rsid w:val="00925FBD"/>
    <w:rsid w:val="0092681E"/>
    <w:rsid w:val="00927353"/>
    <w:rsid w:val="00927AD3"/>
    <w:rsid w:val="00932C97"/>
    <w:rsid w:val="00933517"/>
    <w:rsid w:val="00934CB8"/>
    <w:rsid w:val="00935C8C"/>
    <w:rsid w:val="0093659D"/>
    <w:rsid w:val="00937CCC"/>
    <w:rsid w:val="00941F92"/>
    <w:rsid w:val="00943CF4"/>
    <w:rsid w:val="00945ED5"/>
    <w:rsid w:val="00951492"/>
    <w:rsid w:val="00951978"/>
    <w:rsid w:val="009523FE"/>
    <w:rsid w:val="00952BA0"/>
    <w:rsid w:val="009533E1"/>
    <w:rsid w:val="00953C5B"/>
    <w:rsid w:val="00954F46"/>
    <w:rsid w:val="00955918"/>
    <w:rsid w:val="00955A96"/>
    <w:rsid w:val="00957D77"/>
    <w:rsid w:val="00962AB2"/>
    <w:rsid w:val="00964E92"/>
    <w:rsid w:val="00965AA2"/>
    <w:rsid w:val="00971187"/>
    <w:rsid w:val="00971694"/>
    <w:rsid w:val="00971A88"/>
    <w:rsid w:val="009734FE"/>
    <w:rsid w:val="009758AD"/>
    <w:rsid w:val="009768D2"/>
    <w:rsid w:val="00976F88"/>
    <w:rsid w:val="00980925"/>
    <w:rsid w:val="0098103B"/>
    <w:rsid w:val="00981D03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6C87"/>
    <w:rsid w:val="00997828"/>
    <w:rsid w:val="009978DD"/>
    <w:rsid w:val="009A0458"/>
    <w:rsid w:val="009A070C"/>
    <w:rsid w:val="009A0C84"/>
    <w:rsid w:val="009A16D3"/>
    <w:rsid w:val="009A3B6C"/>
    <w:rsid w:val="009A4950"/>
    <w:rsid w:val="009A6FFD"/>
    <w:rsid w:val="009B023E"/>
    <w:rsid w:val="009B3D17"/>
    <w:rsid w:val="009C0248"/>
    <w:rsid w:val="009C0A0D"/>
    <w:rsid w:val="009C1730"/>
    <w:rsid w:val="009C23D3"/>
    <w:rsid w:val="009C26FD"/>
    <w:rsid w:val="009C3318"/>
    <w:rsid w:val="009C6CC6"/>
    <w:rsid w:val="009C71A2"/>
    <w:rsid w:val="009D0206"/>
    <w:rsid w:val="009D11DB"/>
    <w:rsid w:val="009D3DB2"/>
    <w:rsid w:val="009D41D2"/>
    <w:rsid w:val="009D4AAD"/>
    <w:rsid w:val="009D4D12"/>
    <w:rsid w:val="009D5280"/>
    <w:rsid w:val="009D6E60"/>
    <w:rsid w:val="009E0B44"/>
    <w:rsid w:val="009E1600"/>
    <w:rsid w:val="009E2344"/>
    <w:rsid w:val="009E323E"/>
    <w:rsid w:val="009E6AF5"/>
    <w:rsid w:val="009E6E9C"/>
    <w:rsid w:val="009F139A"/>
    <w:rsid w:val="009F16FB"/>
    <w:rsid w:val="009F4E35"/>
    <w:rsid w:val="009F53D5"/>
    <w:rsid w:val="009F5E14"/>
    <w:rsid w:val="009F6388"/>
    <w:rsid w:val="009F77A1"/>
    <w:rsid w:val="00A00DAD"/>
    <w:rsid w:val="00A0304A"/>
    <w:rsid w:val="00A0518F"/>
    <w:rsid w:val="00A06976"/>
    <w:rsid w:val="00A076D0"/>
    <w:rsid w:val="00A109A8"/>
    <w:rsid w:val="00A16495"/>
    <w:rsid w:val="00A165F2"/>
    <w:rsid w:val="00A20DA8"/>
    <w:rsid w:val="00A215FB"/>
    <w:rsid w:val="00A2432A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479F"/>
    <w:rsid w:val="00A44C2F"/>
    <w:rsid w:val="00A47C20"/>
    <w:rsid w:val="00A51568"/>
    <w:rsid w:val="00A515E6"/>
    <w:rsid w:val="00A53FB3"/>
    <w:rsid w:val="00A54096"/>
    <w:rsid w:val="00A54272"/>
    <w:rsid w:val="00A5439B"/>
    <w:rsid w:val="00A546F8"/>
    <w:rsid w:val="00A55DC2"/>
    <w:rsid w:val="00A60339"/>
    <w:rsid w:val="00A60DC6"/>
    <w:rsid w:val="00A626C0"/>
    <w:rsid w:val="00A62768"/>
    <w:rsid w:val="00A63EAF"/>
    <w:rsid w:val="00A64659"/>
    <w:rsid w:val="00A65B36"/>
    <w:rsid w:val="00A67668"/>
    <w:rsid w:val="00A70B9A"/>
    <w:rsid w:val="00A7194B"/>
    <w:rsid w:val="00A7401C"/>
    <w:rsid w:val="00A82554"/>
    <w:rsid w:val="00A82E42"/>
    <w:rsid w:val="00A91DA2"/>
    <w:rsid w:val="00A91DA9"/>
    <w:rsid w:val="00A9275C"/>
    <w:rsid w:val="00A92931"/>
    <w:rsid w:val="00A930FD"/>
    <w:rsid w:val="00A932CD"/>
    <w:rsid w:val="00A95E30"/>
    <w:rsid w:val="00AA34E9"/>
    <w:rsid w:val="00AA4A06"/>
    <w:rsid w:val="00AA6C58"/>
    <w:rsid w:val="00AB0666"/>
    <w:rsid w:val="00AB1771"/>
    <w:rsid w:val="00AB394D"/>
    <w:rsid w:val="00AB49BC"/>
    <w:rsid w:val="00AB49D0"/>
    <w:rsid w:val="00AB4B36"/>
    <w:rsid w:val="00AB5BB7"/>
    <w:rsid w:val="00AB732A"/>
    <w:rsid w:val="00AC21F7"/>
    <w:rsid w:val="00AC28BA"/>
    <w:rsid w:val="00AC7F90"/>
    <w:rsid w:val="00AD18DE"/>
    <w:rsid w:val="00AD1A8A"/>
    <w:rsid w:val="00AD77DD"/>
    <w:rsid w:val="00AE100E"/>
    <w:rsid w:val="00AE1E44"/>
    <w:rsid w:val="00AE277B"/>
    <w:rsid w:val="00AE4559"/>
    <w:rsid w:val="00AE4744"/>
    <w:rsid w:val="00AE526B"/>
    <w:rsid w:val="00AE5C84"/>
    <w:rsid w:val="00AE6208"/>
    <w:rsid w:val="00AE6BAA"/>
    <w:rsid w:val="00AF0874"/>
    <w:rsid w:val="00AF386C"/>
    <w:rsid w:val="00AF4613"/>
    <w:rsid w:val="00AF5CA3"/>
    <w:rsid w:val="00AF6352"/>
    <w:rsid w:val="00AF63F3"/>
    <w:rsid w:val="00AF7D48"/>
    <w:rsid w:val="00B00975"/>
    <w:rsid w:val="00B02086"/>
    <w:rsid w:val="00B02A47"/>
    <w:rsid w:val="00B0433A"/>
    <w:rsid w:val="00B05D0B"/>
    <w:rsid w:val="00B06F0A"/>
    <w:rsid w:val="00B071B6"/>
    <w:rsid w:val="00B10D5D"/>
    <w:rsid w:val="00B126B8"/>
    <w:rsid w:val="00B13BA6"/>
    <w:rsid w:val="00B145A5"/>
    <w:rsid w:val="00B15EE8"/>
    <w:rsid w:val="00B34DCF"/>
    <w:rsid w:val="00B354B3"/>
    <w:rsid w:val="00B357EE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1545"/>
    <w:rsid w:val="00B516B7"/>
    <w:rsid w:val="00B51A5C"/>
    <w:rsid w:val="00B52626"/>
    <w:rsid w:val="00B5467A"/>
    <w:rsid w:val="00B54E89"/>
    <w:rsid w:val="00B5568C"/>
    <w:rsid w:val="00B5672F"/>
    <w:rsid w:val="00B56B28"/>
    <w:rsid w:val="00B6019B"/>
    <w:rsid w:val="00B6158E"/>
    <w:rsid w:val="00B61974"/>
    <w:rsid w:val="00B62022"/>
    <w:rsid w:val="00B632E5"/>
    <w:rsid w:val="00B66BEE"/>
    <w:rsid w:val="00B66FA7"/>
    <w:rsid w:val="00B677DD"/>
    <w:rsid w:val="00B705C0"/>
    <w:rsid w:val="00B72718"/>
    <w:rsid w:val="00B7277E"/>
    <w:rsid w:val="00B80F5B"/>
    <w:rsid w:val="00B80FF7"/>
    <w:rsid w:val="00B81043"/>
    <w:rsid w:val="00B81456"/>
    <w:rsid w:val="00B83D36"/>
    <w:rsid w:val="00B85B9E"/>
    <w:rsid w:val="00B9018F"/>
    <w:rsid w:val="00B92804"/>
    <w:rsid w:val="00B9764F"/>
    <w:rsid w:val="00BA184C"/>
    <w:rsid w:val="00BA3253"/>
    <w:rsid w:val="00BA47A6"/>
    <w:rsid w:val="00BA61F4"/>
    <w:rsid w:val="00BB066B"/>
    <w:rsid w:val="00BB07C2"/>
    <w:rsid w:val="00BB0C8D"/>
    <w:rsid w:val="00BB2F20"/>
    <w:rsid w:val="00BB4226"/>
    <w:rsid w:val="00BB5164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94"/>
    <w:rsid w:val="00BD73A1"/>
    <w:rsid w:val="00BE0DE6"/>
    <w:rsid w:val="00BE19F8"/>
    <w:rsid w:val="00BE44B0"/>
    <w:rsid w:val="00BE57FF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51FF"/>
    <w:rsid w:val="00C061E5"/>
    <w:rsid w:val="00C06CB9"/>
    <w:rsid w:val="00C06F57"/>
    <w:rsid w:val="00C10660"/>
    <w:rsid w:val="00C11D2B"/>
    <w:rsid w:val="00C124F7"/>
    <w:rsid w:val="00C1419B"/>
    <w:rsid w:val="00C16B4A"/>
    <w:rsid w:val="00C17B24"/>
    <w:rsid w:val="00C20B80"/>
    <w:rsid w:val="00C231DB"/>
    <w:rsid w:val="00C243E1"/>
    <w:rsid w:val="00C25476"/>
    <w:rsid w:val="00C256B3"/>
    <w:rsid w:val="00C25936"/>
    <w:rsid w:val="00C30573"/>
    <w:rsid w:val="00C31F20"/>
    <w:rsid w:val="00C33AE1"/>
    <w:rsid w:val="00C452BE"/>
    <w:rsid w:val="00C460DA"/>
    <w:rsid w:val="00C47C48"/>
    <w:rsid w:val="00C5170C"/>
    <w:rsid w:val="00C517AE"/>
    <w:rsid w:val="00C521F0"/>
    <w:rsid w:val="00C5254D"/>
    <w:rsid w:val="00C52BC6"/>
    <w:rsid w:val="00C544AD"/>
    <w:rsid w:val="00C57C46"/>
    <w:rsid w:val="00C62468"/>
    <w:rsid w:val="00C6264F"/>
    <w:rsid w:val="00C62895"/>
    <w:rsid w:val="00C63D67"/>
    <w:rsid w:val="00C71348"/>
    <w:rsid w:val="00C72A73"/>
    <w:rsid w:val="00C73BFD"/>
    <w:rsid w:val="00C77509"/>
    <w:rsid w:val="00C80085"/>
    <w:rsid w:val="00C80320"/>
    <w:rsid w:val="00C81B93"/>
    <w:rsid w:val="00C8304E"/>
    <w:rsid w:val="00C84A07"/>
    <w:rsid w:val="00C84D62"/>
    <w:rsid w:val="00C85F95"/>
    <w:rsid w:val="00C8720D"/>
    <w:rsid w:val="00C90375"/>
    <w:rsid w:val="00C923F5"/>
    <w:rsid w:val="00C9256C"/>
    <w:rsid w:val="00C9261B"/>
    <w:rsid w:val="00C92929"/>
    <w:rsid w:val="00C933D6"/>
    <w:rsid w:val="00C95B47"/>
    <w:rsid w:val="00CA099B"/>
    <w:rsid w:val="00CA17F9"/>
    <w:rsid w:val="00CA3C3D"/>
    <w:rsid w:val="00CA4794"/>
    <w:rsid w:val="00CA64E8"/>
    <w:rsid w:val="00CA6FE8"/>
    <w:rsid w:val="00CA731C"/>
    <w:rsid w:val="00CA767E"/>
    <w:rsid w:val="00CA7DB7"/>
    <w:rsid w:val="00CB3333"/>
    <w:rsid w:val="00CB7710"/>
    <w:rsid w:val="00CC0421"/>
    <w:rsid w:val="00CC0D60"/>
    <w:rsid w:val="00CC4131"/>
    <w:rsid w:val="00CC538D"/>
    <w:rsid w:val="00CC61A5"/>
    <w:rsid w:val="00CC6BFB"/>
    <w:rsid w:val="00CC7957"/>
    <w:rsid w:val="00CC7EB8"/>
    <w:rsid w:val="00CD3B66"/>
    <w:rsid w:val="00CD5FB8"/>
    <w:rsid w:val="00CD6393"/>
    <w:rsid w:val="00CD707E"/>
    <w:rsid w:val="00CE1FCA"/>
    <w:rsid w:val="00CE3160"/>
    <w:rsid w:val="00CE35F7"/>
    <w:rsid w:val="00CE3CC0"/>
    <w:rsid w:val="00CE61B6"/>
    <w:rsid w:val="00CE6F85"/>
    <w:rsid w:val="00CF3B3C"/>
    <w:rsid w:val="00CF4E8A"/>
    <w:rsid w:val="00CF7A52"/>
    <w:rsid w:val="00CF7E19"/>
    <w:rsid w:val="00D004DD"/>
    <w:rsid w:val="00D00C50"/>
    <w:rsid w:val="00D00FF4"/>
    <w:rsid w:val="00D01189"/>
    <w:rsid w:val="00D03FA1"/>
    <w:rsid w:val="00D06DCD"/>
    <w:rsid w:val="00D074F3"/>
    <w:rsid w:val="00D07813"/>
    <w:rsid w:val="00D10987"/>
    <w:rsid w:val="00D10B07"/>
    <w:rsid w:val="00D11F9C"/>
    <w:rsid w:val="00D16B0F"/>
    <w:rsid w:val="00D16EA8"/>
    <w:rsid w:val="00D16F5C"/>
    <w:rsid w:val="00D2146D"/>
    <w:rsid w:val="00D21C67"/>
    <w:rsid w:val="00D21FD1"/>
    <w:rsid w:val="00D230E5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AEB"/>
    <w:rsid w:val="00D42644"/>
    <w:rsid w:val="00D4482B"/>
    <w:rsid w:val="00D44A6A"/>
    <w:rsid w:val="00D46A7F"/>
    <w:rsid w:val="00D47130"/>
    <w:rsid w:val="00D47AB2"/>
    <w:rsid w:val="00D51408"/>
    <w:rsid w:val="00D5324A"/>
    <w:rsid w:val="00D54E3F"/>
    <w:rsid w:val="00D56176"/>
    <w:rsid w:val="00D561DB"/>
    <w:rsid w:val="00D561FE"/>
    <w:rsid w:val="00D56423"/>
    <w:rsid w:val="00D5755B"/>
    <w:rsid w:val="00D57A14"/>
    <w:rsid w:val="00D57B39"/>
    <w:rsid w:val="00D636CC"/>
    <w:rsid w:val="00D64C4F"/>
    <w:rsid w:val="00D65199"/>
    <w:rsid w:val="00D6528B"/>
    <w:rsid w:val="00D67663"/>
    <w:rsid w:val="00D70A6A"/>
    <w:rsid w:val="00D71574"/>
    <w:rsid w:val="00D73B50"/>
    <w:rsid w:val="00D73E8D"/>
    <w:rsid w:val="00D74036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7D9"/>
    <w:rsid w:val="00D90D6D"/>
    <w:rsid w:val="00D910E0"/>
    <w:rsid w:val="00D91276"/>
    <w:rsid w:val="00D9416C"/>
    <w:rsid w:val="00DA03E8"/>
    <w:rsid w:val="00DA07F9"/>
    <w:rsid w:val="00DA1CD5"/>
    <w:rsid w:val="00DA210E"/>
    <w:rsid w:val="00DA2531"/>
    <w:rsid w:val="00DA5AB1"/>
    <w:rsid w:val="00DA74F8"/>
    <w:rsid w:val="00DA78FA"/>
    <w:rsid w:val="00DB4627"/>
    <w:rsid w:val="00DB4F92"/>
    <w:rsid w:val="00DB52A3"/>
    <w:rsid w:val="00DB5D6B"/>
    <w:rsid w:val="00DB66F9"/>
    <w:rsid w:val="00DC2DFC"/>
    <w:rsid w:val="00DC4C10"/>
    <w:rsid w:val="00DC6975"/>
    <w:rsid w:val="00DC7F1E"/>
    <w:rsid w:val="00DD01AB"/>
    <w:rsid w:val="00DD2C90"/>
    <w:rsid w:val="00DD4CA0"/>
    <w:rsid w:val="00DD4FD3"/>
    <w:rsid w:val="00DD4FD7"/>
    <w:rsid w:val="00DD5B97"/>
    <w:rsid w:val="00DD5E42"/>
    <w:rsid w:val="00DD6558"/>
    <w:rsid w:val="00DD6BAC"/>
    <w:rsid w:val="00DD6E3E"/>
    <w:rsid w:val="00DE10B8"/>
    <w:rsid w:val="00DE2456"/>
    <w:rsid w:val="00DE31B7"/>
    <w:rsid w:val="00DE32F6"/>
    <w:rsid w:val="00DE7509"/>
    <w:rsid w:val="00DF095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10B"/>
    <w:rsid w:val="00E14444"/>
    <w:rsid w:val="00E14889"/>
    <w:rsid w:val="00E1562F"/>
    <w:rsid w:val="00E21041"/>
    <w:rsid w:val="00E21AE8"/>
    <w:rsid w:val="00E21C04"/>
    <w:rsid w:val="00E22949"/>
    <w:rsid w:val="00E23E5F"/>
    <w:rsid w:val="00E2437F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5B8F"/>
    <w:rsid w:val="00E361E8"/>
    <w:rsid w:val="00E373B6"/>
    <w:rsid w:val="00E3750C"/>
    <w:rsid w:val="00E432F0"/>
    <w:rsid w:val="00E508C0"/>
    <w:rsid w:val="00E50F7A"/>
    <w:rsid w:val="00E51A4C"/>
    <w:rsid w:val="00E567BD"/>
    <w:rsid w:val="00E56BBD"/>
    <w:rsid w:val="00E606D9"/>
    <w:rsid w:val="00E60C96"/>
    <w:rsid w:val="00E616FD"/>
    <w:rsid w:val="00E61DDC"/>
    <w:rsid w:val="00E6291A"/>
    <w:rsid w:val="00E62D00"/>
    <w:rsid w:val="00E632FA"/>
    <w:rsid w:val="00E64CA6"/>
    <w:rsid w:val="00E65A6B"/>
    <w:rsid w:val="00E664A7"/>
    <w:rsid w:val="00E67548"/>
    <w:rsid w:val="00E67A17"/>
    <w:rsid w:val="00E70933"/>
    <w:rsid w:val="00E710AD"/>
    <w:rsid w:val="00E73587"/>
    <w:rsid w:val="00E73DF0"/>
    <w:rsid w:val="00E80C3D"/>
    <w:rsid w:val="00E83312"/>
    <w:rsid w:val="00E8372E"/>
    <w:rsid w:val="00E84C57"/>
    <w:rsid w:val="00E84F3F"/>
    <w:rsid w:val="00E856D1"/>
    <w:rsid w:val="00E868A3"/>
    <w:rsid w:val="00E87F1D"/>
    <w:rsid w:val="00E901B5"/>
    <w:rsid w:val="00E904BD"/>
    <w:rsid w:val="00E92910"/>
    <w:rsid w:val="00E94756"/>
    <w:rsid w:val="00E948FF"/>
    <w:rsid w:val="00EA0E56"/>
    <w:rsid w:val="00EA1926"/>
    <w:rsid w:val="00EA34C2"/>
    <w:rsid w:val="00EA423C"/>
    <w:rsid w:val="00EA4690"/>
    <w:rsid w:val="00EA47C3"/>
    <w:rsid w:val="00EA602F"/>
    <w:rsid w:val="00EA671A"/>
    <w:rsid w:val="00EA7FAE"/>
    <w:rsid w:val="00EB0009"/>
    <w:rsid w:val="00EB2769"/>
    <w:rsid w:val="00EB52AF"/>
    <w:rsid w:val="00EB725A"/>
    <w:rsid w:val="00EB7D14"/>
    <w:rsid w:val="00EC02C8"/>
    <w:rsid w:val="00EC143A"/>
    <w:rsid w:val="00EC1939"/>
    <w:rsid w:val="00EC1979"/>
    <w:rsid w:val="00EC2C17"/>
    <w:rsid w:val="00EC5A43"/>
    <w:rsid w:val="00EC5A82"/>
    <w:rsid w:val="00EC7A7C"/>
    <w:rsid w:val="00ED0DE6"/>
    <w:rsid w:val="00ED229B"/>
    <w:rsid w:val="00ED2348"/>
    <w:rsid w:val="00ED2633"/>
    <w:rsid w:val="00ED2816"/>
    <w:rsid w:val="00ED35AA"/>
    <w:rsid w:val="00ED3A9D"/>
    <w:rsid w:val="00ED3EEF"/>
    <w:rsid w:val="00ED644D"/>
    <w:rsid w:val="00ED7052"/>
    <w:rsid w:val="00EE2D5B"/>
    <w:rsid w:val="00EE41A2"/>
    <w:rsid w:val="00EF014E"/>
    <w:rsid w:val="00EF06AE"/>
    <w:rsid w:val="00EF29C8"/>
    <w:rsid w:val="00EF3D53"/>
    <w:rsid w:val="00EF49A3"/>
    <w:rsid w:val="00EF6F6F"/>
    <w:rsid w:val="00F00FC3"/>
    <w:rsid w:val="00F03DF1"/>
    <w:rsid w:val="00F06DD9"/>
    <w:rsid w:val="00F10315"/>
    <w:rsid w:val="00F135BC"/>
    <w:rsid w:val="00F13982"/>
    <w:rsid w:val="00F14594"/>
    <w:rsid w:val="00F14AE5"/>
    <w:rsid w:val="00F16565"/>
    <w:rsid w:val="00F16B54"/>
    <w:rsid w:val="00F17C20"/>
    <w:rsid w:val="00F20532"/>
    <w:rsid w:val="00F2056C"/>
    <w:rsid w:val="00F20B57"/>
    <w:rsid w:val="00F22500"/>
    <w:rsid w:val="00F240B1"/>
    <w:rsid w:val="00F259AE"/>
    <w:rsid w:val="00F27501"/>
    <w:rsid w:val="00F32586"/>
    <w:rsid w:val="00F330F3"/>
    <w:rsid w:val="00F33DB5"/>
    <w:rsid w:val="00F41EE9"/>
    <w:rsid w:val="00F42822"/>
    <w:rsid w:val="00F42BA0"/>
    <w:rsid w:val="00F42C11"/>
    <w:rsid w:val="00F44E0B"/>
    <w:rsid w:val="00F46407"/>
    <w:rsid w:val="00F52AB5"/>
    <w:rsid w:val="00F53BC3"/>
    <w:rsid w:val="00F5511A"/>
    <w:rsid w:val="00F55FA5"/>
    <w:rsid w:val="00F56125"/>
    <w:rsid w:val="00F56F85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4031"/>
    <w:rsid w:val="00F874C1"/>
    <w:rsid w:val="00F8782B"/>
    <w:rsid w:val="00F90CC8"/>
    <w:rsid w:val="00F924BC"/>
    <w:rsid w:val="00F9360C"/>
    <w:rsid w:val="00F957BD"/>
    <w:rsid w:val="00F96717"/>
    <w:rsid w:val="00F97CBB"/>
    <w:rsid w:val="00FA1775"/>
    <w:rsid w:val="00FA2DB5"/>
    <w:rsid w:val="00FA35E9"/>
    <w:rsid w:val="00FA426C"/>
    <w:rsid w:val="00FA48C0"/>
    <w:rsid w:val="00FB0F06"/>
    <w:rsid w:val="00FB2492"/>
    <w:rsid w:val="00FB31D3"/>
    <w:rsid w:val="00FB3374"/>
    <w:rsid w:val="00FC2D5C"/>
    <w:rsid w:val="00FD07C1"/>
    <w:rsid w:val="00FD225F"/>
    <w:rsid w:val="00FD47ED"/>
    <w:rsid w:val="00FD5B2A"/>
    <w:rsid w:val="00FD6688"/>
    <w:rsid w:val="00FE09D8"/>
    <w:rsid w:val="00FE0D5F"/>
    <w:rsid w:val="00FE1386"/>
    <w:rsid w:val="00FE22BF"/>
    <w:rsid w:val="00FE63CD"/>
    <w:rsid w:val="00FE7AC4"/>
    <w:rsid w:val="00FF2026"/>
    <w:rsid w:val="00FF3DC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2024-11-11T20:30:00Z</cp:lastPrinted>
  <dcterms:created xsi:type="dcterms:W3CDTF">2024-11-11T20:30:00Z</dcterms:created>
  <dcterms:modified xsi:type="dcterms:W3CDTF">2024-11-11T20:30:00Z</dcterms:modified>
</cp:coreProperties>
</file>