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rPr>
        <w:id w:val="805429490"/>
        <w:docPartObj>
          <w:docPartGallery w:val="Cover Pages"/>
          <w:docPartUnique/>
        </w:docPartObj>
      </w:sdtPr>
      <w:sdtEndPr/>
      <w:sdtContent>
        <w:p w14:paraId="5F642303" w14:textId="3D786028" w:rsidR="008E418C" w:rsidRDefault="00360B6A">
          <w:pPr>
            <w:spacing w:after="200"/>
            <w:rPr>
              <w:smallCaps/>
            </w:rPr>
          </w:pPr>
          <w:r>
            <w:rPr>
              <w:smallCaps/>
              <w:noProof/>
            </w:rPr>
            <mc:AlternateContent>
              <mc:Choice Requires="wps">
                <w:drawing>
                  <wp:anchor distT="0" distB="0" distL="114300" distR="114300" simplePos="0" relativeHeight="251664896" behindDoc="0" locked="0" layoutInCell="0" allowOverlap="1" wp14:anchorId="7717A543" wp14:editId="3B433D6C">
                    <wp:simplePos x="0" y="0"/>
                    <wp:positionH relativeFrom="page">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7125970" cy="1285875"/>
                    <wp:effectExtent l="0" t="0" r="16510" b="9525"/>
                    <wp:wrapNone/>
                    <wp:docPr id="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198"/>
                                </w:tblGrid>
                                <w:tr w:rsidR="0089553E" w14:paraId="456A0BFF" w14:textId="77777777">
                                  <w:trPr>
                                    <w:trHeight w:val="144"/>
                                    <w:jc w:val="center"/>
                                  </w:trPr>
                                  <w:tc>
                                    <w:tcPr>
                                      <w:tcW w:w="0" w:type="auto"/>
                                      <w:shd w:val="clear" w:color="auto" w:fill="F4B29B" w:themeFill="accent1" w:themeFillTint="66"/>
                                      <w:tcMar>
                                        <w:top w:w="0" w:type="dxa"/>
                                        <w:bottom w:w="0" w:type="dxa"/>
                                      </w:tcMar>
                                      <w:vAlign w:val="center"/>
                                    </w:tcPr>
                                    <w:p w14:paraId="25DDB4B3" w14:textId="77777777" w:rsidR="0089553E" w:rsidRDefault="0089553E">
                                      <w:pPr>
                                        <w:pStyle w:val="NoSpacing"/>
                                        <w:rPr>
                                          <w:sz w:val="8"/>
                                          <w:szCs w:val="8"/>
                                        </w:rPr>
                                      </w:pPr>
                                    </w:p>
                                  </w:tc>
                                </w:tr>
                                <w:tr w:rsidR="0089553E" w14:paraId="1050CE4A" w14:textId="77777777">
                                  <w:trPr>
                                    <w:trHeight w:val="1440"/>
                                    <w:jc w:val="center"/>
                                  </w:trPr>
                                  <w:tc>
                                    <w:tcPr>
                                      <w:tcW w:w="0" w:type="auto"/>
                                      <w:shd w:val="clear" w:color="auto" w:fill="D34817" w:themeFill="accent1"/>
                                      <w:vAlign w:val="center"/>
                                    </w:tcPr>
                                    <w:p w14:paraId="105B0EBB" w14:textId="0C39E420" w:rsidR="0089553E" w:rsidRDefault="002471DF">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id w:val="3232653"/>
                                          <w:placeholder>
                                            <w:docPart w:val="BF73107CC7014669B6D582FA9A2FB051"/>
                                          </w:placeholder>
                                          <w:dataBinding w:prefixMappings="xmlns:ns0='http://schemas.openxmlformats.org/package/2006/metadata/core-properties' xmlns:ns1='http://purl.org/dc/elements/1.1/'" w:xpath="/ns0:coreProperties[1]/ns1:title[1]" w:storeItemID="{6C3C8BC8-F283-45AE-878A-BAB7291924A1}"/>
                                          <w:text/>
                                        </w:sdtPr>
                                        <w:sdtEndPr/>
                                        <w:sdtContent>
                                          <w:r w:rsidR="0089553E">
                                            <w:rPr>
                                              <w:rFonts w:asciiTheme="majorHAnsi" w:hAnsiTheme="majorHAnsi"/>
                                              <w:color w:val="FFFFFF" w:themeColor="background1"/>
                                              <w:sz w:val="72"/>
                                              <w:szCs w:val="72"/>
                                            </w:rPr>
                                            <w:t>2018 Annual Wastewater Report</w:t>
                                          </w:r>
                                        </w:sdtContent>
                                      </w:sdt>
                                    </w:p>
                                  </w:tc>
                                </w:tr>
                                <w:tr w:rsidR="0089553E" w14:paraId="249EB6F5" w14:textId="77777777">
                                  <w:trPr>
                                    <w:trHeight w:val="144"/>
                                    <w:jc w:val="center"/>
                                  </w:trPr>
                                  <w:tc>
                                    <w:tcPr>
                                      <w:tcW w:w="0" w:type="auto"/>
                                      <w:shd w:val="clear" w:color="auto" w:fill="918485" w:themeFill="accent5"/>
                                      <w:tcMar>
                                        <w:top w:w="0" w:type="dxa"/>
                                        <w:bottom w:w="0" w:type="dxa"/>
                                      </w:tcMar>
                                      <w:vAlign w:val="center"/>
                                    </w:tcPr>
                                    <w:p w14:paraId="0706A2C3" w14:textId="77777777" w:rsidR="0089553E" w:rsidRDefault="0089553E">
                                      <w:pPr>
                                        <w:pStyle w:val="NoSpacing"/>
                                        <w:rPr>
                                          <w:sz w:val="8"/>
                                          <w:szCs w:val="8"/>
                                        </w:rPr>
                                      </w:pPr>
                                    </w:p>
                                  </w:tc>
                                </w:tr>
                                <w:tr w:rsidR="0089553E" w14:paraId="0BF443E4" w14:textId="77777777">
                                  <w:trPr>
                                    <w:trHeight w:val="720"/>
                                    <w:jc w:val="center"/>
                                  </w:trPr>
                                  <w:tc>
                                    <w:tcPr>
                                      <w:tcW w:w="0" w:type="auto"/>
                                      <w:vAlign w:val="bottom"/>
                                    </w:tcPr>
                                    <w:p w14:paraId="77DD9D9B" w14:textId="77777777" w:rsidR="0089553E" w:rsidRDefault="0089553E">
                                      <w:pPr>
                                        <w:pStyle w:val="NoSpacing"/>
                                        <w:suppressOverlap/>
                                        <w:jc w:val="center"/>
                                        <w:rPr>
                                          <w:rFonts w:asciiTheme="majorHAnsi" w:hAnsiTheme="majorHAnsi"/>
                                          <w:i/>
                                          <w:sz w:val="36"/>
                                          <w:szCs w:val="36"/>
                                        </w:rPr>
                                      </w:pPr>
                                    </w:p>
                                  </w:tc>
                                </w:tr>
                              </w:tbl>
                              <w:p w14:paraId="34DD299E" w14:textId="77777777" w:rsidR="0089553E" w:rsidRDefault="0089553E"/>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7717A543" id="Rectangle 39" o:spid="_x0000_s1026" style="position:absolute;margin-left:0;margin-top:0;width:561.1pt;height:101.25pt;z-index:251664896;visibility:visible;mso-wrap-style:square;mso-width-percent:917;mso-height-percent:0;mso-top-percent:250;mso-wrap-distance-left:9pt;mso-wrap-distance-top:0;mso-wrap-distance-right:9pt;mso-wrap-distance-bottom:0;mso-position-horizontal:center;mso-position-horizontal-relative:page;mso-position-vertical-relative:page;mso-width-percent:917;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" o:allowincell="f" filled="f" stroked="f">
                    <v:textbox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198"/>
                          </w:tblGrid>
                          <w:tr w:rsidR="0089553E" w14:paraId="456A0BFF" w14:textId="77777777">
                            <w:trPr>
                              <w:trHeight w:val="144"/>
                              <w:jc w:val="center"/>
                            </w:trPr>
                            <w:tc>
                              <w:tcPr>
                                <w:tcW w:w="0" w:type="auto"/>
                                <w:shd w:val="clear" w:color="auto" w:fill="F4B29B" w:themeFill="accent1" w:themeFillTint="66"/>
                                <w:tcMar>
                                  <w:top w:w="0" w:type="dxa"/>
                                  <w:bottom w:w="0" w:type="dxa"/>
                                </w:tcMar>
                                <w:vAlign w:val="center"/>
                              </w:tcPr>
                              <w:p w14:paraId="25DDB4B3" w14:textId="77777777" w:rsidR="0089553E" w:rsidRDefault="0089553E">
                                <w:pPr>
                                  <w:pStyle w:val="NoSpacing"/>
                                  <w:rPr>
                                    <w:sz w:val="8"/>
                                    <w:szCs w:val="8"/>
                                  </w:rPr>
                                </w:pPr>
                              </w:p>
                            </w:tc>
                          </w:tr>
                          <w:tr w:rsidR="0089553E" w14:paraId="1050CE4A" w14:textId="77777777">
                            <w:trPr>
                              <w:trHeight w:val="1440"/>
                              <w:jc w:val="center"/>
                            </w:trPr>
                            <w:tc>
                              <w:tcPr>
                                <w:tcW w:w="0" w:type="auto"/>
                                <w:shd w:val="clear" w:color="auto" w:fill="D34817" w:themeFill="accent1"/>
                                <w:vAlign w:val="center"/>
                              </w:tcPr>
                              <w:p w14:paraId="105B0EBB" w14:textId="0C39E420" w:rsidR="0089553E" w:rsidRDefault="002471DF">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id w:val="3232653"/>
                                    <w:placeholder>
                                      <w:docPart w:val="BF73107CC7014669B6D582FA9A2FB051"/>
                                    </w:placeholder>
                                    <w:dataBinding w:prefixMappings="xmlns:ns0='http://schemas.openxmlformats.org/package/2006/metadata/core-properties' xmlns:ns1='http://purl.org/dc/elements/1.1/'" w:xpath="/ns0:coreProperties[1]/ns1:title[1]" w:storeItemID="{6C3C8BC8-F283-45AE-878A-BAB7291924A1}"/>
                                    <w:text/>
                                  </w:sdtPr>
                                  <w:sdtEndPr/>
                                  <w:sdtContent>
                                    <w:r w:rsidR="0089553E">
                                      <w:rPr>
                                        <w:rFonts w:asciiTheme="majorHAnsi" w:hAnsiTheme="majorHAnsi"/>
                                        <w:color w:val="FFFFFF" w:themeColor="background1"/>
                                        <w:sz w:val="72"/>
                                        <w:szCs w:val="72"/>
                                      </w:rPr>
                                      <w:t>2018 Annual Wastewater Report</w:t>
                                    </w:r>
                                  </w:sdtContent>
                                </w:sdt>
                              </w:p>
                            </w:tc>
                          </w:tr>
                          <w:tr w:rsidR="0089553E" w14:paraId="249EB6F5" w14:textId="77777777">
                            <w:trPr>
                              <w:trHeight w:val="144"/>
                              <w:jc w:val="center"/>
                            </w:trPr>
                            <w:tc>
                              <w:tcPr>
                                <w:tcW w:w="0" w:type="auto"/>
                                <w:shd w:val="clear" w:color="auto" w:fill="918485" w:themeFill="accent5"/>
                                <w:tcMar>
                                  <w:top w:w="0" w:type="dxa"/>
                                  <w:bottom w:w="0" w:type="dxa"/>
                                </w:tcMar>
                                <w:vAlign w:val="center"/>
                              </w:tcPr>
                              <w:p w14:paraId="0706A2C3" w14:textId="77777777" w:rsidR="0089553E" w:rsidRDefault="0089553E">
                                <w:pPr>
                                  <w:pStyle w:val="NoSpacing"/>
                                  <w:rPr>
                                    <w:sz w:val="8"/>
                                    <w:szCs w:val="8"/>
                                  </w:rPr>
                                </w:pPr>
                              </w:p>
                            </w:tc>
                          </w:tr>
                          <w:tr w:rsidR="0089553E" w14:paraId="0BF443E4" w14:textId="77777777">
                            <w:trPr>
                              <w:trHeight w:val="720"/>
                              <w:jc w:val="center"/>
                            </w:trPr>
                            <w:tc>
                              <w:tcPr>
                                <w:tcW w:w="0" w:type="auto"/>
                                <w:vAlign w:val="bottom"/>
                              </w:tcPr>
                              <w:p w14:paraId="77DD9D9B" w14:textId="77777777" w:rsidR="0089553E" w:rsidRDefault="0089553E">
                                <w:pPr>
                                  <w:pStyle w:val="NoSpacing"/>
                                  <w:suppressOverlap/>
                                  <w:jc w:val="center"/>
                                  <w:rPr>
                                    <w:rFonts w:asciiTheme="majorHAnsi" w:hAnsiTheme="majorHAnsi"/>
                                    <w:i/>
                                    <w:sz w:val="36"/>
                                    <w:szCs w:val="36"/>
                                  </w:rPr>
                                </w:pPr>
                              </w:p>
                            </w:tc>
                          </w:tr>
                        </w:tbl>
                        <w:p w14:paraId="34DD299E" w14:textId="77777777" w:rsidR="0089553E" w:rsidRDefault="0089553E"/>
                      </w:txbxContent>
                    </v:textbox>
                    <w10:wrap anchorx="page" anchory="page"/>
                  </v:rect>
                </w:pict>
              </mc:Fallback>
            </mc:AlternateContent>
          </w:r>
          <w:r w:rsidR="00385C4F">
            <w:rPr>
              <w:smallCaps/>
              <w:noProof/>
            </w:rPr>
            <mc:AlternateContent>
              <mc:Choice Requires="wps">
                <w:drawing>
                  <wp:anchor distT="0" distB="0" distL="114300" distR="114300" simplePos="0" relativeHeight="251665920" behindDoc="0" locked="0" layoutInCell="0" allowOverlap="1" wp14:anchorId="544CF5C0" wp14:editId="3812F402">
                    <wp:simplePos x="0" y="0"/>
                    <wp:positionH relativeFrom="page">
                      <wp:align>center</wp:align>
                    </wp:positionH>
                    <wp:positionV relativeFrom="page">
                      <wp:align>center</wp:align>
                    </wp:positionV>
                    <wp:extent cx="7129145" cy="9435465"/>
                    <wp:effectExtent l="5715" t="6350" r="8890" b="6985"/>
                    <wp:wrapNone/>
                    <wp:docPr id="1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F826B66" id="AutoShape 40" o:spid="_x0000_s1026" style="position:absolute;margin-left:0;margin-top:0;width:561.35pt;height:742.95pt;z-index:25166592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" o:allowincell="f" filled="f" fillcolor="black" strokecolor="black [3213]">
                    <w10:wrap anchorx="page" anchory="page"/>
                  </v:roundrect>
                </w:pict>
              </mc:Fallback>
            </mc:AlternateContent>
          </w:r>
          <w:r w:rsidR="00385C4F">
            <w:rPr>
              <w:smallCaps/>
              <w:noProof/>
            </w:rPr>
            <mc:AlternateContent>
              <mc:Choice Requires="wps">
                <w:drawing>
                  <wp:anchor distT="0" distB="0" distL="114300" distR="114300" simplePos="0" relativeHeight="251663872" behindDoc="0" locked="0" layoutInCell="0" allowOverlap="1" wp14:anchorId="6BDCFD97" wp14:editId="17F97DFF">
                    <wp:simplePos x="0" y="0"/>
                    <wp:positionH relativeFrom="margin">
                      <wp:align>center</wp:align>
                    </wp:positionH>
                    <mc:AlternateContent>
                      <mc:Choice Requires="wp14">
                        <wp:positionV relativeFrom="margin">
                          <wp14:pctPosVOffset>80000</wp14:pctPosVOffset>
                        </wp:positionV>
                      </mc:Choice>
                      <mc:Fallback>
                        <wp:positionV relativeFrom="page">
                          <wp:posOffset>7498080</wp:posOffset>
                        </wp:positionV>
                      </mc:Fallback>
                    </mc:AlternateContent>
                    <wp:extent cx="5943600" cy="1193800"/>
                    <wp:effectExtent l="0" t="1905" r="0" b="4445"/>
                    <wp:wrapNone/>
                    <wp:docPr id="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7762C" w14:textId="77777777" w:rsidR="0089553E" w:rsidRDefault="002471DF">
                                <w:pPr>
                                  <w:pStyle w:val="NoSpacing"/>
                                  <w:spacing w:line="276" w:lineRule="auto"/>
                                  <w:suppressOverlap/>
                                  <w:jc w:val="center"/>
                                  <w:rPr>
                                    <w:b/>
                                    <w:caps/>
                                    <w:color w:val="D34817" w:themeColor="accent1"/>
                                  </w:rPr>
                                </w:pPr>
                                <w:sdt>
                                  <w:sdtPr>
                                    <w:rPr>
                                      <w:b/>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89553E">
                                      <w:rPr>
                                        <w:b/>
                                        <w:caps/>
                                        <w:color w:val="D34817" w:themeColor="accent1"/>
                                      </w:rPr>
                                      <w:t>Gualala Community Services District</w:t>
                                    </w:r>
                                  </w:sdtContent>
                                </w:sdt>
                              </w:p>
                              <w:p w14:paraId="44ED567E" w14:textId="77777777" w:rsidR="0089553E" w:rsidRDefault="0089553E">
                                <w:pPr>
                                  <w:pStyle w:val="NoSpacing"/>
                                  <w:spacing w:line="276" w:lineRule="auto"/>
                                  <w:suppressOverlap/>
                                  <w:jc w:val="center"/>
                                  <w:rPr>
                                    <w:b/>
                                    <w:caps/>
                                    <w:color w:val="D34817" w:themeColor="accent1"/>
                                  </w:rPr>
                                </w:pPr>
                              </w:p>
                              <w:p w14:paraId="601BF7D0" w14:textId="46D88487" w:rsidR="0089553E" w:rsidRDefault="002471DF">
                                <w:pPr>
                                  <w:pStyle w:val="NoSpacing"/>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9-01-23T00:00:00Z">
                                      <w:dateFormat w:val="yyyy"/>
                                      <w:lid w:val="en-US"/>
                                      <w:storeMappedDataAs w:val="dateTime"/>
                                      <w:calendar w:val="gregorian"/>
                                    </w:date>
                                  </w:sdtPr>
                                  <w:sdtEndPr/>
                                  <w:sdtContent>
                                    <w:r w:rsidR="0089553E">
                                      <w:t>2019</w:t>
                                    </w:r>
                                  </w:sdtContent>
                                </w:sdt>
                              </w:p>
                              <w:p w14:paraId="2BFED0D0" w14:textId="77777777" w:rsidR="0089553E" w:rsidRDefault="0089553E">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t>Chris Troyan - District Manager</w:t>
                                    </w:r>
                                  </w:sdtContent>
                                </w:sdt>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BDCFD97" id="Rectangle 38" o:spid="_x0000_s1027" style="position:absolute;margin-left:0;margin-top:0;width:468pt;height:94pt;z-index:251663872;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" o:allowincell="f" filled="f" stroked="f" strokeweight=".25pt">
                    <v:textbox style="mso-fit-shape-to-text:t" inset=",18pt,,18pt">
                      <w:txbxContent>
                        <w:p w14:paraId="4027762C" w14:textId="77777777" w:rsidR="0089553E" w:rsidRDefault="002471DF">
                          <w:pPr>
                            <w:pStyle w:val="NoSpacing"/>
                            <w:spacing w:line="276" w:lineRule="auto"/>
                            <w:suppressOverlap/>
                            <w:jc w:val="center"/>
                            <w:rPr>
                              <w:b/>
                              <w:caps/>
                              <w:color w:val="D34817" w:themeColor="accent1"/>
                            </w:rPr>
                          </w:pPr>
                          <w:sdt>
                            <w:sdtPr>
                              <w:rPr>
                                <w:b/>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89553E">
                                <w:rPr>
                                  <w:b/>
                                  <w:caps/>
                                  <w:color w:val="D34817" w:themeColor="accent1"/>
                                </w:rPr>
                                <w:t>Gualala Community Services District</w:t>
                              </w:r>
                            </w:sdtContent>
                          </w:sdt>
                        </w:p>
                        <w:p w14:paraId="44ED567E" w14:textId="77777777" w:rsidR="0089553E" w:rsidRDefault="0089553E">
                          <w:pPr>
                            <w:pStyle w:val="NoSpacing"/>
                            <w:spacing w:line="276" w:lineRule="auto"/>
                            <w:suppressOverlap/>
                            <w:jc w:val="center"/>
                            <w:rPr>
                              <w:b/>
                              <w:caps/>
                              <w:color w:val="D34817" w:themeColor="accent1"/>
                            </w:rPr>
                          </w:pPr>
                        </w:p>
                        <w:p w14:paraId="601BF7D0" w14:textId="46D88487" w:rsidR="0089553E" w:rsidRDefault="002471DF">
                          <w:pPr>
                            <w:pStyle w:val="NoSpacing"/>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9-01-23T00:00:00Z">
                                <w:dateFormat w:val="yyyy"/>
                                <w:lid w:val="en-US"/>
                                <w:storeMappedDataAs w:val="dateTime"/>
                                <w:calendar w:val="gregorian"/>
                              </w:date>
                            </w:sdtPr>
                            <w:sdtEndPr/>
                            <w:sdtContent>
                              <w:r w:rsidR="0089553E">
                                <w:t>2019</w:t>
                              </w:r>
                            </w:sdtContent>
                          </w:sdt>
                        </w:p>
                        <w:p w14:paraId="2BFED0D0" w14:textId="77777777" w:rsidR="0089553E" w:rsidRDefault="0089553E">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t>Chris Troyan - District Manager</w:t>
                              </w:r>
                            </w:sdtContent>
                          </w:sdt>
                        </w:p>
                      </w:txbxContent>
                    </v:textbox>
                    <w10:wrap anchorx="margin" anchory="margin"/>
                  </v:rect>
                </w:pict>
              </mc:Fallback>
            </mc:AlternateContent>
          </w:r>
          <w:r w:rsidR="00CF5453">
            <w:rPr>
              <w:b/>
            </w:rPr>
            <w:br w:type="page"/>
          </w:r>
        </w:p>
      </w:sdtContent>
    </w:sdt>
    <w:p w14:paraId="1FA00BB9" w14:textId="7E9780E3" w:rsidR="008E418C" w:rsidRDefault="002471DF" w:rsidP="00737134">
      <w:pPr>
        <w:pStyle w:val="Title"/>
        <w:jc w:val="left"/>
        <w:rPr>
          <w:smallCaps w:val="0"/>
        </w:rPr>
      </w:pPr>
      <w:sdt>
        <w:sdtPr>
          <w:rPr>
            <w:smallCaps w:val="0"/>
          </w:rPr>
          <w:alias w:val="Title"/>
          <w:tag w:val="Title"/>
          <w:id w:val="11808329"/>
          <w:placeholder>
            <w:docPart w:val="F370FE1C80BF40C6BDD89C8EA9C613D1"/>
          </w:placeholder>
          <w:dataBinding w:prefixMappings="xmlns:ns0='http://schemas.openxmlformats.org/package/2006/metadata/core-properties' xmlns:ns1='http://purl.org/dc/elements/1.1/'" w:xpath="/ns0:coreProperties[1]/ns1:title[1]" w:storeItemID="{6C3C8BC8-F283-45AE-878A-BAB7291924A1}"/>
          <w:text/>
        </w:sdtPr>
        <w:sdtEndPr/>
        <w:sdtContent>
          <w:r w:rsidR="00E07580">
            <w:rPr>
              <w:smallCaps w:val="0"/>
            </w:rPr>
            <w:t>2018 Annual Wastewater Report</w:t>
          </w:r>
        </w:sdtContent>
      </w:sdt>
    </w:p>
    <w:p w14:paraId="59EE85AE" w14:textId="77777777" w:rsidR="008E418C" w:rsidRDefault="008E418C">
      <w:pPr>
        <w:pStyle w:val="Subtitle"/>
      </w:pPr>
    </w:p>
    <w:sdt>
      <w:sdtPr>
        <w:rPr>
          <w:rFonts w:asciiTheme="minorHAnsi" w:eastAsiaTheme="minorHAnsi" w:hAnsiTheme="minorHAnsi" w:cs="Times New Roman"/>
          <w:smallCaps/>
          <w:noProof/>
          <w:color w:val="000000" w:themeColor="text1"/>
          <w:sz w:val="22"/>
          <w:szCs w:val="20"/>
        </w:rPr>
        <w:id w:val="-1441983209"/>
        <w:docPartObj>
          <w:docPartGallery w:val="Table of Contents"/>
          <w:docPartUnique/>
        </w:docPartObj>
      </w:sdtPr>
      <w:sdtEndPr>
        <w:rPr>
          <w:b/>
          <w:bCs/>
        </w:rPr>
      </w:sdtEndPr>
      <w:sdtContent>
        <w:p w14:paraId="772DEAA4" w14:textId="417C34EC" w:rsidR="00A24807" w:rsidRDefault="00A24807">
          <w:pPr>
            <w:pStyle w:val="TOCHeading"/>
          </w:pPr>
          <w:r>
            <w:t>Table of Contents</w:t>
          </w:r>
        </w:p>
        <w:p w14:paraId="11B69FCE" w14:textId="17D7BAA2" w:rsidR="00202C15" w:rsidRDefault="00A24807">
          <w:pPr>
            <w:pStyle w:val="TOC3"/>
            <w:rPr>
              <w:rFonts w:eastAsiaTheme="minorEastAsia" w:cstheme="minorBidi"/>
              <w:smallCaps w:val="0"/>
              <w:color w:val="auto"/>
              <w:szCs w:val="22"/>
            </w:rPr>
          </w:pPr>
          <w:r>
            <w:fldChar w:fldCharType="begin"/>
          </w:r>
          <w:r>
            <w:instrText xml:space="preserve"> TOC \o "1-3" \h \z \u </w:instrText>
          </w:r>
          <w:r>
            <w:fldChar w:fldCharType="separate"/>
          </w:r>
          <w:hyperlink w:anchor="_Toc536013440" w:history="1">
            <w:r w:rsidR="00202C15" w:rsidRPr="007C6ABE">
              <w:rPr>
                <w:rStyle w:val="Hyperlink"/>
              </w:rPr>
              <w:t>Introduction</w:t>
            </w:r>
            <w:r w:rsidR="00202C15">
              <w:rPr>
                <w:webHidden/>
              </w:rPr>
              <w:tab/>
            </w:r>
            <w:r w:rsidR="00202C15">
              <w:rPr>
                <w:webHidden/>
              </w:rPr>
              <w:fldChar w:fldCharType="begin"/>
            </w:r>
            <w:r w:rsidR="00202C15">
              <w:rPr>
                <w:webHidden/>
              </w:rPr>
              <w:instrText xml:space="preserve"> PAGEREF _Toc536013440 \h </w:instrText>
            </w:r>
            <w:r w:rsidR="00202C15">
              <w:rPr>
                <w:webHidden/>
              </w:rPr>
            </w:r>
            <w:r w:rsidR="00202C15">
              <w:rPr>
                <w:webHidden/>
              </w:rPr>
              <w:fldChar w:fldCharType="separate"/>
            </w:r>
            <w:r w:rsidR="00202C15">
              <w:rPr>
                <w:webHidden/>
              </w:rPr>
              <w:t>2</w:t>
            </w:r>
            <w:r w:rsidR="00202C15">
              <w:rPr>
                <w:webHidden/>
              </w:rPr>
              <w:fldChar w:fldCharType="end"/>
            </w:r>
          </w:hyperlink>
        </w:p>
        <w:p w14:paraId="261D57DC" w14:textId="739E1D6F" w:rsidR="00202C15" w:rsidRDefault="002471DF">
          <w:pPr>
            <w:pStyle w:val="TOC3"/>
            <w:rPr>
              <w:rFonts w:eastAsiaTheme="minorEastAsia" w:cstheme="minorBidi"/>
              <w:smallCaps w:val="0"/>
              <w:color w:val="auto"/>
              <w:szCs w:val="22"/>
            </w:rPr>
          </w:pPr>
          <w:hyperlink w:anchor="_Toc536013441" w:history="1">
            <w:r w:rsidR="00202C15" w:rsidRPr="007C6ABE">
              <w:rPr>
                <w:rStyle w:val="Hyperlink"/>
              </w:rPr>
              <w:t>Operations</w:t>
            </w:r>
            <w:r w:rsidR="00202C15">
              <w:rPr>
                <w:webHidden/>
              </w:rPr>
              <w:tab/>
            </w:r>
            <w:r w:rsidR="00202C15">
              <w:rPr>
                <w:webHidden/>
              </w:rPr>
              <w:fldChar w:fldCharType="begin"/>
            </w:r>
            <w:r w:rsidR="00202C15">
              <w:rPr>
                <w:webHidden/>
              </w:rPr>
              <w:instrText xml:space="preserve"> PAGEREF _Toc536013441 \h </w:instrText>
            </w:r>
            <w:r w:rsidR="00202C15">
              <w:rPr>
                <w:webHidden/>
              </w:rPr>
            </w:r>
            <w:r w:rsidR="00202C15">
              <w:rPr>
                <w:webHidden/>
              </w:rPr>
              <w:fldChar w:fldCharType="separate"/>
            </w:r>
            <w:r w:rsidR="00202C15">
              <w:rPr>
                <w:webHidden/>
              </w:rPr>
              <w:t>2</w:t>
            </w:r>
            <w:r w:rsidR="00202C15">
              <w:rPr>
                <w:webHidden/>
              </w:rPr>
              <w:fldChar w:fldCharType="end"/>
            </w:r>
          </w:hyperlink>
        </w:p>
        <w:p w14:paraId="4EC06B56" w14:textId="4F980BC7" w:rsidR="00202C15" w:rsidRDefault="002471DF">
          <w:pPr>
            <w:pStyle w:val="TOC3"/>
            <w:tabs>
              <w:tab w:val="left" w:pos="878"/>
            </w:tabs>
            <w:rPr>
              <w:rFonts w:eastAsiaTheme="minorEastAsia" w:cstheme="minorBidi"/>
              <w:smallCaps w:val="0"/>
              <w:color w:val="auto"/>
              <w:szCs w:val="22"/>
            </w:rPr>
          </w:pPr>
          <w:hyperlink w:anchor="_Toc536013442" w:history="1">
            <w:r w:rsidR="00202C15" w:rsidRPr="007C6ABE">
              <w:rPr>
                <w:rStyle w:val="Hyperlink"/>
              </w:rPr>
              <w:t>a.</w:t>
            </w:r>
            <w:r w:rsidR="00202C15">
              <w:rPr>
                <w:rFonts w:eastAsiaTheme="minorEastAsia" w:cstheme="minorBidi"/>
                <w:smallCaps w:val="0"/>
                <w:color w:val="auto"/>
                <w:szCs w:val="22"/>
              </w:rPr>
              <w:tab/>
            </w:r>
            <w:r w:rsidR="00202C15" w:rsidRPr="007C6ABE">
              <w:rPr>
                <w:rStyle w:val="Hyperlink"/>
              </w:rPr>
              <w:t>Influent Treatment</w:t>
            </w:r>
            <w:r w:rsidR="00202C15">
              <w:rPr>
                <w:webHidden/>
              </w:rPr>
              <w:tab/>
            </w:r>
            <w:r w:rsidR="00202C15">
              <w:rPr>
                <w:webHidden/>
              </w:rPr>
              <w:fldChar w:fldCharType="begin"/>
            </w:r>
            <w:r w:rsidR="00202C15">
              <w:rPr>
                <w:webHidden/>
              </w:rPr>
              <w:instrText xml:space="preserve"> PAGEREF _Toc536013442 \h </w:instrText>
            </w:r>
            <w:r w:rsidR="00202C15">
              <w:rPr>
                <w:webHidden/>
              </w:rPr>
            </w:r>
            <w:r w:rsidR="00202C15">
              <w:rPr>
                <w:webHidden/>
              </w:rPr>
              <w:fldChar w:fldCharType="separate"/>
            </w:r>
            <w:r w:rsidR="00202C15">
              <w:rPr>
                <w:webHidden/>
              </w:rPr>
              <w:t>2</w:t>
            </w:r>
            <w:r w:rsidR="00202C15">
              <w:rPr>
                <w:webHidden/>
              </w:rPr>
              <w:fldChar w:fldCharType="end"/>
            </w:r>
          </w:hyperlink>
        </w:p>
        <w:p w14:paraId="46E2A8F8" w14:textId="583D8754" w:rsidR="00202C15" w:rsidRDefault="002471DF">
          <w:pPr>
            <w:pStyle w:val="TOC3"/>
            <w:tabs>
              <w:tab w:val="left" w:pos="878"/>
            </w:tabs>
            <w:rPr>
              <w:rFonts w:eastAsiaTheme="minorEastAsia" w:cstheme="minorBidi"/>
              <w:smallCaps w:val="0"/>
              <w:color w:val="auto"/>
              <w:szCs w:val="22"/>
            </w:rPr>
          </w:pPr>
          <w:hyperlink w:anchor="_Toc536013443" w:history="1">
            <w:r w:rsidR="00202C15" w:rsidRPr="007C6ABE">
              <w:rPr>
                <w:rStyle w:val="Hyperlink"/>
              </w:rPr>
              <w:t>b.</w:t>
            </w:r>
            <w:r w:rsidR="00202C15">
              <w:rPr>
                <w:rFonts w:eastAsiaTheme="minorEastAsia" w:cstheme="minorBidi"/>
                <w:smallCaps w:val="0"/>
                <w:color w:val="auto"/>
                <w:szCs w:val="22"/>
              </w:rPr>
              <w:tab/>
            </w:r>
            <w:r w:rsidR="00202C15" w:rsidRPr="007C6ABE">
              <w:rPr>
                <w:rStyle w:val="Hyperlink"/>
              </w:rPr>
              <w:t>Effluent Treatment</w:t>
            </w:r>
            <w:r w:rsidR="00202C15">
              <w:rPr>
                <w:webHidden/>
              </w:rPr>
              <w:tab/>
            </w:r>
            <w:r w:rsidR="00202C15">
              <w:rPr>
                <w:webHidden/>
              </w:rPr>
              <w:fldChar w:fldCharType="begin"/>
            </w:r>
            <w:r w:rsidR="00202C15">
              <w:rPr>
                <w:webHidden/>
              </w:rPr>
              <w:instrText xml:space="preserve"> PAGEREF _Toc536013443 \h </w:instrText>
            </w:r>
            <w:r w:rsidR="00202C15">
              <w:rPr>
                <w:webHidden/>
              </w:rPr>
            </w:r>
            <w:r w:rsidR="00202C15">
              <w:rPr>
                <w:webHidden/>
              </w:rPr>
              <w:fldChar w:fldCharType="separate"/>
            </w:r>
            <w:r w:rsidR="00202C15">
              <w:rPr>
                <w:webHidden/>
              </w:rPr>
              <w:t>3</w:t>
            </w:r>
            <w:r w:rsidR="00202C15">
              <w:rPr>
                <w:webHidden/>
              </w:rPr>
              <w:fldChar w:fldCharType="end"/>
            </w:r>
          </w:hyperlink>
        </w:p>
        <w:p w14:paraId="00790D10" w14:textId="4C46B1B0" w:rsidR="00202C15" w:rsidRDefault="002471DF">
          <w:pPr>
            <w:pStyle w:val="TOC3"/>
            <w:tabs>
              <w:tab w:val="left" w:pos="878"/>
            </w:tabs>
            <w:rPr>
              <w:rFonts w:eastAsiaTheme="minorEastAsia" w:cstheme="minorBidi"/>
              <w:smallCaps w:val="0"/>
              <w:color w:val="auto"/>
              <w:szCs w:val="22"/>
            </w:rPr>
          </w:pPr>
          <w:hyperlink w:anchor="_Toc536013444" w:history="1">
            <w:r w:rsidR="00202C15" w:rsidRPr="007C6ABE">
              <w:rPr>
                <w:rStyle w:val="Hyperlink"/>
              </w:rPr>
              <w:t>c.</w:t>
            </w:r>
            <w:r w:rsidR="00202C15">
              <w:rPr>
                <w:rFonts w:eastAsiaTheme="minorEastAsia" w:cstheme="minorBidi"/>
                <w:smallCaps w:val="0"/>
                <w:color w:val="auto"/>
                <w:szCs w:val="22"/>
              </w:rPr>
              <w:tab/>
            </w:r>
            <w:r w:rsidR="00202C15" w:rsidRPr="007C6ABE">
              <w:rPr>
                <w:rStyle w:val="Hyperlink"/>
              </w:rPr>
              <w:t>Tertiary Treatment</w:t>
            </w:r>
            <w:r w:rsidR="00202C15">
              <w:rPr>
                <w:webHidden/>
              </w:rPr>
              <w:tab/>
            </w:r>
            <w:r w:rsidR="00202C15">
              <w:rPr>
                <w:webHidden/>
              </w:rPr>
              <w:fldChar w:fldCharType="begin"/>
            </w:r>
            <w:r w:rsidR="00202C15">
              <w:rPr>
                <w:webHidden/>
              </w:rPr>
              <w:instrText xml:space="preserve"> PAGEREF _Toc536013444 \h </w:instrText>
            </w:r>
            <w:r w:rsidR="00202C15">
              <w:rPr>
                <w:webHidden/>
              </w:rPr>
            </w:r>
            <w:r w:rsidR="00202C15">
              <w:rPr>
                <w:webHidden/>
              </w:rPr>
              <w:fldChar w:fldCharType="separate"/>
            </w:r>
            <w:r w:rsidR="00202C15">
              <w:rPr>
                <w:webHidden/>
              </w:rPr>
              <w:t>3</w:t>
            </w:r>
            <w:r w:rsidR="00202C15">
              <w:rPr>
                <w:webHidden/>
              </w:rPr>
              <w:fldChar w:fldCharType="end"/>
            </w:r>
          </w:hyperlink>
        </w:p>
        <w:p w14:paraId="3EF6BF8E" w14:textId="73D2B9B3" w:rsidR="00202C15" w:rsidRDefault="002471DF">
          <w:pPr>
            <w:pStyle w:val="TOC3"/>
            <w:tabs>
              <w:tab w:val="left" w:pos="878"/>
            </w:tabs>
            <w:rPr>
              <w:rFonts w:eastAsiaTheme="minorEastAsia" w:cstheme="minorBidi"/>
              <w:smallCaps w:val="0"/>
              <w:color w:val="auto"/>
              <w:szCs w:val="22"/>
            </w:rPr>
          </w:pPr>
          <w:hyperlink w:anchor="_Toc536013445" w:history="1">
            <w:r w:rsidR="00202C15" w:rsidRPr="007C6ABE">
              <w:rPr>
                <w:rStyle w:val="Hyperlink"/>
              </w:rPr>
              <w:t>d.</w:t>
            </w:r>
            <w:r w:rsidR="00202C15">
              <w:rPr>
                <w:rFonts w:eastAsiaTheme="minorEastAsia" w:cstheme="minorBidi"/>
                <w:smallCaps w:val="0"/>
                <w:color w:val="auto"/>
                <w:szCs w:val="22"/>
              </w:rPr>
              <w:tab/>
            </w:r>
            <w:r w:rsidR="00202C15" w:rsidRPr="007C6ABE">
              <w:rPr>
                <w:rStyle w:val="Hyperlink"/>
              </w:rPr>
              <w:t>Solids Handling</w:t>
            </w:r>
            <w:r w:rsidR="00202C15">
              <w:rPr>
                <w:webHidden/>
              </w:rPr>
              <w:tab/>
            </w:r>
            <w:r w:rsidR="00202C15">
              <w:rPr>
                <w:webHidden/>
              </w:rPr>
              <w:fldChar w:fldCharType="begin"/>
            </w:r>
            <w:r w:rsidR="00202C15">
              <w:rPr>
                <w:webHidden/>
              </w:rPr>
              <w:instrText xml:space="preserve"> PAGEREF _Toc536013445 \h </w:instrText>
            </w:r>
            <w:r w:rsidR="00202C15">
              <w:rPr>
                <w:webHidden/>
              </w:rPr>
            </w:r>
            <w:r w:rsidR="00202C15">
              <w:rPr>
                <w:webHidden/>
              </w:rPr>
              <w:fldChar w:fldCharType="separate"/>
            </w:r>
            <w:r w:rsidR="00202C15">
              <w:rPr>
                <w:webHidden/>
              </w:rPr>
              <w:t>4</w:t>
            </w:r>
            <w:r w:rsidR="00202C15">
              <w:rPr>
                <w:webHidden/>
              </w:rPr>
              <w:fldChar w:fldCharType="end"/>
            </w:r>
          </w:hyperlink>
        </w:p>
        <w:p w14:paraId="1B1F92E4" w14:textId="55FF68C7" w:rsidR="00202C15" w:rsidRDefault="002471DF">
          <w:pPr>
            <w:pStyle w:val="TOC3"/>
            <w:rPr>
              <w:rFonts w:eastAsiaTheme="minorEastAsia" w:cstheme="minorBidi"/>
              <w:smallCaps w:val="0"/>
              <w:color w:val="auto"/>
              <w:szCs w:val="22"/>
            </w:rPr>
          </w:pPr>
          <w:hyperlink w:anchor="_Toc536013446" w:history="1">
            <w:r w:rsidR="00202C15" w:rsidRPr="007C6ABE">
              <w:rPr>
                <w:rStyle w:val="Hyperlink"/>
              </w:rPr>
              <w:t>Maintenance</w:t>
            </w:r>
            <w:r w:rsidR="00202C15">
              <w:rPr>
                <w:webHidden/>
              </w:rPr>
              <w:tab/>
            </w:r>
            <w:r w:rsidR="00202C15">
              <w:rPr>
                <w:webHidden/>
              </w:rPr>
              <w:fldChar w:fldCharType="begin"/>
            </w:r>
            <w:r w:rsidR="00202C15">
              <w:rPr>
                <w:webHidden/>
              </w:rPr>
              <w:instrText xml:space="preserve"> PAGEREF _Toc536013446 \h </w:instrText>
            </w:r>
            <w:r w:rsidR="00202C15">
              <w:rPr>
                <w:webHidden/>
              </w:rPr>
            </w:r>
            <w:r w:rsidR="00202C15">
              <w:rPr>
                <w:webHidden/>
              </w:rPr>
              <w:fldChar w:fldCharType="separate"/>
            </w:r>
            <w:r w:rsidR="00202C15">
              <w:rPr>
                <w:webHidden/>
              </w:rPr>
              <w:t>4</w:t>
            </w:r>
            <w:r w:rsidR="00202C15">
              <w:rPr>
                <w:webHidden/>
              </w:rPr>
              <w:fldChar w:fldCharType="end"/>
            </w:r>
          </w:hyperlink>
        </w:p>
        <w:p w14:paraId="2552EDC7" w14:textId="2A56471E" w:rsidR="00202C15" w:rsidRDefault="002471DF">
          <w:pPr>
            <w:pStyle w:val="TOC3"/>
            <w:rPr>
              <w:rFonts w:eastAsiaTheme="minorEastAsia" w:cstheme="minorBidi"/>
              <w:smallCaps w:val="0"/>
              <w:color w:val="auto"/>
              <w:szCs w:val="22"/>
            </w:rPr>
          </w:pPr>
          <w:hyperlink w:anchor="_Toc536013447" w:history="1">
            <w:r w:rsidR="00202C15" w:rsidRPr="007C6ABE">
              <w:rPr>
                <w:rStyle w:val="Hyperlink"/>
              </w:rPr>
              <w:t>Chemicals</w:t>
            </w:r>
            <w:r w:rsidR="00202C15">
              <w:rPr>
                <w:webHidden/>
              </w:rPr>
              <w:tab/>
            </w:r>
            <w:r w:rsidR="00202C15">
              <w:rPr>
                <w:webHidden/>
              </w:rPr>
              <w:fldChar w:fldCharType="begin"/>
            </w:r>
            <w:r w:rsidR="00202C15">
              <w:rPr>
                <w:webHidden/>
              </w:rPr>
              <w:instrText xml:space="preserve"> PAGEREF _Toc536013447 \h </w:instrText>
            </w:r>
            <w:r w:rsidR="00202C15">
              <w:rPr>
                <w:webHidden/>
              </w:rPr>
            </w:r>
            <w:r w:rsidR="00202C15">
              <w:rPr>
                <w:webHidden/>
              </w:rPr>
              <w:fldChar w:fldCharType="separate"/>
            </w:r>
            <w:r w:rsidR="00202C15">
              <w:rPr>
                <w:webHidden/>
              </w:rPr>
              <w:t>5</w:t>
            </w:r>
            <w:r w:rsidR="00202C15">
              <w:rPr>
                <w:webHidden/>
              </w:rPr>
              <w:fldChar w:fldCharType="end"/>
            </w:r>
          </w:hyperlink>
        </w:p>
        <w:p w14:paraId="7978A090" w14:textId="646AA728" w:rsidR="00202C15" w:rsidRDefault="002471DF">
          <w:pPr>
            <w:pStyle w:val="TOC3"/>
            <w:rPr>
              <w:rFonts w:eastAsiaTheme="minorEastAsia" w:cstheme="minorBidi"/>
              <w:smallCaps w:val="0"/>
              <w:color w:val="auto"/>
              <w:szCs w:val="22"/>
            </w:rPr>
          </w:pPr>
          <w:hyperlink w:anchor="_Toc536013448" w:history="1">
            <w:r w:rsidR="00202C15" w:rsidRPr="007C6ABE">
              <w:rPr>
                <w:rStyle w:val="Hyperlink"/>
              </w:rPr>
              <w:t>Staffing and Training</w:t>
            </w:r>
            <w:r w:rsidR="00202C15">
              <w:rPr>
                <w:webHidden/>
              </w:rPr>
              <w:tab/>
            </w:r>
            <w:r w:rsidR="00202C15">
              <w:rPr>
                <w:webHidden/>
              </w:rPr>
              <w:fldChar w:fldCharType="begin"/>
            </w:r>
            <w:r w:rsidR="00202C15">
              <w:rPr>
                <w:webHidden/>
              </w:rPr>
              <w:instrText xml:space="preserve"> PAGEREF _Toc536013448 \h </w:instrText>
            </w:r>
            <w:r w:rsidR="00202C15">
              <w:rPr>
                <w:webHidden/>
              </w:rPr>
            </w:r>
            <w:r w:rsidR="00202C15">
              <w:rPr>
                <w:webHidden/>
              </w:rPr>
              <w:fldChar w:fldCharType="separate"/>
            </w:r>
            <w:r w:rsidR="00202C15">
              <w:rPr>
                <w:webHidden/>
              </w:rPr>
              <w:t>5</w:t>
            </w:r>
            <w:r w:rsidR="00202C15">
              <w:rPr>
                <w:webHidden/>
              </w:rPr>
              <w:fldChar w:fldCharType="end"/>
            </w:r>
          </w:hyperlink>
        </w:p>
        <w:p w14:paraId="23B4BA23" w14:textId="25C87856" w:rsidR="00202C15" w:rsidRDefault="002471DF">
          <w:pPr>
            <w:pStyle w:val="TOC3"/>
            <w:rPr>
              <w:rFonts w:eastAsiaTheme="minorEastAsia" w:cstheme="minorBidi"/>
              <w:smallCaps w:val="0"/>
              <w:color w:val="auto"/>
              <w:szCs w:val="22"/>
            </w:rPr>
          </w:pPr>
          <w:hyperlink w:anchor="_Toc536013449" w:history="1">
            <w:r w:rsidR="00202C15" w:rsidRPr="007C6ABE">
              <w:rPr>
                <w:rStyle w:val="Hyperlink"/>
              </w:rPr>
              <w:t>Laboratory Analysis</w:t>
            </w:r>
            <w:r w:rsidR="00202C15">
              <w:rPr>
                <w:webHidden/>
              </w:rPr>
              <w:tab/>
            </w:r>
            <w:r w:rsidR="00202C15">
              <w:rPr>
                <w:webHidden/>
              </w:rPr>
              <w:fldChar w:fldCharType="begin"/>
            </w:r>
            <w:r w:rsidR="00202C15">
              <w:rPr>
                <w:webHidden/>
              </w:rPr>
              <w:instrText xml:space="preserve"> PAGEREF _Toc536013449 \h </w:instrText>
            </w:r>
            <w:r w:rsidR="00202C15">
              <w:rPr>
                <w:webHidden/>
              </w:rPr>
            </w:r>
            <w:r w:rsidR="00202C15">
              <w:rPr>
                <w:webHidden/>
              </w:rPr>
              <w:fldChar w:fldCharType="separate"/>
            </w:r>
            <w:r w:rsidR="00202C15">
              <w:rPr>
                <w:webHidden/>
              </w:rPr>
              <w:t>5</w:t>
            </w:r>
            <w:r w:rsidR="00202C15">
              <w:rPr>
                <w:webHidden/>
              </w:rPr>
              <w:fldChar w:fldCharType="end"/>
            </w:r>
          </w:hyperlink>
        </w:p>
        <w:p w14:paraId="67559413" w14:textId="18A5C143" w:rsidR="00202C15" w:rsidRDefault="002471DF">
          <w:pPr>
            <w:pStyle w:val="TOC3"/>
            <w:rPr>
              <w:rFonts w:eastAsiaTheme="minorEastAsia" w:cstheme="minorBidi"/>
              <w:smallCaps w:val="0"/>
              <w:color w:val="auto"/>
              <w:szCs w:val="22"/>
            </w:rPr>
          </w:pPr>
          <w:hyperlink w:anchor="_Toc536013450" w:history="1">
            <w:r w:rsidR="00202C15" w:rsidRPr="007C6ABE">
              <w:rPr>
                <w:rStyle w:val="Hyperlink"/>
              </w:rPr>
              <w:t>Sanitary Sewer Overflows (SSO)</w:t>
            </w:r>
            <w:r w:rsidR="00202C15">
              <w:rPr>
                <w:webHidden/>
              </w:rPr>
              <w:tab/>
            </w:r>
            <w:r w:rsidR="00202C15">
              <w:rPr>
                <w:webHidden/>
              </w:rPr>
              <w:fldChar w:fldCharType="begin"/>
            </w:r>
            <w:r w:rsidR="00202C15">
              <w:rPr>
                <w:webHidden/>
              </w:rPr>
              <w:instrText xml:space="preserve"> PAGEREF _Toc536013450 \h </w:instrText>
            </w:r>
            <w:r w:rsidR="00202C15">
              <w:rPr>
                <w:webHidden/>
              </w:rPr>
            </w:r>
            <w:r w:rsidR="00202C15">
              <w:rPr>
                <w:webHidden/>
              </w:rPr>
              <w:fldChar w:fldCharType="separate"/>
            </w:r>
            <w:r w:rsidR="00202C15">
              <w:rPr>
                <w:webHidden/>
              </w:rPr>
              <w:t>6</w:t>
            </w:r>
            <w:r w:rsidR="00202C15">
              <w:rPr>
                <w:webHidden/>
              </w:rPr>
              <w:fldChar w:fldCharType="end"/>
            </w:r>
          </w:hyperlink>
        </w:p>
        <w:p w14:paraId="591E820E" w14:textId="280EEE29" w:rsidR="00202C15" w:rsidRDefault="002471DF">
          <w:pPr>
            <w:pStyle w:val="TOC3"/>
            <w:rPr>
              <w:rFonts w:eastAsiaTheme="minorEastAsia" w:cstheme="minorBidi"/>
              <w:smallCaps w:val="0"/>
              <w:color w:val="auto"/>
              <w:szCs w:val="22"/>
            </w:rPr>
          </w:pPr>
          <w:hyperlink w:anchor="_Toc536013451" w:history="1">
            <w:r w:rsidR="00202C15" w:rsidRPr="007C6ABE">
              <w:rPr>
                <w:rStyle w:val="Hyperlink"/>
              </w:rPr>
              <w:t>Certification of Report</w:t>
            </w:r>
            <w:r w:rsidR="00202C15">
              <w:rPr>
                <w:webHidden/>
              </w:rPr>
              <w:tab/>
            </w:r>
            <w:r w:rsidR="00202C15">
              <w:rPr>
                <w:webHidden/>
              </w:rPr>
              <w:fldChar w:fldCharType="begin"/>
            </w:r>
            <w:r w:rsidR="00202C15">
              <w:rPr>
                <w:webHidden/>
              </w:rPr>
              <w:instrText xml:space="preserve"> PAGEREF _Toc536013451 \h </w:instrText>
            </w:r>
            <w:r w:rsidR="00202C15">
              <w:rPr>
                <w:webHidden/>
              </w:rPr>
            </w:r>
            <w:r w:rsidR="00202C15">
              <w:rPr>
                <w:webHidden/>
              </w:rPr>
              <w:fldChar w:fldCharType="separate"/>
            </w:r>
            <w:r w:rsidR="00202C15">
              <w:rPr>
                <w:webHidden/>
              </w:rPr>
              <w:t>6</w:t>
            </w:r>
            <w:r w:rsidR="00202C15">
              <w:rPr>
                <w:webHidden/>
              </w:rPr>
              <w:fldChar w:fldCharType="end"/>
            </w:r>
          </w:hyperlink>
        </w:p>
        <w:p w14:paraId="0270352C" w14:textId="4EF12E14" w:rsidR="00202C15" w:rsidRDefault="002471DF">
          <w:pPr>
            <w:pStyle w:val="TOC3"/>
            <w:rPr>
              <w:rFonts w:eastAsiaTheme="minorEastAsia" w:cstheme="minorBidi"/>
              <w:smallCaps w:val="0"/>
              <w:color w:val="auto"/>
              <w:szCs w:val="22"/>
            </w:rPr>
          </w:pPr>
          <w:hyperlink w:anchor="_Toc536013452" w:history="1">
            <w:r w:rsidR="00202C15" w:rsidRPr="007C6ABE">
              <w:rPr>
                <w:rStyle w:val="Hyperlink"/>
              </w:rPr>
              <w:t>Appendix A Meter Calibration Reports</w:t>
            </w:r>
            <w:r w:rsidR="00202C15">
              <w:rPr>
                <w:webHidden/>
              </w:rPr>
              <w:tab/>
            </w:r>
            <w:r w:rsidR="00202C15">
              <w:rPr>
                <w:webHidden/>
              </w:rPr>
              <w:fldChar w:fldCharType="begin"/>
            </w:r>
            <w:r w:rsidR="00202C15">
              <w:rPr>
                <w:webHidden/>
              </w:rPr>
              <w:instrText xml:space="preserve"> PAGEREF _Toc536013452 \h </w:instrText>
            </w:r>
            <w:r w:rsidR="00202C15">
              <w:rPr>
                <w:webHidden/>
              </w:rPr>
            </w:r>
            <w:r w:rsidR="00202C15">
              <w:rPr>
                <w:webHidden/>
              </w:rPr>
              <w:fldChar w:fldCharType="separate"/>
            </w:r>
            <w:r w:rsidR="00202C15">
              <w:rPr>
                <w:webHidden/>
              </w:rPr>
              <w:t>7</w:t>
            </w:r>
            <w:r w:rsidR="00202C15">
              <w:rPr>
                <w:webHidden/>
              </w:rPr>
              <w:fldChar w:fldCharType="end"/>
            </w:r>
          </w:hyperlink>
        </w:p>
        <w:p w14:paraId="25B4838C" w14:textId="74970A06" w:rsidR="00202C15" w:rsidRDefault="002471DF">
          <w:pPr>
            <w:pStyle w:val="TOC3"/>
            <w:rPr>
              <w:rFonts w:eastAsiaTheme="minorEastAsia" w:cstheme="minorBidi"/>
              <w:smallCaps w:val="0"/>
              <w:color w:val="auto"/>
              <w:szCs w:val="22"/>
            </w:rPr>
          </w:pPr>
          <w:hyperlink w:anchor="_Toc536013453" w:history="1">
            <w:r w:rsidR="00202C15" w:rsidRPr="007C6ABE">
              <w:rPr>
                <w:rStyle w:val="Hyperlink"/>
              </w:rPr>
              <w:t>Appendix B Performance Data and Charts</w:t>
            </w:r>
            <w:r w:rsidR="00202C15">
              <w:rPr>
                <w:webHidden/>
              </w:rPr>
              <w:tab/>
            </w:r>
            <w:r w:rsidR="00202C15">
              <w:rPr>
                <w:webHidden/>
              </w:rPr>
              <w:fldChar w:fldCharType="begin"/>
            </w:r>
            <w:r w:rsidR="00202C15">
              <w:rPr>
                <w:webHidden/>
              </w:rPr>
              <w:instrText xml:space="preserve"> PAGEREF _Toc536013453 \h </w:instrText>
            </w:r>
            <w:r w:rsidR="00202C15">
              <w:rPr>
                <w:webHidden/>
              </w:rPr>
            </w:r>
            <w:r w:rsidR="00202C15">
              <w:rPr>
                <w:webHidden/>
              </w:rPr>
              <w:fldChar w:fldCharType="separate"/>
            </w:r>
            <w:r w:rsidR="00202C15">
              <w:rPr>
                <w:webHidden/>
              </w:rPr>
              <w:t>8</w:t>
            </w:r>
            <w:r w:rsidR="00202C15">
              <w:rPr>
                <w:webHidden/>
              </w:rPr>
              <w:fldChar w:fldCharType="end"/>
            </w:r>
          </w:hyperlink>
        </w:p>
        <w:p w14:paraId="378FA00C" w14:textId="040367ED" w:rsidR="00A24807" w:rsidRPr="00A24807" w:rsidRDefault="00A24807" w:rsidP="00A24807">
          <w:pPr>
            <w:pStyle w:val="TOC3"/>
            <w:rPr>
              <w:color w:val="CC9900" w:themeColor="hyperlink"/>
              <w:u w:val="single"/>
            </w:rPr>
          </w:pPr>
          <w:r>
            <w:rPr>
              <w:b/>
              <w:bCs/>
            </w:rPr>
            <w:fldChar w:fldCharType="end"/>
          </w:r>
        </w:p>
      </w:sdtContent>
    </w:sdt>
    <w:p w14:paraId="3184F528" w14:textId="2E2DA645" w:rsidR="00360B6A" w:rsidRDefault="00360B6A" w:rsidP="00360B6A"/>
    <w:p w14:paraId="28508188" w14:textId="6CAF4105" w:rsidR="00360B6A" w:rsidRDefault="00360B6A" w:rsidP="00360B6A">
      <w:pPr>
        <w:tabs>
          <w:tab w:val="left" w:pos="1395"/>
        </w:tabs>
      </w:pPr>
      <w:r>
        <w:tab/>
      </w:r>
    </w:p>
    <w:p w14:paraId="1A5E414C" w14:textId="7441E29E" w:rsidR="00360B6A" w:rsidRDefault="00360B6A" w:rsidP="00360B6A">
      <w:pPr>
        <w:tabs>
          <w:tab w:val="left" w:pos="1395"/>
        </w:tabs>
      </w:pPr>
    </w:p>
    <w:p w14:paraId="1E9FB77E" w14:textId="61337978" w:rsidR="00360B6A" w:rsidRDefault="00360B6A" w:rsidP="00360B6A">
      <w:pPr>
        <w:tabs>
          <w:tab w:val="left" w:pos="1395"/>
        </w:tabs>
      </w:pPr>
    </w:p>
    <w:p w14:paraId="0EC7E57C" w14:textId="23A23AFE" w:rsidR="00360B6A" w:rsidRDefault="00360B6A" w:rsidP="00360B6A">
      <w:pPr>
        <w:tabs>
          <w:tab w:val="left" w:pos="1395"/>
        </w:tabs>
      </w:pPr>
    </w:p>
    <w:p w14:paraId="21BDF4D9" w14:textId="695D2DCC" w:rsidR="00360B6A" w:rsidRDefault="00360B6A" w:rsidP="00360B6A">
      <w:pPr>
        <w:tabs>
          <w:tab w:val="left" w:pos="1395"/>
        </w:tabs>
      </w:pPr>
    </w:p>
    <w:p w14:paraId="36B2D1FD" w14:textId="0F2A37B2" w:rsidR="00360B6A" w:rsidRDefault="00360B6A" w:rsidP="00360B6A">
      <w:pPr>
        <w:tabs>
          <w:tab w:val="left" w:pos="1395"/>
        </w:tabs>
      </w:pPr>
    </w:p>
    <w:p w14:paraId="61A74EDA" w14:textId="612EE8AD" w:rsidR="00360B6A" w:rsidRDefault="00360B6A" w:rsidP="00360B6A">
      <w:pPr>
        <w:tabs>
          <w:tab w:val="left" w:pos="1395"/>
        </w:tabs>
      </w:pPr>
    </w:p>
    <w:p w14:paraId="5FA1156E" w14:textId="4BD91343" w:rsidR="00360B6A" w:rsidRDefault="00360B6A" w:rsidP="00360B6A">
      <w:pPr>
        <w:tabs>
          <w:tab w:val="left" w:pos="1395"/>
        </w:tabs>
      </w:pPr>
    </w:p>
    <w:p w14:paraId="61C4D91E" w14:textId="3A34D079" w:rsidR="00360B6A" w:rsidRDefault="00360B6A" w:rsidP="00360B6A">
      <w:pPr>
        <w:tabs>
          <w:tab w:val="left" w:pos="1395"/>
        </w:tabs>
      </w:pPr>
    </w:p>
    <w:p w14:paraId="172E910B" w14:textId="0D01E635" w:rsidR="00360B6A" w:rsidRDefault="00360B6A" w:rsidP="00360B6A">
      <w:pPr>
        <w:tabs>
          <w:tab w:val="left" w:pos="1395"/>
        </w:tabs>
      </w:pPr>
    </w:p>
    <w:p w14:paraId="1CE94A2F" w14:textId="5DA30DD7" w:rsidR="00360B6A" w:rsidRDefault="00360B6A" w:rsidP="00360B6A">
      <w:pPr>
        <w:tabs>
          <w:tab w:val="left" w:pos="1395"/>
        </w:tabs>
      </w:pPr>
    </w:p>
    <w:p w14:paraId="5356DCDA" w14:textId="3BB6E5A1" w:rsidR="00360B6A" w:rsidRDefault="00360B6A" w:rsidP="00360B6A">
      <w:pPr>
        <w:tabs>
          <w:tab w:val="left" w:pos="1395"/>
        </w:tabs>
      </w:pPr>
    </w:p>
    <w:p w14:paraId="2CA98333" w14:textId="77777777" w:rsidR="00A24807" w:rsidRDefault="00A24807" w:rsidP="00360B6A">
      <w:pPr>
        <w:tabs>
          <w:tab w:val="left" w:pos="1395"/>
        </w:tabs>
      </w:pPr>
    </w:p>
    <w:p w14:paraId="0DBB2807" w14:textId="7F2CF931" w:rsidR="00360B6A" w:rsidRDefault="00360B6A" w:rsidP="00360B6A">
      <w:pPr>
        <w:pStyle w:val="Heading3"/>
      </w:pPr>
      <w:bookmarkStart w:id="0" w:name="_Toc536013440"/>
      <w:r>
        <w:lastRenderedPageBreak/>
        <w:t>Introduction</w:t>
      </w:r>
      <w:bookmarkEnd w:id="0"/>
    </w:p>
    <w:p w14:paraId="7B60CCC6" w14:textId="4C6A879D" w:rsidR="00360B6A" w:rsidRDefault="00360B6A" w:rsidP="00360B6A"/>
    <w:p w14:paraId="2DE15F83" w14:textId="45CE286B" w:rsidR="00360B6A" w:rsidRDefault="00360B6A" w:rsidP="00360B6A">
      <w:r>
        <w:tab/>
        <w:t>The Gualala Wastewater facility is maintained and operated by the Gualala Community Services District (GCSD). The wastewater plant receives its water from the town of Gualala, California and from north end of Sea Ranch, California.</w:t>
      </w:r>
      <w:r w:rsidR="00A24807">
        <w:t xml:space="preserve"> The collection system for the town of Gualala is a unique system know as a Septic Step System. This system utilizes septic tanks, which collets the domestic wastewater from the homes and businesses. The solids settle in the septic tank and the effluent water that remains on top is either pumped out or leaves the tank by gravity to four sewer lift stations. The main lift station is LS#4, which consists of five pumps (two low flow pumps and three high flow pumps) that pump the wastewater to the treatment facility. The domestic wastewater from the North end of Sea Ranch is collected in a traditional sewer collection system and flows to the</w:t>
      </w:r>
      <w:r w:rsidR="00202C15">
        <w:t>ir</w:t>
      </w:r>
      <w:r w:rsidR="00A24807">
        <w:t xml:space="preserve"> North </w:t>
      </w:r>
      <w:r w:rsidR="00084B02">
        <w:t>Treatment Plant</w:t>
      </w:r>
      <w:r w:rsidR="00D51873">
        <w:t xml:space="preserve"> (</w:t>
      </w:r>
      <w:r w:rsidR="00084B02">
        <w:t>NTP</w:t>
      </w:r>
      <w:r w:rsidR="00D51873">
        <w:t>)</w:t>
      </w:r>
      <w:r w:rsidR="00A24807">
        <w:t>. From there it is stored in an aerat</w:t>
      </w:r>
      <w:r w:rsidR="00202C15">
        <w:t>ed</w:t>
      </w:r>
      <w:r w:rsidR="00A24807">
        <w:t xml:space="preserve"> lagoon and is then pump</w:t>
      </w:r>
      <w:r w:rsidR="00E01FA7">
        <w:t>ed</w:t>
      </w:r>
      <w:r w:rsidR="00A24807">
        <w:t xml:space="preserve"> to the Gualala Wastewater facility for further treatment.</w:t>
      </w:r>
    </w:p>
    <w:p w14:paraId="2ECC075F" w14:textId="4E2BAD29" w:rsidR="00B66B31" w:rsidRDefault="00B66B31" w:rsidP="00B66B31">
      <w:r>
        <w:tab/>
        <w:t xml:space="preserve">The Gualala treatment facility utilizes the Extended Aeration process to treat its wastewater. After the wastewater is initially treated the wastewater goes through a tertiary treatment process in order to meet Title 22 requirements set forth by the State Water Resources Control Board (SWRCB). After this process the treated water is then stored in four storage ponds (three at the Gualala </w:t>
      </w:r>
      <w:r w:rsidR="00202C15">
        <w:t xml:space="preserve">Wastewater </w:t>
      </w:r>
      <w:r>
        <w:t>facility and one located at</w:t>
      </w:r>
      <w:r w:rsidR="00202C15">
        <w:t xml:space="preserve"> NTP </w:t>
      </w:r>
      <w:r w:rsidR="007355CF">
        <w:t>in Sea Ranch</w:t>
      </w:r>
      <w:r>
        <w:t xml:space="preserve">), </w:t>
      </w:r>
      <w:r w:rsidR="00202C15">
        <w:t>combined there is a</w:t>
      </w:r>
      <w:r>
        <w:t xml:space="preserve"> maximum capacity of 28.4 million gallons</w:t>
      </w:r>
      <w:r w:rsidR="00202C15">
        <w:t xml:space="preserve"> of water storage</w:t>
      </w:r>
      <w:r>
        <w:t>. This stored water is then sent to the Sea Ranch Golf Links for irrigation on the golf course</w:t>
      </w:r>
      <w:r w:rsidR="00084B02">
        <w:t>.</w:t>
      </w:r>
    </w:p>
    <w:p w14:paraId="782CF697" w14:textId="529ECA03" w:rsidR="00D51873" w:rsidRDefault="00087B49" w:rsidP="00B66B31">
      <w:r>
        <w:tab/>
        <w:t>GCSD is still in the process of renewing its WD</w:t>
      </w:r>
      <w:r w:rsidR="000D5DB4">
        <w:t xml:space="preserve">R </w:t>
      </w:r>
      <w:r>
        <w:t>permit</w:t>
      </w:r>
      <w:r w:rsidR="000D5DB4">
        <w:t xml:space="preserve"> and is working in conjunction with The Sea Ranch Water Company and Sonoma County Water Agency</w:t>
      </w:r>
      <w:r>
        <w:t xml:space="preserve">. </w:t>
      </w:r>
      <w:r w:rsidR="00084B02">
        <w:t xml:space="preserve">Once the permit is approved GCSD will become the Master Discharger for all agencies involved. </w:t>
      </w:r>
    </w:p>
    <w:p w14:paraId="1B211291" w14:textId="3FA9EF6E" w:rsidR="005853ED" w:rsidRDefault="005853ED" w:rsidP="005853ED">
      <w:pPr>
        <w:pStyle w:val="Heading3"/>
      </w:pPr>
      <w:bookmarkStart w:id="1" w:name="_Toc536013441"/>
      <w:r>
        <w:t>Operations</w:t>
      </w:r>
      <w:bookmarkEnd w:id="1"/>
    </w:p>
    <w:p w14:paraId="0D08BE14" w14:textId="0FDEAF78" w:rsidR="005853ED" w:rsidRDefault="00640FF5" w:rsidP="005853ED">
      <w:pPr>
        <w:pStyle w:val="Heading3"/>
        <w:numPr>
          <w:ilvl w:val="0"/>
          <w:numId w:val="26"/>
        </w:numPr>
      </w:pPr>
      <w:bookmarkStart w:id="2" w:name="_Toc536013442"/>
      <w:r>
        <w:t>Influent Treatment</w:t>
      </w:r>
      <w:bookmarkEnd w:id="2"/>
    </w:p>
    <w:p w14:paraId="1E259802" w14:textId="5C80F7F7" w:rsidR="005853ED" w:rsidRDefault="005853ED" w:rsidP="005853ED"/>
    <w:p w14:paraId="5AB5AD53" w14:textId="2AE0ED79" w:rsidR="005853ED" w:rsidRDefault="00640FF5" w:rsidP="000C6BE0">
      <w:pPr>
        <w:ind w:firstLine="720"/>
      </w:pPr>
      <w:r>
        <w:t>Normally there would be a pretreatment</w:t>
      </w:r>
      <w:r w:rsidR="00C06EDB">
        <w:t xml:space="preserve"> and a preliminary treatment</w:t>
      </w:r>
      <w:r>
        <w:t xml:space="preserve"> process before the influent </w:t>
      </w:r>
      <w:r w:rsidR="00C06EDB">
        <w:t xml:space="preserve">enters the wastewater plant, </w:t>
      </w:r>
      <w:r>
        <w:t>but b</w:t>
      </w:r>
      <w:r w:rsidR="005853ED">
        <w:t xml:space="preserve">ecause of GCSD unique step collection system there is no </w:t>
      </w:r>
      <w:r>
        <w:t xml:space="preserve">need for </w:t>
      </w:r>
      <w:r w:rsidR="00C06EDB">
        <w:t>either process</w:t>
      </w:r>
      <w:r w:rsidR="005853ED">
        <w:t xml:space="preserve">. However, </w:t>
      </w:r>
      <w:r w:rsidR="00C06EDB">
        <w:t xml:space="preserve">the </w:t>
      </w:r>
      <w:r>
        <w:t xml:space="preserve">influent </w:t>
      </w:r>
      <w:r w:rsidR="00C06EDB">
        <w:t xml:space="preserve">goes through a preliminary treatment process </w:t>
      </w:r>
      <w:r w:rsidR="005853ED">
        <w:t xml:space="preserve">at the North Treatment Plant </w:t>
      </w:r>
      <w:r w:rsidR="00C06EDB">
        <w:t xml:space="preserve">in Sea Ranch </w:t>
      </w:r>
      <w:r w:rsidR="005853ED">
        <w:t xml:space="preserve">by the use of a </w:t>
      </w:r>
      <w:r>
        <w:t xml:space="preserve">comminutor and a manual bar screen. This </w:t>
      </w:r>
      <w:r w:rsidR="00C06EDB">
        <w:t xml:space="preserve">preliminary </w:t>
      </w:r>
      <w:r>
        <w:t xml:space="preserve">treatment is done in order to remove non-organic solids from the wastewater stream. These solids can include rags, grease, and other material that if allowed to continue </w:t>
      </w:r>
      <w:r w:rsidR="00C06EDB">
        <w:t xml:space="preserve">downstream </w:t>
      </w:r>
      <w:r>
        <w:t xml:space="preserve">would cause damage to equipment </w:t>
      </w:r>
      <w:r w:rsidR="00C06EDB">
        <w:t xml:space="preserve">necessary </w:t>
      </w:r>
      <w:r>
        <w:t>for other processes.</w:t>
      </w:r>
      <w:r w:rsidR="00202C15">
        <w:t xml:space="preserve"> The table on the following page shows the average BOD, TSS, and combined Influent flows. It also shows the total flow GCSD receives from both facilities.</w:t>
      </w:r>
    </w:p>
    <w:p w14:paraId="771C81CE" w14:textId="1BACB812" w:rsidR="00084B02" w:rsidRDefault="00084B02" w:rsidP="000C6BE0">
      <w:pPr>
        <w:ind w:firstLine="720"/>
      </w:pPr>
    </w:p>
    <w:p w14:paraId="4C1E444F" w14:textId="402F6643" w:rsidR="00084B02" w:rsidRDefault="00084B02" w:rsidP="000C6BE0">
      <w:pPr>
        <w:ind w:firstLine="720"/>
      </w:pPr>
    </w:p>
    <w:p w14:paraId="7572F0D4" w14:textId="558DE2B6" w:rsidR="00084B02" w:rsidRDefault="00084B02" w:rsidP="000C6BE0">
      <w:pPr>
        <w:ind w:firstLine="720"/>
      </w:pPr>
    </w:p>
    <w:p w14:paraId="3F3F36F6" w14:textId="772C42D9" w:rsidR="00084B02" w:rsidRDefault="00084B02" w:rsidP="000C6BE0">
      <w:pPr>
        <w:ind w:firstLine="720"/>
      </w:pPr>
    </w:p>
    <w:p w14:paraId="780D639C" w14:textId="34B33D5A" w:rsidR="00084B02" w:rsidRDefault="00084B02" w:rsidP="000C6BE0">
      <w:pPr>
        <w:ind w:firstLine="720"/>
      </w:pPr>
    </w:p>
    <w:p w14:paraId="5B456BE7" w14:textId="11495E54" w:rsidR="00084B02" w:rsidRDefault="00084B02" w:rsidP="000C6BE0">
      <w:pPr>
        <w:ind w:firstLine="720"/>
      </w:pPr>
    </w:p>
    <w:p w14:paraId="46B47516" w14:textId="77777777" w:rsidR="00084B02" w:rsidRDefault="00084B02" w:rsidP="000C6BE0">
      <w:pPr>
        <w:ind w:firstLine="720"/>
      </w:pPr>
    </w:p>
    <w:p w14:paraId="3486832B" w14:textId="637CCFE2" w:rsidR="00640FF5" w:rsidRDefault="00FF0328" w:rsidP="000C6BE0">
      <w:pPr>
        <w:ind w:firstLine="720"/>
      </w:pPr>
      <w:r>
        <w:t xml:space="preserve">A summary of the </w:t>
      </w:r>
      <w:r w:rsidR="002A3850">
        <w:t xml:space="preserve">average </w:t>
      </w:r>
      <w:r>
        <w:t>influent flows</w:t>
      </w:r>
      <w:r w:rsidR="002A3850">
        <w:t xml:space="preserve">, </w:t>
      </w:r>
      <w:r>
        <w:t>TSS</w:t>
      </w:r>
      <w:r w:rsidR="002A3850">
        <w:t>,</w:t>
      </w:r>
      <w:r>
        <w:t xml:space="preserve"> and BOD for the past three years is listed in the table below:</w:t>
      </w:r>
    </w:p>
    <w:tbl>
      <w:tblPr>
        <w:tblStyle w:val="TableGrid"/>
        <w:tblW w:w="0" w:type="auto"/>
        <w:tblInd w:w="720" w:type="dxa"/>
        <w:tblLook w:val="04A0" w:firstRow="1" w:lastRow="0" w:firstColumn="1" w:lastColumn="0" w:noHBand="0" w:noVBand="1"/>
      </w:tblPr>
      <w:tblGrid>
        <w:gridCol w:w="3952"/>
        <w:gridCol w:w="1502"/>
        <w:gridCol w:w="1492"/>
        <w:gridCol w:w="1431"/>
      </w:tblGrid>
      <w:tr w:rsidR="00FF0328" w14:paraId="17326462" w14:textId="77777777" w:rsidTr="00FF0328">
        <w:trPr>
          <w:trHeight w:val="459"/>
        </w:trPr>
        <w:tc>
          <w:tcPr>
            <w:tcW w:w="3952" w:type="dxa"/>
          </w:tcPr>
          <w:p w14:paraId="5600497F" w14:textId="77777777" w:rsidR="00FF0328" w:rsidRDefault="00FF0328" w:rsidP="00640FF5"/>
        </w:tc>
        <w:tc>
          <w:tcPr>
            <w:tcW w:w="1502" w:type="dxa"/>
          </w:tcPr>
          <w:p w14:paraId="64106F11" w14:textId="1581B5B5" w:rsidR="00FF0328" w:rsidRPr="00FF0328" w:rsidRDefault="00FF0328" w:rsidP="00FF0328">
            <w:pPr>
              <w:jc w:val="center"/>
              <w:rPr>
                <w:b/>
                <w:sz w:val="24"/>
                <w:szCs w:val="24"/>
              </w:rPr>
            </w:pPr>
            <w:r w:rsidRPr="00FF0328">
              <w:rPr>
                <w:b/>
                <w:sz w:val="24"/>
                <w:szCs w:val="24"/>
              </w:rPr>
              <w:t>201</w:t>
            </w:r>
            <w:r w:rsidR="00E07580">
              <w:rPr>
                <w:b/>
                <w:sz w:val="24"/>
                <w:szCs w:val="24"/>
              </w:rPr>
              <w:t>6</w:t>
            </w:r>
          </w:p>
        </w:tc>
        <w:tc>
          <w:tcPr>
            <w:tcW w:w="1492" w:type="dxa"/>
          </w:tcPr>
          <w:p w14:paraId="6581C886" w14:textId="15038E54" w:rsidR="00FF0328" w:rsidRPr="00FF0328" w:rsidRDefault="00FF0328" w:rsidP="00FF0328">
            <w:pPr>
              <w:jc w:val="center"/>
              <w:rPr>
                <w:b/>
                <w:sz w:val="24"/>
                <w:szCs w:val="24"/>
              </w:rPr>
            </w:pPr>
            <w:r w:rsidRPr="00FF0328">
              <w:rPr>
                <w:b/>
                <w:sz w:val="24"/>
                <w:szCs w:val="24"/>
              </w:rPr>
              <w:t>201</w:t>
            </w:r>
            <w:r w:rsidR="00E07580">
              <w:rPr>
                <w:b/>
                <w:sz w:val="24"/>
                <w:szCs w:val="24"/>
              </w:rPr>
              <w:t>7</w:t>
            </w:r>
          </w:p>
        </w:tc>
        <w:tc>
          <w:tcPr>
            <w:tcW w:w="1431" w:type="dxa"/>
          </w:tcPr>
          <w:p w14:paraId="3EF6A55B" w14:textId="4845C903" w:rsidR="00FF0328" w:rsidRPr="00FF0328" w:rsidRDefault="00FF0328" w:rsidP="00FF0328">
            <w:pPr>
              <w:jc w:val="center"/>
              <w:rPr>
                <w:b/>
                <w:sz w:val="24"/>
                <w:szCs w:val="24"/>
              </w:rPr>
            </w:pPr>
            <w:r w:rsidRPr="00FF0328">
              <w:rPr>
                <w:b/>
                <w:sz w:val="24"/>
                <w:szCs w:val="24"/>
              </w:rPr>
              <w:t>201</w:t>
            </w:r>
            <w:r w:rsidR="00E07580">
              <w:rPr>
                <w:b/>
                <w:sz w:val="24"/>
                <w:szCs w:val="24"/>
              </w:rPr>
              <w:t>8</w:t>
            </w:r>
          </w:p>
        </w:tc>
      </w:tr>
      <w:tr w:rsidR="00FF0328" w14:paraId="10CBE21E" w14:textId="77777777" w:rsidTr="00FF0328">
        <w:trPr>
          <w:trHeight w:val="459"/>
        </w:trPr>
        <w:tc>
          <w:tcPr>
            <w:tcW w:w="3952" w:type="dxa"/>
          </w:tcPr>
          <w:p w14:paraId="0341D2A8" w14:textId="7DCCD263" w:rsidR="00FF0328" w:rsidRPr="00FF0328" w:rsidRDefault="00FF0328" w:rsidP="00640FF5">
            <w:pPr>
              <w:rPr>
                <w:b/>
                <w:sz w:val="24"/>
                <w:szCs w:val="24"/>
              </w:rPr>
            </w:pPr>
            <w:r w:rsidRPr="00FF0328">
              <w:rPr>
                <w:b/>
                <w:sz w:val="24"/>
                <w:szCs w:val="24"/>
              </w:rPr>
              <w:t>Influent Flow (Mean</w:t>
            </w:r>
            <w:r w:rsidR="002A3850">
              <w:rPr>
                <w:b/>
                <w:sz w:val="24"/>
                <w:szCs w:val="24"/>
              </w:rPr>
              <w:t xml:space="preserve"> Monthly</w:t>
            </w:r>
            <w:r w:rsidRPr="00FF0328">
              <w:rPr>
                <w:b/>
                <w:sz w:val="24"/>
                <w:szCs w:val="24"/>
              </w:rPr>
              <w:t xml:space="preserve"> Avg.)</w:t>
            </w:r>
            <w:r>
              <w:rPr>
                <w:b/>
                <w:sz w:val="24"/>
                <w:szCs w:val="24"/>
              </w:rPr>
              <w:t>, MG</w:t>
            </w:r>
          </w:p>
        </w:tc>
        <w:tc>
          <w:tcPr>
            <w:tcW w:w="1502" w:type="dxa"/>
          </w:tcPr>
          <w:p w14:paraId="0F3B1C59" w14:textId="55CF70FC" w:rsidR="00FF0328" w:rsidRPr="00FF0328" w:rsidRDefault="0051749D" w:rsidP="00FF0328">
            <w:pPr>
              <w:jc w:val="center"/>
              <w:rPr>
                <w:b/>
                <w:sz w:val="24"/>
                <w:szCs w:val="24"/>
              </w:rPr>
            </w:pPr>
            <w:r>
              <w:rPr>
                <w:b/>
                <w:sz w:val="24"/>
                <w:szCs w:val="24"/>
              </w:rPr>
              <w:t>2.37</w:t>
            </w:r>
          </w:p>
        </w:tc>
        <w:tc>
          <w:tcPr>
            <w:tcW w:w="1492" w:type="dxa"/>
          </w:tcPr>
          <w:p w14:paraId="69BB4757" w14:textId="6A7E00A7" w:rsidR="00FF0328" w:rsidRPr="00FF0328" w:rsidRDefault="0051749D" w:rsidP="00FF0328">
            <w:pPr>
              <w:jc w:val="center"/>
              <w:rPr>
                <w:b/>
                <w:sz w:val="24"/>
                <w:szCs w:val="24"/>
              </w:rPr>
            </w:pPr>
            <w:r>
              <w:rPr>
                <w:b/>
                <w:sz w:val="24"/>
                <w:szCs w:val="24"/>
              </w:rPr>
              <w:t>2.75</w:t>
            </w:r>
          </w:p>
        </w:tc>
        <w:tc>
          <w:tcPr>
            <w:tcW w:w="1431" w:type="dxa"/>
          </w:tcPr>
          <w:p w14:paraId="50ACD09C" w14:textId="44448228" w:rsidR="00FF0328" w:rsidRPr="00FF0328" w:rsidRDefault="00373C99" w:rsidP="00FF0328">
            <w:pPr>
              <w:jc w:val="center"/>
              <w:rPr>
                <w:b/>
                <w:sz w:val="24"/>
                <w:szCs w:val="24"/>
              </w:rPr>
            </w:pPr>
            <w:r>
              <w:rPr>
                <w:b/>
                <w:sz w:val="24"/>
                <w:szCs w:val="24"/>
              </w:rPr>
              <w:t>3.87</w:t>
            </w:r>
          </w:p>
        </w:tc>
      </w:tr>
      <w:tr w:rsidR="00FF0328" w14:paraId="109CF7F7" w14:textId="77777777" w:rsidTr="00FF0328">
        <w:trPr>
          <w:trHeight w:val="459"/>
        </w:trPr>
        <w:tc>
          <w:tcPr>
            <w:tcW w:w="3952" w:type="dxa"/>
          </w:tcPr>
          <w:p w14:paraId="78AE4C85" w14:textId="040F48DF" w:rsidR="00FF0328" w:rsidRPr="00FF0328" w:rsidRDefault="00FF0328" w:rsidP="00640FF5">
            <w:pPr>
              <w:rPr>
                <w:b/>
                <w:sz w:val="24"/>
                <w:szCs w:val="24"/>
              </w:rPr>
            </w:pPr>
            <w:r>
              <w:rPr>
                <w:b/>
                <w:sz w:val="24"/>
                <w:szCs w:val="24"/>
              </w:rPr>
              <w:t xml:space="preserve">Influent TSS, </w:t>
            </w:r>
            <w:r w:rsidR="00C06EDB">
              <w:rPr>
                <w:b/>
                <w:sz w:val="24"/>
                <w:szCs w:val="24"/>
              </w:rPr>
              <w:t xml:space="preserve">(Monthly Avg.) </w:t>
            </w:r>
            <w:r>
              <w:rPr>
                <w:b/>
                <w:sz w:val="24"/>
                <w:szCs w:val="24"/>
              </w:rPr>
              <w:t>mg/l</w:t>
            </w:r>
          </w:p>
        </w:tc>
        <w:tc>
          <w:tcPr>
            <w:tcW w:w="1502" w:type="dxa"/>
          </w:tcPr>
          <w:p w14:paraId="51BA904A" w14:textId="0198599C" w:rsidR="00FF0328" w:rsidRPr="00FF0328" w:rsidRDefault="0051749D" w:rsidP="00FF0328">
            <w:pPr>
              <w:jc w:val="center"/>
              <w:rPr>
                <w:b/>
                <w:sz w:val="24"/>
                <w:szCs w:val="24"/>
              </w:rPr>
            </w:pPr>
            <w:r>
              <w:rPr>
                <w:b/>
                <w:sz w:val="24"/>
                <w:szCs w:val="24"/>
              </w:rPr>
              <w:t>N/A*</w:t>
            </w:r>
          </w:p>
        </w:tc>
        <w:tc>
          <w:tcPr>
            <w:tcW w:w="1492" w:type="dxa"/>
          </w:tcPr>
          <w:p w14:paraId="7D3E3807" w14:textId="757E1132" w:rsidR="00FF0328" w:rsidRPr="00FF0328" w:rsidRDefault="0051749D" w:rsidP="00FF0328">
            <w:pPr>
              <w:jc w:val="center"/>
              <w:rPr>
                <w:b/>
                <w:sz w:val="24"/>
                <w:szCs w:val="24"/>
              </w:rPr>
            </w:pPr>
            <w:r>
              <w:rPr>
                <w:b/>
                <w:sz w:val="24"/>
                <w:szCs w:val="24"/>
              </w:rPr>
              <w:t>71*</w:t>
            </w:r>
          </w:p>
        </w:tc>
        <w:tc>
          <w:tcPr>
            <w:tcW w:w="1431" w:type="dxa"/>
          </w:tcPr>
          <w:p w14:paraId="56F859E1" w14:textId="6BAA716F" w:rsidR="00FF0328" w:rsidRPr="00FF0328" w:rsidRDefault="00373C99" w:rsidP="00FF0328">
            <w:pPr>
              <w:jc w:val="center"/>
              <w:rPr>
                <w:b/>
                <w:sz w:val="24"/>
                <w:szCs w:val="24"/>
              </w:rPr>
            </w:pPr>
            <w:r>
              <w:rPr>
                <w:b/>
                <w:sz w:val="24"/>
                <w:szCs w:val="24"/>
              </w:rPr>
              <w:t>179</w:t>
            </w:r>
          </w:p>
        </w:tc>
      </w:tr>
      <w:tr w:rsidR="00FF0328" w14:paraId="4F7D2834" w14:textId="77777777" w:rsidTr="00FF0328">
        <w:trPr>
          <w:trHeight w:val="476"/>
        </w:trPr>
        <w:tc>
          <w:tcPr>
            <w:tcW w:w="3952" w:type="dxa"/>
          </w:tcPr>
          <w:p w14:paraId="70E16F6E" w14:textId="2E5F98EC" w:rsidR="00FF0328" w:rsidRPr="00FF0328" w:rsidRDefault="00FF0328" w:rsidP="00640FF5">
            <w:pPr>
              <w:rPr>
                <w:b/>
                <w:sz w:val="24"/>
                <w:szCs w:val="24"/>
              </w:rPr>
            </w:pPr>
            <w:r>
              <w:rPr>
                <w:b/>
                <w:sz w:val="24"/>
                <w:szCs w:val="24"/>
              </w:rPr>
              <w:t xml:space="preserve">Influent BOD, </w:t>
            </w:r>
            <w:r w:rsidR="00C06EDB">
              <w:rPr>
                <w:b/>
                <w:sz w:val="24"/>
                <w:szCs w:val="24"/>
              </w:rPr>
              <w:t xml:space="preserve">(Monthly Avg.) </w:t>
            </w:r>
            <w:r>
              <w:rPr>
                <w:b/>
                <w:sz w:val="24"/>
                <w:szCs w:val="24"/>
              </w:rPr>
              <w:t>mg/l</w:t>
            </w:r>
          </w:p>
        </w:tc>
        <w:tc>
          <w:tcPr>
            <w:tcW w:w="1502" w:type="dxa"/>
          </w:tcPr>
          <w:p w14:paraId="137CD1B7" w14:textId="4CB276A2" w:rsidR="00FF0328" w:rsidRPr="00FF0328" w:rsidRDefault="0051749D" w:rsidP="00FF0328">
            <w:pPr>
              <w:jc w:val="center"/>
              <w:rPr>
                <w:b/>
                <w:sz w:val="24"/>
                <w:szCs w:val="24"/>
              </w:rPr>
            </w:pPr>
            <w:r>
              <w:rPr>
                <w:b/>
                <w:sz w:val="24"/>
                <w:szCs w:val="24"/>
              </w:rPr>
              <w:t>N/A*</w:t>
            </w:r>
          </w:p>
        </w:tc>
        <w:tc>
          <w:tcPr>
            <w:tcW w:w="1492" w:type="dxa"/>
          </w:tcPr>
          <w:p w14:paraId="36860B9C" w14:textId="0066A97F" w:rsidR="00FF0328" w:rsidRPr="00FF0328" w:rsidRDefault="0051749D" w:rsidP="00FF0328">
            <w:pPr>
              <w:jc w:val="center"/>
              <w:rPr>
                <w:b/>
                <w:sz w:val="24"/>
                <w:szCs w:val="24"/>
              </w:rPr>
            </w:pPr>
            <w:r>
              <w:rPr>
                <w:b/>
                <w:sz w:val="24"/>
                <w:szCs w:val="24"/>
              </w:rPr>
              <w:t>200*</w:t>
            </w:r>
          </w:p>
        </w:tc>
        <w:tc>
          <w:tcPr>
            <w:tcW w:w="1431" w:type="dxa"/>
          </w:tcPr>
          <w:p w14:paraId="4F782701" w14:textId="08224084" w:rsidR="00FF0328" w:rsidRPr="00FF0328" w:rsidRDefault="00373C99" w:rsidP="00FF0328">
            <w:pPr>
              <w:jc w:val="center"/>
              <w:rPr>
                <w:b/>
                <w:sz w:val="24"/>
                <w:szCs w:val="24"/>
              </w:rPr>
            </w:pPr>
            <w:r>
              <w:rPr>
                <w:b/>
                <w:sz w:val="24"/>
                <w:szCs w:val="24"/>
              </w:rPr>
              <w:t>95</w:t>
            </w:r>
          </w:p>
        </w:tc>
      </w:tr>
      <w:tr w:rsidR="00FF0328" w14:paraId="2154AFE4" w14:textId="77777777" w:rsidTr="00FF0328">
        <w:trPr>
          <w:trHeight w:val="443"/>
        </w:trPr>
        <w:tc>
          <w:tcPr>
            <w:tcW w:w="3952" w:type="dxa"/>
          </w:tcPr>
          <w:p w14:paraId="0F7C40BD" w14:textId="20142BC1" w:rsidR="00FF0328" w:rsidRPr="00FF0328" w:rsidRDefault="00FF0328" w:rsidP="00640FF5">
            <w:pPr>
              <w:rPr>
                <w:b/>
                <w:sz w:val="24"/>
                <w:szCs w:val="24"/>
              </w:rPr>
            </w:pPr>
            <w:r>
              <w:rPr>
                <w:b/>
                <w:sz w:val="24"/>
                <w:szCs w:val="24"/>
              </w:rPr>
              <w:t>Total Annual Flow, MG</w:t>
            </w:r>
          </w:p>
        </w:tc>
        <w:tc>
          <w:tcPr>
            <w:tcW w:w="1502" w:type="dxa"/>
          </w:tcPr>
          <w:p w14:paraId="2CCC5114" w14:textId="6B7EA40C" w:rsidR="00FF0328" w:rsidRPr="00FF0328" w:rsidRDefault="0051749D" w:rsidP="00FF0328">
            <w:pPr>
              <w:jc w:val="center"/>
              <w:rPr>
                <w:b/>
                <w:sz w:val="24"/>
                <w:szCs w:val="24"/>
              </w:rPr>
            </w:pPr>
            <w:r>
              <w:rPr>
                <w:b/>
                <w:sz w:val="24"/>
                <w:szCs w:val="24"/>
              </w:rPr>
              <w:t>28.36</w:t>
            </w:r>
          </w:p>
        </w:tc>
        <w:tc>
          <w:tcPr>
            <w:tcW w:w="1492" w:type="dxa"/>
          </w:tcPr>
          <w:p w14:paraId="354F2B82" w14:textId="1A6A785D" w:rsidR="00FF0328" w:rsidRPr="00FF0328" w:rsidRDefault="0051749D" w:rsidP="00FF0328">
            <w:pPr>
              <w:jc w:val="center"/>
              <w:rPr>
                <w:b/>
                <w:sz w:val="24"/>
                <w:szCs w:val="24"/>
              </w:rPr>
            </w:pPr>
            <w:r>
              <w:rPr>
                <w:b/>
                <w:sz w:val="24"/>
                <w:szCs w:val="24"/>
              </w:rPr>
              <w:t>33.08</w:t>
            </w:r>
          </w:p>
        </w:tc>
        <w:tc>
          <w:tcPr>
            <w:tcW w:w="1431" w:type="dxa"/>
          </w:tcPr>
          <w:p w14:paraId="3944D964" w14:textId="2B0B7635" w:rsidR="00FF0328" w:rsidRPr="00FF0328" w:rsidRDefault="00373C99" w:rsidP="00FF0328">
            <w:pPr>
              <w:jc w:val="center"/>
              <w:rPr>
                <w:b/>
                <w:sz w:val="24"/>
                <w:szCs w:val="24"/>
              </w:rPr>
            </w:pPr>
            <w:r>
              <w:rPr>
                <w:b/>
                <w:sz w:val="24"/>
                <w:szCs w:val="24"/>
              </w:rPr>
              <w:t>46.46</w:t>
            </w:r>
          </w:p>
        </w:tc>
      </w:tr>
    </w:tbl>
    <w:p w14:paraId="0E269381" w14:textId="2A3A341D" w:rsidR="00FF0328" w:rsidRDefault="007835DC" w:rsidP="007835DC">
      <w:r>
        <w:t>* These averages were from July – December</w:t>
      </w:r>
      <w:r w:rsidR="0051749D">
        <w:t xml:space="preserve"> 2017</w:t>
      </w:r>
      <w:r>
        <w:t xml:space="preserve">. </w:t>
      </w:r>
      <w:r w:rsidR="00C06EDB">
        <w:t>In year</w:t>
      </w:r>
      <w:r w:rsidR="0051749D">
        <w:t xml:space="preserve"> </w:t>
      </w:r>
      <w:r>
        <w:t>2016 BOD and TSS were not taken on a weekly basis.</w:t>
      </w:r>
    </w:p>
    <w:p w14:paraId="5161E544" w14:textId="5092BEF0" w:rsidR="007835DC" w:rsidRDefault="007835DC" w:rsidP="007835DC">
      <w:r>
        <w:tab/>
      </w:r>
      <w:r w:rsidR="00C06EDB">
        <w:t>In 201</w:t>
      </w:r>
      <w:r w:rsidR="00084B02">
        <w:t>8</w:t>
      </w:r>
      <w:r w:rsidR="00C06EDB">
        <w:t xml:space="preserve"> the </w:t>
      </w:r>
      <w:r w:rsidR="006D3D6C">
        <w:t xml:space="preserve">plant operated at an average dry weather flow </w:t>
      </w:r>
      <w:r w:rsidR="002065A3">
        <w:t xml:space="preserve">of .064 </w:t>
      </w:r>
      <w:r w:rsidR="0051749D">
        <w:t>MGD</w:t>
      </w:r>
      <w:r w:rsidR="006D3D6C">
        <w:t xml:space="preserve"> (Million Gallons a Day), and during the wet weather the plant experienced flows of </w:t>
      </w:r>
      <w:r w:rsidR="002065A3">
        <w:t>.0758 MGD</w:t>
      </w:r>
      <w:r w:rsidR="00C06EDB">
        <w:t xml:space="preserve"> from both Gualala and </w:t>
      </w:r>
      <w:r w:rsidR="006D3D6C">
        <w:t xml:space="preserve">the North Treatment plant at </w:t>
      </w:r>
      <w:r w:rsidR="00C06EDB">
        <w:t>Sea Ranch</w:t>
      </w:r>
      <w:r w:rsidR="006D3D6C">
        <w:t xml:space="preserve">. During the wet months the plant influent may have to be diverted to Storage Pond #2 and then brought back to the plant for treatment. </w:t>
      </w:r>
      <w:r w:rsidR="00E01FA7">
        <w:t xml:space="preserve">This may occur if we have an extremely strong rain event. </w:t>
      </w:r>
      <w:r w:rsidR="006D3D6C">
        <w:t>In 201</w:t>
      </w:r>
      <w:r w:rsidR="00E01FA7">
        <w:t>8</w:t>
      </w:r>
      <w:r w:rsidR="006D3D6C">
        <w:t xml:space="preserve"> we did not have to divert any influent flows to Pond #2. </w:t>
      </w:r>
    </w:p>
    <w:p w14:paraId="0F787806" w14:textId="54CC954D" w:rsidR="000C6BE0" w:rsidRDefault="000C6BE0" w:rsidP="000C6BE0">
      <w:pPr>
        <w:pStyle w:val="Heading3"/>
        <w:numPr>
          <w:ilvl w:val="0"/>
          <w:numId w:val="26"/>
        </w:numPr>
      </w:pPr>
      <w:bookmarkStart w:id="3" w:name="_Toc536013443"/>
      <w:r>
        <w:t>Effluent Treatment</w:t>
      </w:r>
      <w:bookmarkEnd w:id="3"/>
    </w:p>
    <w:p w14:paraId="74EF0916" w14:textId="77777777" w:rsidR="00873CEA" w:rsidRDefault="00873CEA" w:rsidP="00873CEA">
      <w:pPr>
        <w:ind w:firstLine="720"/>
      </w:pPr>
    </w:p>
    <w:p w14:paraId="192EBFED" w14:textId="2CBEB8F6" w:rsidR="000C6BE0" w:rsidRDefault="000C6BE0" w:rsidP="00873CEA">
      <w:pPr>
        <w:ind w:firstLine="720"/>
      </w:pPr>
      <w:r>
        <w:t xml:space="preserve">In an Extended Aeration process the influent from the collection system is mixed with Returned Activated Sludge (RAS) in an aeration basin. </w:t>
      </w:r>
      <w:r w:rsidR="00D51873">
        <w:t>When RAS is mixed with the collection system flow it become</w:t>
      </w:r>
      <w:r w:rsidR="0089553E">
        <w:t>s</w:t>
      </w:r>
      <w:r w:rsidR="00D51873">
        <w:t xml:space="preserve"> Mixed Liquor</w:t>
      </w:r>
      <w:r w:rsidR="0089553E">
        <w:t xml:space="preserve"> or MLSS</w:t>
      </w:r>
      <w:r w:rsidR="00D51873">
        <w:t xml:space="preserve">. </w:t>
      </w:r>
      <w:r>
        <w:t>Th</w:t>
      </w:r>
      <w:r w:rsidR="00D51873">
        <w:t>e aeration</w:t>
      </w:r>
      <w:r>
        <w:t xml:space="preserve"> basin is </w:t>
      </w:r>
      <w:r w:rsidR="00D51873">
        <w:t xml:space="preserve">then </w:t>
      </w:r>
      <w:r>
        <w:t>mixed, and Dissolved oxygen is added to allow the microorganisms to multiply and feed</w:t>
      </w:r>
      <w:r w:rsidR="00D51873">
        <w:t xml:space="preserve">. This process allows the microorganisms </w:t>
      </w:r>
      <w:r>
        <w:t>to breakdown the waste. In the next step of the process the wastewater enters a mixing chamber, where coagulate is added to the wastewater before it enters two secondary clarifiers. The coagulate attaches itself to the sludge and allows</w:t>
      </w:r>
      <w:r w:rsidR="00D51873">
        <w:t xml:space="preserve"> the </w:t>
      </w:r>
      <w:r>
        <w:t>sludge to settl</w:t>
      </w:r>
      <w:r w:rsidR="00D51873">
        <w:t>e more efficiently</w:t>
      </w:r>
      <w:r>
        <w:t xml:space="preserve"> in the clarifiers</w:t>
      </w:r>
      <w:r w:rsidR="00D51873">
        <w:t>. This</w:t>
      </w:r>
      <w:r>
        <w:t xml:space="preserve"> sludge is either returned to the aeration basin or is wasted to a sludge holding basin. </w:t>
      </w:r>
    </w:p>
    <w:p w14:paraId="58A722C7" w14:textId="2021039A" w:rsidR="00873CEA" w:rsidRDefault="006E11E7" w:rsidP="00DC17F4">
      <w:pPr>
        <w:ind w:firstLine="720"/>
      </w:pPr>
      <w:r>
        <w:t xml:space="preserve">After the wastewater enters the clarifiers the heavy sludge settles to the bottom while the lighter </w:t>
      </w:r>
      <w:r w:rsidR="0089553E">
        <w:t>sludge</w:t>
      </w:r>
      <w:r>
        <w:t xml:space="preserve"> floats to the surface </w:t>
      </w:r>
      <w:r w:rsidR="0089553E">
        <w:t xml:space="preserve">and </w:t>
      </w:r>
      <w:r>
        <w:t>is skimmed off. The water that flows from the clarifier is considered treated wastewater, but GCSD treats it</w:t>
      </w:r>
      <w:r w:rsidR="0089553E">
        <w:t>s</w:t>
      </w:r>
      <w:r>
        <w:t xml:space="preserve"> water further through a process known as Tertiary treatment, so it can </w:t>
      </w:r>
      <w:r w:rsidR="004A53A7">
        <w:t xml:space="preserve">meet Title 22 standards, which it will </w:t>
      </w:r>
      <w:r>
        <w:t xml:space="preserve">be used </w:t>
      </w:r>
      <w:r w:rsidR="00C133A0">
        <w:t>for</w:t>
      </w:r>
      <w:r>
        <w:t xml:space="preserve"> irrigation </w:t>
      </w:r>
      <w:r w:rsidR="00C133A0">
        <w:t>on</w:t>
      </w:r>
      <w:r>
        <w:t xml:space="preserve"> the golf course</w:t>
      </w:r>
      <w:r w:rsidR="00C133A0">
        <w:t xml:space="preserve"> located in Sea Ranch</w:t>
      </w:r>
      <w:r>
        <w:t xml:space="preserve">. </w:t>
      </w:r>
    </w:p>
    <w:p w14:paraId="38FE9E67" w14:textId="3CE4ECDB" w:rsidR="006E48F8" w:rsidRDefault="006E11E7" w:rsidP="006E48F8">
      <w:pPr>
        <w:pStyle w:val="Heading3"/>
        <w:numPr>
          <w:ilvl w:val="0"/>
          <w:numId w:val="26"/>
        </w:numPr>
      </w:pPr>
      <w:bookmarkStart w:id="4" w:name="_Toc536013444"/>
      <w:r>
        <w:t>Tertiary Treatment</w:t>
      </w:r>
      <w:bookmarkEnd w:id="4"/>
      <w:r>
        <w:tab/>
      </w:r>
    </w:p>
    <w:p w14:paraId="355F71E3" w14:textId="77777777" w:rsidR="00DC17F4" w:rsidRPr="00DC17F4" w:rsidRDefault="00DC17F4" w:rsidP="00DC17F4"/>
    <w:p w14:paraId="042C2429" w14:textId="38B89C38" w:rsidR="00084B02" w:rsidRDefault="006E11E7" w:rsidP="006019C8">
      <w:pPr>
        <w:ind w:firstLine="720"/>
      </w:pPr>
      <w:r>
        <w:t xml:space="preserve">After the wastewater leaves the clarifiers it flows to </w:t>
      </w:r>
      <w:r w:rsidR="006E48F8">
        <w:t xml:space="preserve">either a Sand Bridge Filter or a Nova Disc Filter. Title 22 requirements state that the clarity of the wastewater must be lower the 2.0 NTU’s (Nephelometric Turbidity Unit). The table </w:t>
      </w:r>
      <w:r w:rsidR="00084B02">
        <w:t>on the next page</w:t>
      </w:r>
      <w:r w:rsidR="006E48F8">
        <w:t xml:space="preserve"> shows that GCSD effluent turbidity levels are well below State requirements.</w:t>
      </w:r>
    </w:p>
    <w:tbl>
      <w:tblPr>
        <w:tblStyle w:val="TableGrid"/>
        <w:tblW w:w="0" w:type="auto"/>
        <w:tblInd w:w="720" w:type="dxa"/>
        <w:tblLook w:val="04A0" w:firstRow="1" w:lastRow="0" w:firstColumn="1" w:lastColumn="0" w:noHBand="0" w:noVBand="1"/>
      </w:tblPr>
      <w:tblGrid>
        <w:gridCol w:w="3045"/>
        <w:gridCol w:w="1705"/>
        <w:gridCol w:w="1753"/>
        <w:gridCol w:w="1753"/>
      </w:tblGrid>
      <w:tr w:rsidR="006E48F8" w14:paraId="5BBDFD99" w14:textId="77777777" w:rsidTr="006E48F8">
        <w:trPr>
          <w:trHeight w:val="344"/>
        </w:trPr>
        <w:tc>
          <w:tcPr>
            <w:tcW w:w="3045" w:type="dxa"/>
          </w:tcPr>
          <w:p w14:paraId="7834EFE4" w14:textId="77777777" w:rsidR="006E48F8" w:rsidRPr="006E48F8" w:rsidRDefault="006E48F8" w:rsidP="006E48F8">
            <w:pPr>
              <w:jc w:val="center"/>
              <w:rPr>
                <w:b/>
                <w:sz w:val="24"/>
                <w:szCs w:val="24"/>
              </w:rPr>
            </w:pPr>
          </w:p>
        </w:tc>
        <w:tc>
          <w:tcPr>
            <w:tcW w:w="1705" w:type="dxa"/>
          </w:tcPr>
          <w:p w14:paraId="21E3E71B" w14:textId="2240B75C" w:rsidR="006E48F8" w:rsidRPr="006E48F8" w:rsidRDefault="006E48F8" w:rsidP="006E48F8">
            <w:pPr>
              <w:jc w:val="center"/>
              <w:rPr>
                <w:b/>
                <w:sz w:val="24"/>
                <w:szCs w:val="24"/>
              </w:rPr>
            </w:pPr>
            <w:r w:rsidRPr="006E48F8">
              <w:rPr>
                <w:b/>
                <w:sz w:val="24"/>
                <w:szCs w:val="24"/>
              </w:rPr>
              <w:t>201</w:t>
            </w:r>
            <w:r w:rsidR="00E07580">
              <w:rPr>
                <w:b/>
                <w:sz w:val="24"/>
                <w:szCs w:val="24"/>
              </w:rPr>
              <w:t>6</w:t>
            </w:r>
          </w:p>
        </w:tc>
        <w:tc>
          <w:tcPr>
            <w:tcW w:w="1753" w:type="dxa"/>
          </w:tcPr>
          <w:p w14:paraId="3F25B23A" w14:textId="521CD77F" w:rsidR="006E48F8" w:rsidRPr="006E48F8" w:rsidRDefault="00E07580" w:rsidP="006E48F8">
            <w:pPr>
              <w:jc w:val="center"/>
              <w:rPr>
                <w:b/>
                <w:sz w:val="24"/>
                <w:szCs w:val="24"/>
              </w:rPr>
            </w:pPr>
            <w:r>
              <w:rPr>
                <w:b/>
                <w:sz w:val="24"/>
                <w:szCs w:val="24"/>
              </w:rPr>
              <w:t>2017</w:t>
            </w:r>
          </w:p>
        </w:tc>
        <w:tc>
          <w:tcPr>
            <w:tcW w:w="1753" w:type="dxa"/>
          </w:tcPr>
          <w:p w14:paraId="2433367C" w14:textId="4335DB38" w:rsidR="006E48F8" w:rsidRPr="006E48F8" w:rsidRDefault="00E07580" w:rsidP="006E48F8">
            <w:pPr>
              <w:jc w:val="center"/>
              <w:rPr>
                <w:b/>
                <w:sz w:val="24"/>
                <w:szCs w:val="24"/>
              </w:rPr>
            </w:pPr>
            <w:r>
              <w:rPr>
                <w:b/>
                <w:sz w:val="24"/>
                <w:szCs w:val="24"/>
              </w:rPr>
              <w:t>2018</w:t>
            </w:r>
          </w:p>
        </w:tc>
      </w:tr>
      <w:tr w:rsidR="006E48F8" w14:paraId="1191463F" w14:textId="77777777" w:rsidTr="006E48F8">
        <w:trPr>
          <w:trHeight w:val="546"/>
        </w:trPr>
        <w:tc>
          <w:tcPr>
            <w:tcW w:w="3045" w:type="dxa"/>
          </w:tcPr>
          <w:p w14:paraId="22B6CC85" w14:textId="51319BF9" w:rsidR="006E48F8" w:rsidRPr="006E48F8" w:rsidRDefault="006E48F8" w:rsidP="006E48F8">
            <w:pPr>
              <w:jc w:val="center"/>
              <w:rPr>
                <w:b/>
                <w:sz w:val="24"/>
                <w:szCs w:val="24"/>
              </w:rPr>
            </w:pPr>
            <w:r w:rsidRPr="006E48F8">
              <w:rPr>
                <w:b/>
                <w:sz w:val="24"/>
                <w:szCs w:val="24"/>
              </w:rPr>
              <w:t>Effluent Daily NTU Avg.</w:t>
            </w:r>
          </w:p>
        </w:tc>
        <w:tc>
          <w:tcPr>
            <w:tcW w:w="1705" w:type="dxa"/>
          </w:tcPr>
          <w:p w14:paraId="59D0E068" w14:textId="46A0F17A" w:rsidR="006E48F8" w:rsidRPr="006E48F8" w:rsidRDefault="0051749D" w:rsidP="006E48F8">
            <w:pPr>
              <w:jc w:val="center"/>
              <w:rPr>
                <w:b/>
                <w:sz w:val="24"/>
                <w:szCs w:val="24"/>
              </w:rPr>
            </w:pPr>
            <w:r>
              <w:rPr>
                <w:b/>
                <w:sz w:val="24"/>
                <w:szCs w:val="24"/>
              </w:rPr>
              <w:t>.19</w:t>
            </w:r>
          </w:p>
        </w:tc>
        <w:tc>
          <w:tcPr>
            <w:tcW w:w="1753" w:type="dxa"/>
          </w:tcPr>
          <w:p w14:paraId="3D3DEAAB" w14:textId="601F8C33" w:rsidR="006E48F8" w:rsidRPr="006E48F8" w:rsidRDefault="0051749D" w:rsidP="006E48F8">
            <w:pPr>
              <w:jc w:val="center"/>
              <w:rPr>
                <w:b/>
                <w:sz w:val="24"/>
                <w:szCs w:val="24"/>
              </w:rPr>
            </w:pPr>
            <w:r>
              <w:rPr>
                <w:b/>
                <w:sz w:val="24"/>
                <w:szCs w:val="24"/>
              </w:rPr>
              <w:t>.35</w:t>
            </w:r>
          </w:p>
        </w:tc>
        <w:tc>
          <w:tcPr>
            <w:tcW w:w="1753" w:type="dxa"/>
          </w:tcPr>
          <w:p w14:paraId="0B6089C0" w14:textId="4C182C0C" w:rsidR="006E48F8" w:rsidRPr="006E48F8" w:rsidRDefault="0051749D" w:rsidP="006E48F8">
            <w:pPr>
              <w:jc w:val="center"/>
              <w:rPr>
                <w:b/>
                <w:sz w:val="24"/>
                <w:szCs w:val="24"/>
              </w:rPr>
            </w:pPr>
            <w:r>
              <w:rPr>
                <w:b/>
                <w:sz w:val="24"/>
                <w:szCs w:val="24"/>
              </w:rPr>
              <w:t>.16</w:t>
            </w:r>
          </w:p>
        </w:tc>
      </w:tr>
    </w:tbl>
    <w:p w14:paraId="1F36AF15" w14:textId="22FDAC62" w:rsidR="006E48F8" w:rsidRDefault="006E48F8" w:rsidP="006E48F8"/>
    <w:p w14:paraId="442D25C0" w14:textId="2084E965" w:rsidR="008C6D17" w:rsidRDefault="006E48F8" w:rsidP="006E48F8">
      <w:r>
        <w:tab/>
      </w:r>
      <w:r w:rsidR="008C6D17">
        <w:t>As the wastewater leaves the filter it enters the Chlorine Contact Chamber (CCC). As the name implies Chlorine is added to the chamber in order to disinfect the wastewater. The purpose of the CCC is to neutralize</w:t>
      </w:r>
      <w:r w:rsidR="00C133A0">
        <w:t xml:space="preserve"> viruses</w:t>
      </w:r>
      <w:r w:rsidR="008C6D17">
        <w:t xml:space="preserve"> and kill any bacteria</w:t>
      </w:r>
      <w:r w:rsidR="00C133A0">
        <w:t xml:space="preserve"> that may still be in the water.</w:t>
      </w:r>
      <w:r w:rsidR="0051749D">
        <w:t xml:space="preserve"> Our current </w:t>
      </w:r>
      <w:r w:rsidR="008C6D17">
        <w:t xml:space="preserve">contact time </w:t>
      </w:r>
      <w:r w:rsidR="0051749D">
        <w:t>is</w:t>
      </w:r>
      <w:r w:rsidR="008C6D17">
        <w:t xml:space="preserve"> 210 minutes. This contact time well exceeds the State requirement</w:t>
      </w:r>
      <w:r w:rsidR="00C133A0">
        <w:t xml:space="preserve"> for disinfection</w:t>
      </w:r>
      <w:r w:rsidR="008C6D17">
        <w:t xml:space="preserve">.  </w:t>
      </w:r>
      <w:r w:rsidR="00C133A0">
        <w:t xml:space="preserve">Our State requirements are to maintain a chlorine residual of at least 1.5 mg/l. The table below shows the </w:t>
      </w:r>
      <w:r w:rsidR="0051749D">
        <w:t>monthly</w:t>
      </w:r>
      <w:r w:rsidR="00C133A0">
        <w:t xml:space="preserve"> average for chlorine residual for the past three years.</w:t>
      </w:r>
    </w:p>
    <w:tbl>
      <w:tblPr>
        <w:tblStyle w:val="TableGrid"/>
        <w:tblW w:w="0" w:type="auto"/>
        <w:tblInd w:w="720" w:type="dxa"/>
        <w:tblLook w:val="04A0" w:firstRow="1" w:lastRow="0" w:firstColumn="1" w:lastColumn="0" w:noHBand="0" w:noVBand="1"/>
      </w:tblPr>
      <w:tblGrid>
        <w:gridCol w:w="3045"/>
        <w:gridCol w:w="1705"/>
        <w:gridCol w:w="1753"/>
        <w:gridCol w:w="1753"/>
      </w:tblGrid>
      <w:tr w:rsidR="00C133A0" w:rsidRPr="006E48F8" w14:paraId="5EC60A90" w14:textId="77777777" w:rsidTr="00E07580">
        <w:trPr>
          <w:trHeight w:val="344"/>
        </w:trPr>
        <w:tc>
          <w:tcPr>
            <w:tcW w:w="3045" w:type="dxa"/>
          </w:tcPr>
          <w:p w14:paraId="5DB46DED" w14:textId="77777777" w:rsidR="00C133A0" w:rsidRPr="006E48F8" w:rsidRDefault="00C133A0" w:rsidP="00E07580">
            <w:pPr>
              <w:jc w:val="center"/>
              <w:rPr>
                <w:b/>
                <w:sz w:val="24"/>
                <w:szCs w:val="24"/>
              </w:rPr>
            </w:pPr>
          </w:p>
        </w:tc>
        <w:tc>
          <w:tcPr>
            <w:tcW w:w="1705" w:type="dxa"/>
          </w:tcPr>
          <w:p w14:paraId="6DEA0758" w14:textId="05BAF877" w:rsidR="00C133A0" w:rsidRPr="006E48F8" w:rsidRDefault="00C133A0" w:rsidP="00E07580">
            <w:pPr>
              <w:jc w:val="center"/>
              <w:rPr>
                <w:b/>
                <w:sz w:val="24"/>
                <w:szCs w:val="24"/>
              </w:rPr>
            </w:pPr>
            <w:r w:rsidRPr="006E48F8">
              <w:rPr>
                <w:b/>
                <w:sz w:val="24"/>
                <w:szCs w:val="24"/>
              </w:rPr>
              <w:t>201</w:t>
            </w:r>
            <w:r w:rsidR="00E07580">
              <w:rPr>
                <w:b/>
                <w:sz w:val="24"/>
                <w:szCs w:val="24"/>
              </w:rPr>
              <w:t>6</w:t>
            </w:r>
          </w:p>
        </w:tc>
        <w:tc>
          <w:tcPr>
            <w:tcW w:w="1753" w:type="dxa"/>
          </w:tcPr>
          <w:p w14:paraId="4628AA89" w14:textId="4D69E87B" w:rsidR="00C133A0" w:rsidRPr="006E48F8" w:rsidRDefault="00E07580" w:rsidP="00E07580">
            <w:pPr>
              <w:jc w:val="center"/>
              <w:rPr>
                <w:b/>
                <w:sz w:val="24"/>
                <w:szCs w:val="24"/>
              </w:rPr>
            </w:pPr>
            <w:r>
              <w:rPr>
                <w:b/>
                <w:sz w:val="24"/>
                <w:szCs w:val="24"/>
              </w:rPr>
              <w:t>2017</w:t>
            </w:r>
          </w:p>
        </w:tc>
        <w:tc>
          <w:tcPr>
            <w:tcW w:w="1753" w:type="dxa"/>
          </w:tcPr>
          <w:p w14:paraId="21233572" w14:textId="107A334C" w:rsidR="00C133A0" w:rsidRPr="006E48F8" w:rsidRDefault="00E07580" w:rsidP="00E07580">
            <w:pPr>
              <w:jc w:val="center"/>
              <w:rPr>
                <w:b/>
                <w:sz w:val="24"/>
                <w:szCs w:val="24"/>
              </w:rPr>
            </w:pPr>
            <w:r>
              <w:rPr>
                <w:b/>
                <w:sz w:val="24"/>
                <w:szCs w:val="24"/>
              </w:rPr>
              <w:t>2018</w:t>
            </w:r>
          </w:p>
        </w:tc>
      </w:tr>
      <w:tr w:rsidR="00C133A0" w:rsidRPr="006E48F8" w14:paraId="0F13BB06" w14:textId="77777777" w:rsidTr="00E07580">
        <w:trPr>
          <w:trHeight w:val="546"/>
        </w:trPr>
        <w:tc>
          <w:tcPr>
            <w:tcW w:w="3045" w:type="dxa"/>
          </w:tcPr>
          <w:p w14:paraId="6E902055" w14:textId="0D41CFA5" w:rsidR="00C133A0" w:rsidRPr="006E48F8" w:rsidRDefault="00C133A0" w:rsidP="00E07580">
            <w:pPr>
              <w:jc w:val="center"/>
              <w:rPr>
                <w:b/>
                <w:sz w:val="24"/>
                <w:szCs w:val="24"/>
              </w:rPr>
            </w:pPr>
            <w:r w:rsidRPr="006E48F8">
              <w:rPr>
                <w:b/>
                <w:sz w:val="24"/>
                <w:szCs w:val="24"/>
              </w:rPr>
              <w:t xml:space="preserve">Effluent </w:t>
            </w:r>
            <w:r>
              <w:rPr>
                <w:b/>
                <w:sz w:val="24"/>
                <w:szCs w:val="24"/>
              </w:rPr>
              <w:t xml:space="preserve">Chlorine Residual </w:t>
            </w:r>
            <w:r w:rsidRPr="006E48F8">
              <w:rPr>
                <w:b/>
                <w:sz w:val="24"/>
                <w:szCs w:val="24"/>
              </w:rPr>
              <w:t>Daily Avg.</w:t>
            </w:r>
          </w:p>
        </w:tc>
        <w:tc>
          <w:tcPr>
            <w:tcW w:w="1705" w:type="dxa"/>
          </w:tcPr>
          <w:p w14:paraId="2A355DE8" w14:textId="6BE49C06" w:rsidR="00C133A0" w:rsidRPr="006E48F8" w:rsidRDefault="0051749D" w:rsidP="00E07580">
            <w:pPr>
              <w:jc w:val="center"/>
              <w:rPr>
                <w:b/>
                <w:sz w:val="24"/>
                <w:szCs w:val="24"/>
              </w:rPr>
            </w:pPr>
            <w:r>
              <w:rPr>
                <w:b/>
                <w:sz w:val="24"/>
                <w:szCs w:val="24"/>
              </w:rPr>
              <w:t>2.17</w:t>
            </w:r>
          </w:p>
        </w:tc>
        <w:tc>
          <w:tcPr>
            <w:tcW w:w="1753" w:type="dxa"/>
          </w:tcPr>
          <w:p w14:paraId="5C605F07" w14:textId="29C9915F" w:rsidR="00C133A0" w:rsidRPr="006E48F8" w:rsidRDefault="0051749D" w:rsidP="00E07580">
            <w:pPr>
              <w:jc w:val="center"/>
              <w:rPr>
                <w:b/>
                <w:sz w:val="24"/>
                <w:szCs w:val="24"/>
              </w:rPr>
            </w:pPr>
            <w:r>
              <w:rPr>
                <w:b/>
                <w:sz w:val="24"/>
                <w:szCs w:val="24"/>
              </w:rPr>
              <w:t>2.39</w:t>
            </w:r>
          </w:p>
        </w:tc>
        <w:tc>
          <w:tcPr>
            <w:tcW w:w="1753" w:type="dxa"/>
          </w:tcPr>
          <w:p w14:paraId="782A6FE6" w14:textId="19D7DFEC" w:rsidR="00C133A0" w:rsidRPr="006E48F8" w:rsidRDefault="0051749D" w:rsidP="00E07580">
            <w:pPr>
              <w:jc w:val="center"/>
              <w:rPr>
                <w:b/>
                <w:sz w:val="24"/>
                <w:szCs w:val="24"/>
              </w:rPr>
            </w:pPr>
            <w:r>
              <w:rPr>
                <w:b/>
                <w:sz w:val="24"/>
                <w:szCs w:val="24"/>
              </w:rPr>
              <w:t>2.89</w:t>
            </w:r>
          </w:p>
        </w:tc>
      </w:tr>
    </w:tbl>
    <w:p w14:paraId="53C668B5" w14:textId="77777777" w:rsidR="00C133A0" w:rsidRDefault="00C133A0" w:rsidP="006E48F8"/>
    <w:p w14:paraId="44BD9D0A" w14:textId="1046DAAC" w:rsidR="008C6D17" w:rsidRDefault="008C6D17" w:rsidP="006E48F8">
      <w:r>
        <w:tab/>
      </w:r>
      <w:r w:rsidR="00C133A0">
        <w:t>After the wastewater leaves the CCC it is disbursed into three storage ponds</w:t>
      </w:r>
      <w:r w:rsidR="004A53A7">
        <w:t xml:space="preserve"> located at the GCSD wastewater facility or a </w:t>
      </w:r>
      <w:r>
        <w:t>storage pond located at the North Treatment Plant</w:t>
      </w:r>
      <w:r w:rsidR="004A53A7">
        <w:t>. It</w:t>
      </w:r>
      <w:r>
        <w:t xml:space="preserve"> is</w:t>
      </w:r>
      <w:r w:rsidR="004A53A7">
        <w:t xml:space="preserve"> then</w:t>
      </w:r>
      <w:r>
        <w:t xml:space="preserve"> transferred to</w:t>
      </w:r>
      <w:r w:rsidR="004A53A7">
        <w:t xml:space="preserve"> two</w:t>
      </w:r>
      <w:r>
        <w:t xml:space="preserve"> holding ponds located at the Sea Ranch Golf Links where it is </w:t>
      </w:r>
      <w:r w:rsidR="004A53A7">
        <w:t>then pumped into the irrigation system to irrigate the golf course.</w:t>
      </w:r>
    </w:p>
    <w:p w14:paraId="78CAEECF" w14:textId="3ABF0015" w:rsidR="006E48F8" w:rsidRDefault="008C6D17" w:rsidP="008C6D17">
      <w:pPr>
        <w:pStyle w:val="Heading3"/>
        <w:numPr>
          <w:ilvl w:val="0"/>
          <w:numId w:val="26"/>
        </w:numPr>
      </w:pPr>
      <w:bookmarkStart w:id="5" w:name="_Toc536013445"/>
      <w:r>
        <w:t>Solids Handling</w:t>
      </w:r>
      <w:bookmarkEnd w:id="5"/>
    </w:p>
    <w:p w14:paraId="4C72E76A" w14:textId="74B2A660" w:rsidR="008C6D17" w:rsidRDefault="008C6D17" w:rsidP="008C6D17"/>
    <w:p w14:paraId="04A5A804" w14:textId="792FCC70" w:rsidR="008C6D17" w:rsidRDefault="008C6D17" w:rsidP="008C6D17">
      <w:r>
        <w:t xml:space="preserve">The sludge that settles to the bottom of the clarifier is either returned back to the aeration basin or is wasted to the sludge holding basin. </w:t>
      </w:r>
      <w:r w:rsidR="006A3318">
        <w:t>When</w:t>
      </w:r>
      <w:r>
        <w:t xml:space="preserve"> the sludge is wasted it becomes Waste Activated Sludge (WAS). </w:t>
      </w:r>
      <w:r w:rsidR="006A3318">
        <w:t>WAS</w:t>
      </w:r>
      <w:r>
        <w:t xml:space="preserve"> is </w:t>
      </w:r>
      <w:r w:rsidR="006E5229">
        <w:t>the excess quantity measured in mg/l of microorganisms that must be removed in order to maintain a biological balance within the system</w:t>
      </w:r>
      <w:r w:rsidR="00C0432D">
        <w:t>. The WAS is stored during the w</w:t>
      </w:r>
      <w:r w:rsidR="00193AAD">
        <w:t>inter</w:t>
      </w:r>
      <w:r w:rsidR="00C0432D">
        <w:t xml:space="preserve"> months and is discharged to the sludge drying bed in</w:t>
      </w:r>
      <w:r w:rsidR="00193AAD">
        <w:t xml:space="preserve"> the</w:t>
      </w:r>
      <w:r w:rsidR="00C0432D">
        <w:t xml:space="preserve"> dry months. </w:t>
      </w:r>
      <w:r w:rsidR="004A53A7">
        <w:t>It</w:t>
      </w:r>
      <w:r w:rsidR="000D5DB4">
        <w:t xml:space="preserve"> was past practice to bury the sludge onsite</w:t>
      </w:r>
      <w:r w:rsidR="004A53A7">
        <w:t xml:space="preserve"> once it was dry enough, but</w:t>
      </w:r>
      <w:r w:rsidR="000D5DB4">
        <w:t xml:space="preserve"> GCSD is no longer burying its sludge onsite and is currently holding the dried sludge within the sludge drying bed, until an alternative</w:t>
      </w:r>
      <w:r w:rsidR="004A53A7">
        <w:t xml:space="preserve"> method of disposal</w:t>
      </w:r>
      <w:r w:rsidR="000D5DB4">
        <w:t xml:space="preserve"> is found.</w:t>
      </w:r>
      <w:r w:rsidR="00C0432D">
        <w:t xml:space="preserve"> </w:t>
      </w:r>
    </w:p>
    <w:p w14:paraId="15CBE644" w14:textId="144B90F6" w:rsidR="00C0432D" w:rsidRDefault="00C0432D" w:rsidP="00C0432D">
      <w:pPr>
        <w:pStyle w:val="Heading3"/>
      </w:pPr>
      <w:bookmarkStart w:id="6" w:name="_Toc536013446"/>
      <w:r>
        <w:t>Maintenance</w:t>
      </w:r>
      <w:bookmarkEnd w:id="6"/>
    </w:p>
    <w:p w14:paraId="6FF1C872" w14:textId="5F5BE8F9" w:rsidR="00C0432D" w:rsidRDefault="00C0432D" w:rsidP="00C0432D"/>
    <w:p w14:paraId="18CBCAFA" w14:textId="77777777" w:rsidR="009D69F9" w:rsidRDefault="00C0432D" w:rsidP="00C0432D">
      <w:r>
        <w:tab/>
        <w:t>The WWTP personnel performs a variety of scheduled, preventative, predictive, and breakdown maintenance on</w:t>
      </w:r>
      <w:r w:rsidR="00066E73">
        <w:t xml:space="preserve"> variety of equipment. The main goal of our maintenance plan is to ensure our equipment meets plant process requirements.</w:t>
      </w:r>
      <w:r w:rsidR="006C083C">
        <w:t xml:space="preserve"> </w:t>
      </w:r>
      <w:r w:rsidR="000A1F17">
        <w:t>The maintenance</w:t>
      </w:r>
      <w:r w:rsidR="00467B1D">
        <w:t xml:space="preserve"> plan minimizes call outs, reduces the need for overtime, and greatly reduces the potential for discharge violations due to mechanical failure. </w:t>
      </w:r>
    </w:p>
    <w:p w14:paraId="3C190F5F" w14:textId="47DE0E25" w:rsidR="00467B1D" w:rsidRDefault="00467B1D" w:rsidP="009D69F9">
      <w:pPr>
        <w:ind w:firstLine="720"/>
      </w:pPr>
      <w:r>
        <w:t xml:space="preserve">With the </w:t>
      </w:r>
      <w:r w:rsidR="00333C52">
        <w:t>process o</w:t>
      </w:r>
      <w:r w:rsidR="00656EC5">
        <w:t>f issuing a</w:t>
      </w:r>
      <w:r>
        <w:t xml:space="preserve"> new </w:t>
      </w:r>
      <w:r w:rsidR="00084B02">
        <w:t xml:space="preserve">WDR </w:t>
      </w:r>
      <w:r>
        <w:t xml:space="preserve">permit GCSD became aware that we are not meeting current Title 22 standards and </w:t>
      </w:r>
      <w:r w:rsidR="004A53A7">
        <w:t xml:space="preserve">had </w:t>
      </w:r>
      <w:r>
        <w:t xml:space="preserve">to install and implement new processes and </w:t>
      </w:r>
      <w:r w:rsidR="00656EC5">
        <w:t>equipment. With</w:t>
      </w:r>
      <w:r>
        <w:t xml:space="preserve"> these latest changes an updated maintenance plan will implemented.</w:t>
      </w:r>
      <w:r w:rsidR="009D69F9">
        <w:t xml:space="preserve"> </w:t>
      </w:r>
      <w:r>
        <w:t xml:space="preserve">Some of the additional items that </w:t>
      </w:r>
      <w:r w:rsidR="00084B02">
        <w:t>have</w:t>
      </w:r>
      <w:r>
        <w:t xml:space="preserve"> be</w:t>
      </w:r>
      <w:r w:rsidR="00084B02">
        <w:t>en</w:t>
      </w:r>
      <w:r>
        <w:t xml:space="preserve"> implemented are as follows: </w:t>
      </w:r>
    </w:p>
    <w:p w14:paraId="413E8C08" w14:textId="58668513" w:rsidR="00467B1D" w:rsidRDefault="00467B1D" w:rsidP="00467B1D">
      <w:pPr>
        <w:pStyle w:val="ListParagraph"/>
        <w:numPr>
          <w:ilvl w:val="0"/>
          <w:numId w:val="32"/>
        </w:numPr>
      </w:pPr>
      <w:r>
        <w:t>Complete SCADA system upgrade</w:t>
      </w:r>
      <w:r w:rsidR="004A53A7">
        <w:t xml:space="preserve"> (completed in May 2018)</w:t>
      </w:r>
      <w:r>
        <w:t>.</w:t>
      </w:r>
    </w:p>
    <w:p w14:paraId="0A22CDC4" w14:textId="6F0478A6" w:rsidR="00467B1D" w:rsidRDefault="00467B1D" w:rsidP="00467B1D">
      <w:pPr>
        <w:pStyle w:val="ListParagraph"/>
        <w:numPr>
          <w:ilvl w:val="0"/>
          <w:numId w:val="32"/>
        </w:numPr>
      </w:pPr>
      <w:r>
        <w:t>Add</w:t>
      </w:r>
      <w:r w:rsidR="00656EC5">
        <w:t>ing</w:t>
      </w:r>
      <w:r>
        <w:t xml:space="preserve"> a</w:t>
      </w:r>
      <w:r w:rsidR="009D69F9">
        <w:t>dditional alarms required for current Title 22 standards</w:t>
      </w:r>
      <w:r w:rsidR="004A53A7">
        <w:t xml:space="preserve"> (completed in the SCADA upgrade)</w:t>
      </w:r>
      <w:r w:rsidR="009D69F9">
        <w:t>.</w:t>
      </w:r>
    </w:p>
    <w:p w14:paraId="1C1AAA32" w14:textId="57053863" w:rsidR="009D69F9" w:rsidRDefault="009D69F9" w:rsidP="00467B1D">
      <w:pPr>
        <w:pStyle w:val="ListParagraph"/>
        <w:numPr>
          <w:ilvl w:val="0"/>
          <w:numId w:val="32"/>
        </w:numPr>
      </w:pPr>
      <w:r>
        <w:t>Add</w:t>
      </w:r>
      <w:r w:rsidR="00656EC5">
        <w:t>ing</w:t>
      </w:r>
      <w:r>
        <w:t xml:space="preserve"> redundancy </w:t>
      </w:r>
      <w:r w:rsidR="004A53A7">
        <w:t>to</w:t>
      </w:r>
      <w:r>
        <w:t xml:space="preserve"> certain processes required by Title 22 standards</w:t>
      </w:r>
      <w:r w:rsidR="004A53A7">
        <w:t xml:space="preserve"> (completed in the SCADA upgrade).</w:t>
      </w:r>
    </w:p>
    <w:p w14:paraId="46A60463" w14:textId="799CE454" w:rsidR="00467B1D" w:rsidRDefault="00467B1D" w:rsidP="00467B1D">
      <w:pPr>
        <w:pStyle w:val="ListParagraph"/>
        <w:numPr>
          <w:ilvl w:val="0"/>
          <w:numId w:val="32"/>
        </w:numPr>
      </w:pPr>
      <w:r>
        <w:t>New VFD controls for the WAS/RAS pumps</w:t>
      </w:r>
      <w:r w:rsidR="004A53A7">
        <w:t xml:space="preserve"> (completed in the SCADA upgrade).</w:t>
      </w:r>
    </w:p>
    <w:p w14:paraId="0BE745DF" w14:textId="4217D004" w:rsidR="00467B1D" w:rsidRDefault="00467B1D" w:rsidP="00467B1D">
      <w:pPr>
        <w:pStyle w:val="ListParagraph"/>
        <w:numPr>
          <w:ilvl w:val="0"/>
          <w:numId w:val="32"/>
        </w:numPr>
      </w:pPr>
      <w:r>
        <w:t>Remove the surface aerator in the aeration basin and replace the aerator with an Aqua DDM mixer.</w:t>
      </w:r>
    </w:p>
    <w:p w14:paraId="2694094A" w14:textId="4CF02BAB" w:rsidR="00467B1D" w:rsidRDefault="00467B1D" w:rsidP="00467B1D">
      <w:pPr>
        <w:pStyle w:val="ListParagraph"/>
        <w:numPr>
          <w:ilvl w:val="0"/>
          <w:numId w:val="32"/>
        </w:numPr>
      </w:pPr>
      <w:r>
        <w:lastRenderedPageBreak/>
        <w:t>Replacing the influent and effluent flow meters</w:t>
      </w:r>
      <w:r w:rsidR="00084B02">
        <w:t xml:space="preserve">, </w:t>
      </w:r>
      <w:r>
        <w:t>add</w:t>
      </w:r>
      <w:r w:rsidR="00084B02">
        <w:t>ed</w:t>
      </w:r>
      <w:r>
        <w:t xml:space="preserve"> a flow meter upstream of the Sand filter</w:t>
      </w:r>
      <w:r w:rsidR="00084B02">
        <w:t>, and replaced the RAS/WAS flow meter</w:t>
      </w:r>
      <w:r w:rsidR="004A53A7">
        <w:t xml:space="preserve"> (completed in February 2018)</w:t>
      </w:r>
      <w:r>
        <w:t>.</w:t>
      </w:r>
    </w:p>
    <w:p w14:paraId="60DB2999" w14:textId="3DE62125" w:rsidR="00467B1D" w:rsidRDefault="009D69F9" w:rsidP="00467B1D">
      <w:pPr>
        <w:pStyle w:val="ListParagraph"/>
        <w:numPr>
          <w:ilvl w:val="0"/>
          <w:numId w:val="32"/>
        </w:numPr>
      </w:pPr>
      <w:r>
        <w:t xml:space="preserve">Add </w:t>
      </w:r>
      <w:r w:rsidR="00084B02">
        <w:t xml:space="preserve">flow paced </w:t>
      </w:r>
      <w:r>
        <w:t xml:space="preserve">dosage control for both </w:t>
      </w:r>
      <w:r w:rsidR="00084B02">
        <w:t xml:space="preserve">the </w:t>
      </w:r>
      <w:r>
        <w:t>chlorine and coagulate</w:t>
      </w:r>
      <w:r w:rsidR="004A53A7">
        <w:t xml:space="preserve"> (completed in the SCADA upgrade).</w:t>
      </w:r>
    </w:p>
    <w:p w14:paraId="7CB1A22A" w14:textId="187AC5DE" w:rsidR="00656EC5" w:rsidRDefault="00656EC5" w:rsidP="00467B1D">
      <w:pPr>
        <w:pStyle w:val="ListParagraph"/>
        <w:numPr>
          <w:ilvl w:val="0"/>
          <w:numId w:val="32"/>
        </w:numPr>
      </w:pPr>
      <w:r>
        <w:t>Adding flow control on SCADA for effluent discharge to the golf course</w:t>
      </w:r>
      <w:r w:rsidR="004A53A7">
        <w:t xml:space="preserve"> (completed in the SCADA upgrade).</w:t>
      </w:r>
    </w:p>
    <w:p w14:paraId="4B354BDB" w14:textId="4952924D" w:rsidR="00656EC5" w:rsidRDefault="00656EC5" w:rsidP="00467B1D">
      <w:pPr>
        <w:pStyle w:val="ListParagraph"/>
        <w:numPr>
          <w:ilvl w:val="0"/>
          <w:numId w:val="32"/>
        </w:numPr>
      </w:pPr>
      <w:r>
        <w:t>Updat</w:t>
      </w:r>
      <w:r w:rsidR="00084B02">
        <w:t>ed</w:t>
      </w:r>
      <w:r>
        <w:t xml:space="preserve"> the alarm notification program</w:t>
      </w:r>
      <w:r w:rsidR="004A53A7">
        <w:t xml:space="preserve"> (completed in the SCADA upgrade).</w:t>
      </w:r>
    </w:p>
    <w:p w14:paraId="060B7FBD" w14:textId="1B228559" w:rsidR="00656EC5" w:rsidRDefault="00656EC5" w:rsidP="00656EC5">
      <w:pPr>
        <w:pStyle w:val="Heading3"/>
      </w:pPr>
      <w:bookmarkStart w:id="7" w:name="_Toc536013447"/>
      <w:r>
        <w:t>Chemicals</w:t>
      </w:r>
      <w:bookmarkEnd w:id="7"/>
    </w:p>
    <w:p w14:paraId="3EE98085" w14:textId="006B0982" w:rsidR="00656EC5" w:rsidRDefault="00656EC5" w:rsidP="00656EC5"/>
    <w:p w14:paraId="255872A8" w14:textId="177321FA" w:rsidR="00656EC5" w:rsidRPr="00BE60E6" w:rsidRDefault="00656EC5" w:rsidP="00656EC5">
      <w:pPr>
        <w:rPr>
          <w:szCs w:val="22"/>
        </w:rPr>
      </w:pPr>
      <w:r>
        <w:tab/>
        <w:t xml:space="preserve">Chemicals are used for a variety of treatment processes. Because of the small size of </w:t>
      </w:r>
      <w:r w:rsidR="004326B2">
        <w:t>GCSD and it’s</w:t>
      </w:r>
      <w:r>
        <w:t xml:space="preserve"> WWTP, GCSD utilizes only three chemicals</w:t>
      </w:r>
      <w:r w:rsidR="004326B2">
        <w:t>, which are as follows</w:t>
      </w:r>
      <w:r>
        <w:t>:</w:t>
      </w:r>
    </w:p>
    <w:p w14:paraId="3A920573" w14:textId="07A4DBD4" w:rsidR="00656EC5" w:rsidRDefault="00656EC5" w:rsidP="00656EC5">
      <w:pPr>
        <w:pStyle w:val="ListParagraph"/>
        <w:numPr>
          <w:ilvl w:val="0"/>
          <w:numId w:val="33"/>
        </w:numPr>
      </w:pPr>
      <w:r>
        <w:t>Sodium Hypochlorite (Liquid Chlorine) 12.5 %</w:t>
      </w:r>
      <w:r w:rsidR="00DF23DA">
        <w:t xml:space="preserve"> - This is used for disinfection purposes in the Chlorine Contact Chamber. Title 22 requires that treated wastewater have a residual on a 30-day average with a minimum 1.5 mg/l. </w:t>
      </w:r>
    </w:p>
    <w:p w14:paraId="25051A68" w14:textId="312435E7" w:rsidR="00656EC5" w:rsidRDefault="00656EC5" w:rsidP="00656EC5">
      <w:pPr>
        <w:pStyle w:val="ListParagraph"/>
        <w:numPr>
          <w:ilvl w:val="0"/>
          <w:numId w:val="33"/>
        </w:numPr>
      </w:pPr>
      <w:r>
        <w:t>JC- 1679 (Coagulate)</w:t>
      </w:r>
      <w:r w:rsidR="00DF23DA">
        <w:t xml:space="preserve"> – Coagulate is used before the wastewater enters the clarifiers to assist in the settling capabilities of the sludge. Also, the coagulate helps the sand filter meet the NTU requirements of less than 2.0.</w:t>
      </w:r>
    </w:p>
    <w:p w14:paraId="2E522C2C" w14:textId="1C32BAF6" w:rsidR="00DF23DA" w:rsidRDefault="00656EC5" w:rsidP="00DF23DA">
      <w:pPr>
        <w:pStyle w:val="ListParagraph"/>
        <w:numPr>
          <w:ilvl w:val="0"/>
          <w:numId w:val="33"/>
        </w:numPr>
      </w:pPr>
      <w:r>
        <w:t xml:space="preserve">Sodium </w:t>
      </w:r>
      <w:r w:rsidR="00DF23DA">
        <w:t xml:space="preserve">Bicarbonate – This is added </w:t>
      </w:r>
      <w:r w:rsidR="00700A59">
        <w:t xml:space="preserve">periodically </w:t>
      </w:r>
      <w:r w:rsidR="00DF23DA">
        <w:t>to the aeration basin for PH control</w:t>
      </w:r>
      <w:r w:rsidR="00700A59">
        <w:t>.</w:t>
      </w:r>
    </w:p>
    <w:p w14:paraId="613B2683" w14:textId="4997697E" w:rsidR="00C15AFA" w:rsidRDefault="00C15AFA" w:rsidP="00C15AFA">
      <w:pPr>
        <w:pStyle w:val="Heading3"/>
      </w:pPr>
      <w:bookmarkStart w:id="8" w:name="_Toc536013448"/>
      <w:r>
        <w:t>Staffing and Training</w:t>
      </w:r>
      <w:bookmarkEnd w:id="8"/>
    </w:p>
    <w:p w14:paraId="6A203508" w14:textId="72A70B75" w:rsidR="00C15AFA" w:rsidRDefault="00C15AFA" w:rsidP="00C15AFA"/>
    <w:p w14:paraId="0D6F6C10" w14:textId="3D537D2A" w:rsidR="00C15AFA" w:rsidRDefault="00C15AFA" w:rsidP="00C15AFA">
      <w:r>
        <w:tab/>
        <w:t>GCSD employs 4 individuals, which consists of the District Manager/ Chief Plant Operator, two Grade 2 Operators, and an A</w:t>
      </w:r>
      <w:r w:rsidR="00084B02">
        <w:t>dministrative Assistant</w:t>
      </w:r>
      <w:r>
        <w:t>.  GCSD has an extensive training program that allows its employees to expand their abilities and knowledge, which results in better service not only to GCSD but to the public as well. Throughout the year GCSD staff is encouraged to attend various training seminars that cover the following topics:</w:t>
      </w:r>
    </w:p>
    <w:p w14:paraId="0FCFED25" w14:textId="3EAA6293" w:rsidR="00C15AFA" w:rsidRDefault="00C15AFA" w:rsidP="00C15AFA">
      <w:pPr>
        <w:pStyle w:val="ListParagraph"/>
        <w:numPr>
          <w:ilvl w:val="0"/>
          <w:numId w:val="34"/>
        </w:numPr>
      </w:pPr>
      <w:r>
        <w:t>Accident, Reporting, and Incident procedures</w:t>
      </w:r>
    </w:p>
    <w:p w14:paraId="29947D6A" w14:textId="60841869" w:rsidR="00C15AFA" w:rsidRDefault="00C15AFA" w:rsidP="00C15AFA">
      <w:pPr>
        <w:pStyle w:val="ListParagraph"/>
        <w:numPr>
          <w:ilvl w:val="0"/>
          <w:numId w:val="34"/>
        </w:numPr>
      </w:pPr>
      <w:r>
        <w:t>Confined Space</w:t>
      </w:r>
    </w:p>
    <w:p w14:paraId="46A96E0E" w14:textId="38AC02E5" w:rsidR="00C15AFA" w:rsidRDefault="00C15AFA" w:rsidP="00C15AFA">
      <w:pPr>
        <w:pStyle w:val="ListParagraph"/>
        <w:numPr>
          <w:ilvl w:val="0"/>
          <w:numId w:val="34"/>
        </w:numPr>
      </w:pPr>
      <w:r>
        <w:t>Fall Protection</w:t>
      </w:r>
    </w:p>
    <w:p w14:paraId="0A0259C7" w14:textId="1E22E069" w:rsidR="00C15AFA" w:rsidRDefault="00C15AFA" w:rsidP="00C15AFA">
      <w:pPr>
        <w:pStyle w:val="ListParagraph"/>
        <w:numPr>
          <w:ilvl w:val="0"/>
          <w:numId w:val="34"/>
        </w:numPr>
      </w:pPr>
      <w:r>
        <w:t>Sexual Harassment</w:t>
      </w:r>
    </w:p>
    <w:p w14:paraId="3B07E919" w14:textId="1152751D" w:rsidR="00C15AFA" w:rsidRDefault="00C15AFA" w:rsidP="00C15AFA">
      <w:pPr>
        <w:pStyle w:val="ListParagraph"/>
        <w:numPr>
          <w:ilvl w:val="0"/>
          <w:numId w:val="34"/>
        </w:numPr>
      </w:pPr>
      <w:r>
        <w:t>Chemical and Fire Safety</w:t>
      </w:r>
    </w:p>
    <w:p w14:paraId="2363927C" w14:textId="13070769" w:rsidR="00C15AFA" w:rsidRDefault="00C15AFA" w:rsidP="00C15AFA">
      <w:pPr>
        <w:pStyle w:val="ListParagraph"/>
        <w:numPr>
          <w:ilvl w:val="0"/>
          <w:numId w:val="34"/>
        </w:numPr>
      </w:pPr>
      <w:r>
        <w:t>Septic Tank Inspections</w:t>
      </w:r>
    </w:p>
    <w:p w14:paraId="78025CE8" w14:textId="4ED38C5A" w:rsidR="00BE60E6" w:rsidRDefault="00C15AFA" w:rsidP="00BE60E6">
      <w:pPr>
        <w:pStyle w:val="ListParagraph"/>
        <w:numPr>
          <w:ilvl w:val="0"/>
          <w:numId w:val="34"/>
        </w:numPr>
      </w:pPr>
      <w:r>
        <w:t>Test preparation for the State Wastewater License</w:t>
      </w:r>
    </w:p>
    <w:p w14:paraId="2A794F85" w14:textId="77777777" w:rsidR="00BE60E6" w:rsidRDefault="00BE60E6" w:rsidP="00BE60E6">
      <w:pPr>
        <w:pStyle w:val="Heading3"/>
      </w:pPr>
      <w:bookmarkStart w:id="9" w:name="_Toc536013449"/>
      <w:r>
        <w:t>Laboratory Analysis</w:t>
      </w:r>
      <w:bookmarkEnd w:id="9"/>
    </w:p>
    <w:p w14:paraId="5E73FA64" w14:textId="77777777" w:rsidR="00BE60E6" w:rsidRDefault="00BE60E6" w:rsidP="00BE60E6">
      <w:r>
        <w:tab/>
      </w:r>
    </w:p>
    <w:p w14:paraId="021A979D" w14:textId="3A8DCAA3" w:rsidR="00F72E28" w:rsidRDefault="00BE60E6" w:rsidP="00BE60E6">
      <w:r>
        <w:tab/>
        <w:t>Because of the location of GCSD and its WWTP all reportable lab analysis is sent to Brelje and Race Laboratories located in Santa Rosa.</w:t>
      </w:r>
      <w:r>
        <w:tab/>
      </w:r>
      <w:r w:rsidR="00F72E28">
        <w:t xml:space="preserve">GCSD has to meet certain criteria on order to meet the State requirements. The table </w:t>
      </w:r>
      <w:r w:rsidR="006019C8">
        <w:t>on the following page</w:t>
      </w:r>
      <w:r w:rsidR="00F72E28">
        <w:t xml:space="preserve"> shows what GCSD currently has to test for and the parameters we cannot exceed:</w:t>
      </w:r>
    </w:p>
    <w:p w14:paraId="2B45F55E" w14:textId="1D4DD475" w:rsidR="0051749D" w:rsidRDefault="0051749D" w:rsidP="00BE60E6"/>
    <w:p w14:paraId="4DDC4440" w14:textId="16332A7D" w:rsidR="006019C8" w:rsidRDefault="006019C8" w:rsidP="00BE60E6"/>
    <w:p w14:paraId="43F1ABB7" w14:textId="29556F10" w:rsidR="006019C8" w:rsidRDefault="006019C8" w:rsidP="00BE60E6"/>
    <w:p w14:paraId="4D927BA6" w14:textId="77777777" w:rsidR="006019C8" w:rsidRDefault="006019C8" w:rsidP="00BE60E6"/>
    <w:tbl>
      <w:tblPr>
        <w:tblStyle w:val="TableGrid"/>
        <w:tblW w:w="0" w:type="auto"/>
        <w:tblLook w:val="04A0" w:firstRow="1" w:lastRow="0" w:firstColumn="1" w:lastColumn="0" w:noHBand="0" w:noVBand="1"/>
      </w:tblPr>
      <w:tblGrid>
        <w:gridCol w:w="1870"/>
        <w:gridCol w:w="1870"/>
        <w:gridCol w:w="1870"/>
        <w:gridCol w:w="1870"/>
        <w:gridCol w:w="1870"/>
      </w:tblGrid>
      <w:tr w:rsidR="00BE60E6" w14:paraId="45F343B0" w14:textId="77777777" w:rsidTr="00BE60E6">
        <w:tc>
          <w:tcPr>
            <w:tcW w:w="1870" w:type="dxa"/>
          </w:tcPr>
          <w:p w14:paraId="7D8DE032" w14:textId="1FF4B35F" w:rsidR="00BE60E6" w:rsidRPr="006A3318" w:rsidRDefault="00BE60E6" w:rsidP="006A3318">
            <w:pPr>
              <w:jc w:val="center"/>
              <w:rPr>
                <w:b/>
              </w:rPr>
            </w:pPr>
            <w:r w:rsidRPr="006A3318">
              <w:rPr>
                <w:b/>
              </w:rPr>
              <w:t>Constituent</w:t>
            </w:r>
          </w:p>
        </w:tc>
        <w:tc>
          <w:tcPr>
            <w:tcW w:w="1870" w:type="dxa"/>
          </w:tcPr>
          <w:p w14:paraId="46DEE988" w14:textId="23D80216" w:rsidR="00BE60E6" w:rsidRPr="006A3318" w:rsidRDefault="00BE60E6" w:rsidP="006A3318">
            <w:pPr>
              <w:jc w:val="center"/>
              <w:rPr>
                <w:b/>
              </w:rPr>
            </w:pPr>
            <w:r w:rsidRPr="006A3318">
              <w:rPr>
                <w:b/>
              </w:rPr>
              <w:t>30-day Avg.</w:t>
            </w:r>
          </w:p>
        </w:tc>
        <w:tc>
          <w:tcPr>
            <w:tcW w:w="1870" w:type="dxa"/>
          </w:tcPr>
          <w:p w14:paraId="70B1F1A0" w14:textId="7A2A5B7C" w:rsidR="00BE60E6" w:rsidRPr="006A3318" w:rsidRDefault="00BE60E6" w:rsidP="006A3318">
            <w:pPr>
              <w:jc w:val="center"/>
              <w:rPr>
                <w:b/>
              </w:rPr>
            </w:pPr>
            <w:r w:rsidRPr="006A3318">
              <w:rPr>
                <w:b/>
              </w:rPr>
              <w:t>7-day Avg.</w:t>
            </w:r>
          </w:p>
        </w:tc>
        <w:tc>
          <w:tcPr>
            <w:tcW w:w="1870" w:type="dxa"/>
          </w:tcPr>
          <w:p w14:paraId="758F848D" w14:textId="64F2A665" w:rsidR="00BE60E6" w:rsidRPr="006A3318" w:rsidRDefault="00BE60E6" w:rsidP="006A3318">
            <w:pPr>
              <w:jc w:val="center"/>
              <w:rPr>
                <w:b/>
              </w:rPr>
            </w:pPr>
            <w:r w:rsidRPr="006A3318">
              <w:rPr>
                <w:b/>
              </w:rPr>
              <w:t>Monthly Median</w:t>
            </w:r>
          </w:p>
        </w:tc>
        <w:tc>
          <w:tcPr>
            <w:tcW w:w="1870" w:type="dxa"/>
          </w:tcPr>
          <w:p w14:paraId="1DDD1820" w14:textId="298717B2" w:rsidR="00BE60E6" w:rsidRPr="006A3318" w:rsidRDefault="00BE60E6" w:rsidP="006A3318">
            <w:pPr>
              <w:jc w:val="center"/>
              <w:rPr>
                <w:b/>
              </w:rPr>
            </w:pPr>
            <w:r w:rsidRPr="006A3318">
              <w:rPr>
                <w:b/>
              </w:rPr>
              <w:t>Daily Maximum</w:t>
            </w:r>
          </w:p>
        </w:tc>
      </w:tr>
      <w:tr w:rsidR="00BE60E6" w14:paraId="3B78A3BC" w14:textId="77777777" w:rsidTr="00BE60E6">
        <w:tc>
          <w:tcPr>
            <w:tcW w:w="1870" w:type="dxa"/>
          </w:tcPr>
          <w:p w14:paraId="20789C65" w14:textId="21BB15FB" w:rsidR="00BE60E6" w:rsidRPr="006A3318" w:rsidRDefault="00BE60E6" w:rsidP="006A3318">
            <w:pPr>
              <w:jc w:val="center"/>
              <w:rPr>
                <w:b/>
              </w:rPr>
            </w:pPr>
            <w:r w:rsidRPr="006A3318">
              <w:rPr>
                <w:b/>
              </w:rPr>
              <w:t>BOD</w:t>
            </w:r>
          </w:p>
        </w:tc>
        <w:tc>
          <w:tcPr>
            <w:tcW w:w="1870" w:type="dxa"/>
          </w:tcPr>
          <w:p w14:paraId="4E147FEB" w14:textId="3B935D5B" w:rsidR="00BE60E6" w:rsidRDefault="00BE60E6" w:rsidP="006A3318">
            <w:pPr>
              <w:jc w:val="center"/>
            </w:pPr>
            <w:r>
              <w:t>10 mg/l</w:t>
            </w:r>
          </w:p>
        </w:tc>
        <w:tc>
          <w:tcPr>
            <w:tcW w:w="1870" w:type="dxa"/>
          </w:tcPr>
          <w:p w14:paraId="037C412D" w14:textId="547823DD" w:rsidR="00BE60E6" w:rsidRDefault="00BE60E6" w:rsidP="006A3318">
            <w:pPr>
              <w:jc w:val="center"/>
            </w:pPr>
            <w:r>
              <w:t>15 mg/l</w:t>
            </w:r>
          </w:p>
        </w:tc>
        <w:tc>
          <w:tcPr>
            <w:tcW w:w="1870" w:type="dxa"/>
          </w:tcPr>
          <w:p w14:paraId="50DD16EA" w14:textId="481D6D33" w:rsidR="00BE60E6" w:rsidRDefault="00BE60E6" w:rsidP="006A3318">
            <w:pPr>
              <w:jc w:val="center"/>
            </w:pPr>
            <w:r>
              <w:t>N/A</w:t>
            </w:r>
          </w:p>
        </w:tc>
        <w:tc>
          <w:tcPr>
            <w:tcW w:w="1870" w:type="dxa"/>
          </w:tcPr>
          <w:p w14:paraId="4CC4F85B" w14:textId="575BA837" w:rsidR="00BE60E6" w:rsidRDefault="00BE60E6" w:rsidP="006A3318">
            <w:pPr>
              <w:jc w:val="center"/>
            </w:pPr>
            <w:r>
              <w:t>20 mg/l</w:t>
            </w:r>
          </w:p>
        </w:tc>
      </w:tr>
      <w:tr w:rsidR="00BE60E6" w14:paraId="25ABE539" w14:textId="77777777" w:rsidTr="00BE60E6">
        <w:tc>
          <w:tcPr>
            <w:tcW w:w="1870" w:type="dxa"/>
          </w:tcPr>
          <w:p w14:paraId="1E2E339F" w14:textId="0407B6C6" w:rsidR="00BE60E6" w:rsidRPr="006A3318" w:rsidRDefault="00BE60E6" w:rsidP="006A3318">
            <w:pPr>
              <w:jc w:val="center"/>
              <w:rPr>
                <w:b/>
              </w:rPr>
            </w:pPr>
            <w:r w:rsidRPr="006A3318">
              <w:rPr>
                <w:b/>
              </w:rPr>
              <w:t>TSS</w:t>
            </w:r>
          </w:p>
        </w:tc>
        <w:tc>
          <w:tcPr>
            <w:tcW w:w="1870" w:type="dxa"/>
          </w:tcPr>
          <w:p w14:paraId="6D7F29CF" w14:textId="5E26F9B5" w:rsidR="00BE60E6" w:rsidRDefault="00BE60E6" w:rsidP="006A3318">
            <w:pPr>
              <w:jc w:val="center"/>
            </w:pPr>
            <w:r>
              <w:t>10 mg/l</w:t>
            </w:r>
          </w:p>
        </w:tc>
        <w:tc>
          <w:tcPr>
            <w:tcW w:w="1870" w:type="dxa"/>
          </w:tcPr>
          <w:p w14:paraId="4273DC3E" w14:textId="18468CDE" w:rsidR="00BE60E6" w:rsidRDefault="00BE60E6" w:rsidP="006A3318">
            <w:pPr>
              <w:jc w:val="center"/>
            </w:pPr>
            <w:r>
              <w:t>15 mg/l</w:t>
            </w:r>
          </w:p>
        </w:tc>
        <w:tc>
          <w:tcPr>
            <w:tcW w:w="1870" w:type="dxa"/>
          </w:tcPr>
          <w:p w14:paraId="71D4FBAE" w14:textId="6596DAA4" w:rsidR="00BE60E6" w:rsidRDefault="00BE60E6" w:rsidP="006A3318">
            <w:pPr>
              <w:jc w:val="center"/>
            </w:pPr>
            <w:r>
              <w:t>N/A</w:t>
            </w:r>
          </w:p>
        </w:tc>
        <w:tc>
          <w:tcPr>
            <w:tcW w:w="1870" w:type="dxa"/>
          </w:tcPr>
          <w:p w14:paraId="12C83527" w14:textId="674EB60B" w:rsidR="00BE60E6" w:rsidRDefault="00BE60E6" w:rsidP="006A3318">
            <w:pPr>
              <w:jc w:val="center"/>
            </w:pPr>
            <w:r>
              <w:t>20 mg/l</w:t>
            </w:r>
          </w:p>
        </w:tc>
      </w:tr>
      <w:tr w:rsidR="00BE60E6" w14:paraId="703226E4" w14:textId="77777777" w:rsidTr="00BE60E6">
        <w:tc>
          <w:tcPr>
            <w:tcW w:w="1870" w:type="dxa"/>
          </w:tcPr>
          <w:p w14:paraId="4E857D32" w14:textId="29506944" w:rsidR="00BE60E6" w:rsidRPr="006A3318" w:rsidRDefault="00BE60E6" w:rsidP="006A3318">
            <w:pPr>
              <w:jc w:val="center"/>
              <w:rPr>
                <w:b/>
              </w:rPr>
            </w:pPr>
            <w:r w:rsidRPr="006A3318">
              <w:rPr>
                <w:b/>
              </w:rPr>
              <w:t>Total Coliform</w:t>
            </w:r>
          </w:p>
        </w:tc>
        <w:tc>
          <w:tcPr>
            <w:tcW w:w="1870" w:type="dxa"/>
          </w:tcPr>
          <w:p w14:paraId="7220B78F" w14:textId="6088D691" w:rsidR="00BE60E6" w:rsidRDefault="00BE60E6" w:rsidP="006A3318">
            <w:pPr>
              <w:jc w:val="center"/>
            </w:pPr>
            <w:r>
              <w:t>N/A</w:t>
            </w:r>
          </w:p>
        </w:tc>
        <w:tc>
          <w:tcPr>
            <w:tcW w:w="1870" w:type="dxa"/>
          </w:tcPr>
          <w:p w14:paraId="6C2EE554" w14:textId="67C385B6" w:rsidR="00BE60E6" w:rsidRDefault="00BE60E6" w:rsidP="006A3318">
            <w:pPr>
              <w:jc w:val="center"/>
            </w:pPr>
            <w:r>
              <w:t>N/A</w:t>
            </w:r>
          </w:p>
        </w:tc>
        <w:tc>
          <w:tcPr>
            <w:tcW w:w="1870" w:type="dxa"/>
          </w:tcPr>
          <w:p w14:paraId="5E20B56F" w14:textId="7E3570BF" w:rsidR="00BE60E6" w:rsidRDefault="00BE60E6" w:rsidP="006A3318">
            <w:pPr>
              <w:jc w:val="center"/>
            </w:pPr>
            <w:r>
              <w:t>2.2 MPN/100 ml</w:t>
            </w:r>
          </w:p>
        </w:tc>
        <w:tc>
          <w:tcPr>
            <w:tcW w:w="1870" w:type="dxa"/>
          </w:tcPr>
          <w:p w14:paraId="27DD4F26" w14:textId="1006CC22" w:rsidR="00BE60E6" w:rsidRDefault="00BE60E6" w:rsidP="006A3318">
            <w:pPr>
              <w:jc w:val="center"/>
            </w:pPr>
            <w:r>
              <w:t>23 MPN/100 ml</w:t>
            </w:r>
          </w:p>
        </w:tc>
      </w:tr>
      <w:tr w:rsidR="006A3318" w14:paraId="19491CC5" w14:textId="77777777" w:rsidTr="00BE60E6">
        <w:tc>
          <w:tcPr>
            <w:tcW w:w="1870" w:type="dxa"/>
          </w:tcPr>
          <w:p w14:paraId="4F0ADA9C" w14:textId="5E45245F" w:rsidR="006A3318" w:rsidRPr="006A3318" w:rsidRDefault="006A3318" w:rsidP="006A3318">
            <w:pPr>
              <w:jc w:val="center"/>
              <w:rPr>
                <w:b/>
              </w:rPr>
            </w:pPr>
            <w:r w:rsidRPr="006A3318">
              <w:rPr>
                <w:b/>
              </w:rPr>
              <w:t>Turbidity</w:t>
            </w:r>
          </w:p>
        </w:tc>
        <w:tc>
          <w:tcPr>
            <w:tcW w:w="1870" w:type="dxa"/>
          </w:tcPr>
          <w:p w14:paraId="6E716E28" w14:textId="786536C4" w:rsidR="006A3318" w:rsidRDefault="006A3318" w:rsidP="006A3318">
            <w:pPr>
              <w:jc w:val="center"/>
            </w:pPr>
            <w:r>
              <w:t>2.0 NTU *</w:t>
            </w:r>
          </w:p>
        </w:tc>
        <w:tc>
          <w:tcPr>
            <w:tcW w:w="1870" w:type="dxa"/>
          </w:tcPr>
          <w:p w14:paraId="109BEC6B" w14:textId="7C5B4498" w:rsidR="006A3318" w:rsidRDefault="006A3318" w:rsidP="006A3318">
            <w:pPr>
              <w:jc w:val="center"/>
            </w:pPr>
            <w:r>
              <w:t>N/A</w:t>
            </w:r>
          </w:p>
        </w:tc>
        <w:tc>
          <w:tcPr>
            <w:tcW w:w="1870" w:type="dxa"/>
          </w:tcPr>
          <w:p w14:paraId="48C99053" w14:textId="36ACCBD6" w:rsidR="006A3318" w:rsidRDefault="006A3318" w:rsidP="006A3318">
            <w:pPr>
              <w:jc w:val="center"/>
            </w:pPr>
            <w:r w:rsidRPr="005A12A2">
              <w:t>N/A</w:t>
            </w:r>
          </w:p>
        </w:tc>
        <w:tc>
          <w:tcPr>
            <w:tcW w:w="1870" w:type="dxa"/>
          </w:tcPr>
          <w:p w14:paraId="77B2969E" w14:textId="520BFA23" w:rsidR="006A3318" w:rsidRDefault="006A3318" w:rsidP="006A3318">
            <w:pPr>
              <w:jc w:val="center"/>
            </w:pPr>
            <w:r>
              <w:t>5 NTU</w:t>
            </w:r>
          </w:p>
        </w:tc>
      </w:tr>
      <w:tr w:rsidR="00263A3F" w14:paraId="7AF1622F" w14:textId="77777777" w:rsidTr="00BE60E6">
        <w:tc>
          <w:tcPr>
            <w:tcW w:w="1870" w:type="dxa"/>
          </w:tcPr>
          <w:p w14:paraId="28A0B6F7" w14:textId="6297CA45" w:rsidR="00263A3F" w:rsidRPr="006A3318" w:rsidRDefault="00263A3F" w:rsidP="006A3318">
            <w:pPr>
              <w:jc w:val="center"/>
              <w:rPr>
                <w:b/>
              </w:rPr>
            </w:pPr>
            <w:r>
              <w:rPr>
                <w:b/>
              </w:rPr>
              <w:t>Chlorine Residual</w:t>
            </w:r>
          </w:p>
        </w:tc>
        <w:tc>
          <w:tcPr>
            <w:tcW w:w="1870" w:type="dxa"/>
          </w:tcPr>
          <w:p w14:paraId="3897F1AE" w14:textId="6C14F59A" w:rsidR="00263A3F" w:rsidRDefault="00263A3F" w:rsidP="006A3318">
            <w:pPr>
              <w:jc w:val="center"/>
            </w:pPr>
            <w:r>
              <w:t>1.5 mg/l *</w:t>
            </w:r>
          </w:p>
        </w:tc>
        <w:tc>
          <w:tcPr>
            <w:tcW w:w="1870" w:type="dxa"/>
          </w:tcPr>
          <w:p w14:paraId="381F72C8" w14:textId="62C7ABCC" w:rsidR="00263A3F" w:rsidRDefault="00263A3F" w:rsidP="006A3318">
            <w:pPr>
              <w:jc w:val="center"/>
            </w:pPr>
            <w:r>
              <w:t>N/A</w:t>
            </w:r>
          </w:p>
        </w:tc>
        <w:tc>
          <w:tcPr>
            <w:tcW w:w="1870" w:type="dxa"/>
          </w:tcPr>
          <w:p w14:paraId="298342F1" w14:textId="5FF74C89" w:rsidR="00263A3F" w:rsidRPr="005A12A2" w:rsidRDefault="00263A3F" w:rsidP="006A3318">
            <w:pPr>
              <w:jc w:val="center"/>
            </w:pPr>
            <w:r>
              <w:t>N/A</w:t>
            </w:r>
          </w:p>
        </w:tc>
        <w:tc>
          <w:tcPr>
            <w:tcW w:w="1870" w:type="dxa"/>
          </w:tcPr>
          <w:p w14:paraId="2BABDAB0" w14:textId="00B8C724" w:rsidR="00263A3F" w:rsidRDefault="00263A3F" w:rsidP="006A3318">
            <w:pPr>
              <w:jc w:val="center"/>
            </w:pPr>
            <w:r>
              <w:t>N/A</w:t>
            </w:r>
          </w:p>
        </w:tc>
      </w:tr>
    </w:tbl>
    <w:p w14:paraId="46573D63" w14:textId="4DF17503" w:rsidR="00066E73" w:rsidRDefault="00066E73" w:rsidP="00BE60E6">
      <w:r>
        <w:tab/>
      </w:r>
      <w:r w:rsidR="006A3318">
        <w:t>*Daily Average and is monitored onsite.</w:t>
      </w:r>
    </w:p>
    <w:p w14:paraId="1752C298" w14:textId="0568BC9B" w:rsidR="006A3318" w:rsidRDefault="006A3318" w:rsidP="00BE60E6">
      <w:r>
        <w:t xml:space="preserve">With the process of the new </w:t>
      </w:r>
      <w:r w:rsidR="004A53A7">
        <w:t>WDR</w:t>
      </w:r>
      <w:r>
        <w:t xml:space="preserve"> permit and the Title 22 requirements some of the sampling parameters will change, and because of this change GCSD is looking into the possibility of becoming an accredited laboratory. </w:t>
      </w:r>
      <w:r w:rsidR="00E8785C">
        <w:t xml:space="preserve">If GCSD is able to become accredited </w:t>
      </w:r>
      <w:r w:rsidR="00E01FA7">
        <w:t>most of our required</w:t>
      </w:r>
      <w:bookmarkStart w:id="10" w:name="_GoBack"/>
      <w:bookmarkEnd w:id="10"/>
      <w:r w:rsidR="00E8785C">
        <w:t xml:space="preserve"> samples will be do</w:t>
      </w:r>
      <w:r w:rsidR="00E01FA7">
        <w:t>ne</w:t>
      </w:r>
      <w:r w:rsidR="00E8785C">
        <w:t xml:space="preserve"> onsite.</w:t>
      </w:r>
    </w:p>
    <w:p w14:paraId="70E41D70" w14:textId="22EFE81A" w:rsidR="00F31805" w:rsidRDefault="00F31805" w:rsidP="00F31805">
      <w:pPr>
        <w:pStyle w:val="Heading3"/>
      </w:pPr>
      <w:bookmarkStart w:id="11" w:name="_Toc536013450"/>
      <w:r>
        <w:t>Sanitary Sewer Overflows (SSO)</w:t>
      </w:r>
      <w:bookmarkEnd w:id="11"/>
    </w:p>
    <w:p w14:paraId="68A7FA2B" w14:textId="6CACD052" w:rsidR="00F31805" w:rsidRDefault="00F31805" w:rsidP="00F31805"/>
    <w:p w14:paraId="3CC0CBE8" w14:textId="64D56BF0" w:rsidR="00F31805" w:rsidRPr="00F31805" w:rsidRDefault="00F31805" w:rsidP="00F31805">
      <w:r>
        <w:tab/>
        <w:t>There were no sewer overflows in 201</w:t>
      </w:r>
      <w:r w:rsidR="000D5DB4">
        <w:t>8</w:t>
      </w:r>
    </w:p>
    <w:p w14:paraId="7EF6964B" w14:textId="5A945298" w:rsidR="00F31805" w:rsidRDefault="00F31805" w:rsidP="00F31805">
      <w:pPr>
        <w:pStyle w:val="Heading3"/>
      </w:pPr>
      <w:bookmarkStart w:id="12" w:name="_Toc536013451"/>
      <w:r>
        <w:t>Certification of Report</w:t>
      </w:r>
      <w:bookmarkEnd w:id="12"/>
    </w:p>
    <w:p w14:paraId="5F445A3E" w14:textId="7C0626F5" w:rsidR="00F31805" w:rsidRDefault="00F31805" w:rsidP="00F31805"/>
    <w:p w14:paraId="13116CB5" w14:textId="3579C971" w:rsidR="00F31805" w:rsidRDefault="00F31805" w:rsidP="00F31805">
      <w:r>
        <w:tab/>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there are significant penalties for submitting false information, including fine and imprisonment for withholding information regarding permit violations.</w:t>
      </w:r>
    </w:p>
    <w:p w14:paraId="1C31B218" w14:textId="76705402" w:rsidR="00F31805" w:rsidRDefault="00F31805" w:rsidP="00F31805">
      <w:r>
        <w:tab/>
        <w:t xml:space="preserve">If you have any questions or need additional information please feel free to contact me via email at </w:t>
      </w:r>
      <w:hyperlink r:id="rId12" w:history="1">
        <w:r w:rsidRPr="00E3640B">
          <w:rPr>
            <w:rStyle w:val="Hyperlink"/>
          </w:rPr>
          <w:t>ctroyan@gualalacsd.org</w:t>
        </w:r>
      </w:hyperlink>
      <w:r>
        <w:t xml:space="preserve"> or </w:t>
      </w:r>
      <w:hyperlink r:id="rId13" w:history="1">
        <w:r w:rsidRPr="00E3640B">
          <w:rPr>
            <w:rStyle w:val="Hyperlink"/>
          </w:rPr>
          <w:t>gcsdplant@gmail.com</w:t>
        </w:r>
      </w:hyperlink>
      <w:r>
        <w:t>. If you would like to call instead of communicating by email my office number is (707) 785-2331.</w:t>
      </w:r>
    </w:p>
    <w:p w14:paraId="1E044D9C" w14:textId="1A8D49E9" w:rsidR="00F31805" w:rsidRDefault="00F31805" w:rsidP="00F31805">
      <w:r>
        <w:t>Sincerely,</w:t>
      </w:r>
    </w:p>
    <w:p w14:paraId="3959418B" w14:textId="0DBF1CB3" w:rsidR="00F31805" w:rsidRDefault="00D51873" w:rsidP="00F31805">
      <w:r>
        <w:rPr>
          <w:noProof/>
        </w:rPr>
        <w:drawing>
          <wp:anchor distT="0" distB="0" distL="114300" distR="114300" simplePos="0" relativeHeight="251666944" behindDoc="0" locked="0" layoutInCell="1" allowOverlap="1" wp14:anchorId="2FA7354C" wp14:editId="020826A4">
            <wp:simplePos x="914400" y="7362825"/>
            <wp:positionH relativeFrom="column">
              <wp:align>left</wp:align>
            </wp:positionH>
            <wp:positionV relativeFrom="paragraph">
              <wp:align>top</wp:align>
            </wp:positionV>
            <wp:extent cx="2221865" cy="504825"/>
            <wp:effectExtent l="0" t="0" r="698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gnature.jpg"/>
                    <pic:cNvPicPr/>
                  </pic:nvPicPr>
                  <pic:blipFill>
                    <a:blip r:embed="rId14">
                      <a:extLst>
                        <a:ext uri="{28A0092B-C50C-407E-A947-70E740481C1C}">
                          <a14:useLocalDpi xmlns:a14="http://schemas.microsoft.com/office/drawing/2010/main" val="0"/>
                        </a:ext>
                      </a:extLst>
                    </a:blip>
                    <a:stretch>
                      <a:fillRect/>
                    </a:stretch>
                  </pic:blipFill>
                  <pic:spPr>
                    <a:xfrm>
                      <a:off x="0" y="0"/>
                      <a:ext cx="2221865" cy="504825"/>
                    </a:xfrm>
                    <a:prstGeom prst="rect">
                      <a:avLst/>
                    </a:prstGeom>
                  </pic:spPr>
                </pic:pic>
              </a:graphicData>
            </a:graphic>
          </wp:anchor>
        </w:drawing>
      </w:r>
      <w:r w:rsidR="003E09D7">
        <w:br w:type="textWrapping" w:clear="all"/>
      </w:r>
    </w:p>
    <w:p w14:paraId="20C93412" w14:textId="58D38689" w:rsidR="00F31805" w:rsidRDefault="00F31805" w:rsidP="00F31805">
      <w:r>
        <w:t>Chris Troyan</w:t>
      </w:r>
    </w:p>
    <w:p w14:paraId="45DD23EA" w14:textId="73C43E1F" w:rsidR="00F31805" w:rsidRDefault="00F31805" w:rsidP="00F31805">
      <w:r>
        <w:t>District manager/CPO – Grade V #28295</w:t>
      </w:r>
    </w:p>
    <w:p w14:paraId="037303AC" w14:textId="46F57A3E" w:rsidR="00D51873" w:rsidRDefault="00F31805" w:rsidP="004326B2">
      <w:r>
        <w:t>Gualala Community Services District</w:t>
      </w:r>
    </w:p>
    <w:p w14:paraId="525F6906" w14:textId="73CA0F7F" w:rsidR="00084B02" w:rsidRDefault="00084B02" w:rsidP="004326B2"/>
    <w:p w14:paraId="29C15F9E" w14:textId="77777777" w:rsidR="00084B02" w:rsidRDefault="00084B02" w:rsidP="004326B2"/>
    <w:p w14:paraId="7293F67F" w14:textId="663EB185" w:rsidR="00D51873" w:rsidRDefault="00636D9B" w:rsidP="00636D9B">
      <w:pPr>
        <w:pStyle w:val="Heading3"/>
      </w:pPr>
      <w:bookmarkStart w:id="13" w:name="_Toc536013452"/>
      <w:r>
        <w:t xml:space="preserve">Appendix A </w:t>
      </w:r>
      <w:r w:rsidR="008E0BA7">
        <w:t xml:space="preserve">Meter Calibration </w:t>
      </w:r>
      <w:r w:rsidR="001859F4">
        <w:t>Reports</w:t>
      </w:r>
      <w:bookmarkEnd w:id="13"/>
    </w:p>
    <w:p w14:paraId="6402A136" w14:textId="61A057A5" w:rsidR="00636D9B" w:rsidRDefault="00636D9B" w:rsidP="00636D9B"/>
    <w:p w14:paraId="6732686C" w14:textId="20DFFE18" w:rsidR="00636D9B" w:rsidRDefault="00636D9B" w:rsidP="00636D9B"/>
    <w:p w14:paraId="0292FEE0" w14:textId="59A0F655" w:rsidR="008E0BA7" w:rsidRDefault="008E0BA7" w:rsidP="00BD2025">
      <w:pPr>
        <w:pStyle w:val="Heading3"/>
      </w:pPr>
    </w:p>
    <w:p w14:paraId="0C4F442C" w14:textId="56419429" w:rsidR="009C3AC5" w:rsidRDefault="009C3AC5" w:rsidP="009C3AC5"/>
    <w:p w14:paraId="2CDDCD73" w14:textId="77777777" w:rsidR="009C3AC5" w:rsidRPr="009C3AC5" w:rsidRDefault="009C3AC5" w:rsidP="009C3AC5"/>
    <w:p w14:paraId="7C55DDB2" w14:textId="769EF23B" w:rsidR="009C3AC5" w:rsidRDefault="009C3AC5" w:rsidP="00636D9B">
      <w:pPr>
        <w:pStyle w:val="Heading3"/>
      </w:pPr>
    </w:p>
    <w:p w14:paraId="1FFAD52F" w14:textId="77777777" w:rsidR="009C3AC5" w:rsidRDefault="009C3AC5" w:rsidP="00636D9B">
      <w:pPr>
        <w:pStyle w:val="Heading3"/>
      </w:pPr>
    </w:p>
    <w:p w14:paraId="2CF4D670" w14:textId="77777777" w:rsidR="009C3AC5" w:rsidRDefault="009C3AC5" w:rsidP="00636D9B">
      <w:pPr>
        <w:pStyle w:val="Heading3"/>
      </w:pPr>
    </w:p>
    <w:p w14:paraId="38D7F172" w14:textId="3D7CC504" w:rsidR="009C3AC5" w:rsidRDefault="009C3AC5" w:rsidP="00636D9B">
      <w:pPr>
        <w:pStyle w:val="Heading3"/>
      </w:pPr>
    </w:p>
    <w:p w14:paraId="750BD44C" w14:textId="06E2F27D" w:rsidR="009C3AC5" w:rsidRDefault="009C3AC5" w:rsidP="009C3AC5"/>
    <w:p w14:paraId="4B7D5D75" w14:textId="4C70F2B1" w:rsidR="009C3AC5" w:rsidRDefault="009C3AC5" w:rsidP="009C3AC5"/>
    <w:p w14:paraId="241B4100" w14:textId="3B0EAFD8" w:rsidR="00D76AB7" w:rsidRDefault="00D76AB7" w:rsidP="009C3AC5"/>
    <w:p w14:paraId="2DC4E63C" w14:textId="163AFA88" w:rsidR="00D76AB7" w:rsidRDefault="00D76AB7" w:rsidP="009C3AC5"/>
    <w:p w14:paraId="6FA9F81D" w14:textId="77777777" w:rsidR="00D76AB7" w:rsidRPr="009C3AC5" w:rsidRDefault="00D76AB7" w:rsidP="009C3AC5"/>
    <w:p w14:paraId="00152E8B" w14:textId="77777777" w:rsidR="00E07580" w:rsidRDefault="00E07580" w:rsidP="00636D9B">
      <w:pPr>
        <w:pStyle w:val="Heading3"/>
      </w:pPr>
    </w:p>
    <w:p w14:paraId="73E20392" w14:textId="77777777" w:rsidR="00E07580" w:rsidRDefault="00E07580" w:rsidP="00636D9B">
      <w:pPr>
        <w:pStyle w:val="Heading3"/>
      </w:pPr>
    </w:p>
    <w:p w14:paraId="37CAEBC1" w14:textId="77777777" w:rsidR="00E07580" w:rsidRDefault="00E07580" w:rsidP="00636D9B">
      <w:pPr>
        <w:pStyle w:val="Heading3"/>
      </w:pPr>
    </w:p>
    <w:p w14:paraId="1E3FA3E5" w14:textId="77777777" w:rsidR="00E07580" w:rsidRDefault="00E07580" w:rsidP="00636D9B">
      <w:pPr>
        <w:pStyle w:val="Heading3"/>
      </w:pPr>
    </w:p>
    <w:p w14:paraId="4FAD8EF2" w14:textId="77777777" w:rsidR="00E07580" w:rsidRDefault="00E07580" w:rsidP="00636D9B">
      <w:pPr>
        <w:pStyle w:val="Heading3"/>
      </w:pPr>
    </w:p>
    <w:p w14:paraId="6A5B39EB" w14:textId="77777777" w:rsidR="00E07580" w:rsidRDefault="00E07580" w:rsidP="00636D9B">
      <w:pPr>
        <w:pStyle w:val="Heading3"/>
      </w:pPr>
    </w:p>
    <w:p w14:paraId="0551D768" w14:textId="77777777" w:rsidR="00E07580" w:rsidRDefault="00E07580" w:rsidP="00636D9B">
      <w:pPr>
        <w:pStyle w:val="Heading3"/>
      </w:pPr>
    </w:p>
    <w:p w14:paraId="28BD0ED3" w14:textId="77777777" w:rsidR="00E07580" w:rsidRDefault="00E07580" w:rsidP="00636D9B">
      <w:pPr>
        <w:pStyle w:val="Heading3"/>
      </w:pPr>
    </w:p>
    <w:p w14:paraId="11C138C8" w14:textId="77777777" w:rsidR="00E07580" w:rsidRDefault="00E07580" w:rsidP="00636D9B">
      <w:pPr>
        <w:pStyle w:val="Heading3"/>
      </w:pPr>
    </w:p>
    <w:p w14:paraId="2FE7C9DA" w14:textId="77777777" w:rsidR="00E07580" w:rsidRDefault="00E07580" w:rsidP="00636D9B">
      <w:pPr>
        <w:pStyle w:val="Heading3"/>
      </w:pPr>
    </w:p>
    <w:p w14:paraId="6B4ABFE5" w14:textId="77777777" w:rsidR="00E07580" w:rsidRDefault="00E07580" w:rsidP="00636D9B">
      <w:pPr>
        <w:pStyle w:val="Heading3"/>
      </w:pPr>
    </w:p>
    <w:p w14:paraId="6B1185F5" w14:textId="77777777" w:rsidR="00E07580" w:rsidRDefault="00E07580" w:rsidP="00636D9B">
      <w:pPr>
        <w:pStyle w:val="Heading3"/>
      </w:pPr>
    </w:p>
    <w:p w14:paraId="1826CC3E" w14:textId="512A1DF7" w:rsidR="00E07580" w:rsidRDefault="00DA2B16" w:rsidP="00636D9B">
      <w:pPr>
        <w:pStyle w:val="Heading3"/>
      </w:pPr>
      <w:r w:rsidRPr="00DA2B16">
        <w:rPr>
          <w:noProof/>
        </w:rPr>
        <w:lastRenderedPageBreak/>
        <w:drawing>
          <wp:inline distT="0" distB="0" distL="0" distR="0" wp14:anchorId="69382CC8" wp14:editId="0D9B8830">
            <wp:extent cx="5943600" cy="769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06A4CE98" w14:textId="77777777" w:rsidR="00E07580" w:rsidRDefault="00E07580" w:rsidP="00636D9B">
      <w:pPr>
        <w:pStyle w:val="Heading3"/>
      </w:pPr>
    </w:p>
    <w:p w14:paraId="633CD6D8" w14:textId="0F1621F1" w:rsidR="00DA2B16" w:rsidRDefault="00DA2B16" w:rsidP="00636D9B">
      <w:pPr>
        <w:pStyle w:val="Heading3"/>
      </w:pPr>
      <w:bookmarkStart w:id="14" w:name="_Toc536013453"/>
      <w:r w:rsidRPr="00DA2B16">
        <w:rPr>
          <w:noProof/>
        </w:rPr>
        <w:lastRenderedPageBreak/>
        <w:drawing>
          <wp:inline distT="0" distB="0" distL="0" distR="0" wp14:anchorId="01A780D3" wp14:editId="557493BD">
            <wp:extent cx="5943600" cy="769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DA55068" w14:textId="77777777" w:rsidR="00DA2B16" w:rsidRDefault="00DA2B16" w:rsidP="00636D9B">
      <w:pPr>
        <w:pStyle w:val="Heading3"/>
      </w:pPr>
    </w:p>
    <w:p w14:paraId="060D009B" w14:textId="5BF3BB95" w:rsidR="00DA2B16" w:rsidRDefault="00DA2B16" w:rsidP="00636D9B">
      <w:pPr>
        <w:pStyle w:val="Heading3"/>
      </w:pPr>
      <w:r w:rsidRPr="00DA2B16">
        <w:rPr>
          <w:noProof/>
        </w:rPr>
        <w:lastRenderedPageBreak/>
        <w:drawing>
          <wp:inline distT="0" distB="0" distL="0" distR="0" wp14:anchorId="73E556C1" wp14:editId="21E7F505">
            <wp:extent cx="5943600" cy="769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CC47C9B" w14:textId="703DE181" w:rsidR="00DA2B16" w:rsidRDefault="00DA2B16" w:rsidP="00636D9B">
      <w:pPr>
        <w:pStyle w:val="Heading3"/>
      </w:pPr>
    </w:p>
    <w:p w14:paraId="110104BB" w14:textId="77777777" w:rsidR="00DA2B16" w:rsidRPr="00DA2B16" w:rsidRDefault="00DA2B16" w:rsidP="00DA2B16"/>
    <w:p w14:paraId="7579AE39" w14:textId="6EF40776" w:rsidR="00DA2B16" w:rsidRDefault="00DA2B16" w:rsidP="00636D9B">
      <w:pPr>
        <w:pStyle w:val="Heading3"/>
      </w:pPr>
      <w:r w:rsidRPr="00DA2B16">
        <w:rPr>
          <w:noProof/>
        </w:rPr>
        <w:lastRenderedPageBreak/>
        <w:drawing>
          <wp:inline distT="0" distB="0" distL="0" distR="0" wp14:anchorId="2BB5FA27" wp14:editId="0BA1A2BE">
            <wp:extent cx="5943600" cy="769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C5E144E" w14:textId="77777777" w:rsidR="00DA2B16" w:rsidRDefault="00DA2B16" w:rsidP="00636D9B">
      <w:pPr>
        <w:pStyle w:val="Heading3"/>
      </w:pPr>
    </w:p>
    <w:p w14:paraId="1CBE888E" w14:textId="1768A4D3" w:rsidR="00DA2B16" w:rsidRDefault="00DA2B16" w:rsidP="00636D9B">
      <w:pPr>
        <w:pStyle w:val="Heading3"/>
      </w:pPr>
    </w:p>
    <w:p w14:paraId="2AA38560" w14:textId="27B0D9AE" w:rsidR="00DA2B16" w:rsidRDefault="00DA2B16" w:rsidP="00636D9B">
      <w:pPr>
        <w:pStyle w:val="Heading3"/>
      </w:pPr>
      <w:r w:rsidRPr="00DA2B16">
        <w:rPr>
          <w:noProof/>
        </w:rPr>
        <w:drawing>
          <wp:inline distT="0" distB="0" distL="0" distR="0" wp14:anchorId="469BAC65" wp14:editId="59079EF3">
            <wp:extent cx="5943600" cy="769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9C5E17F" w14:textId="77777777" w:rsidR="00DA2B16" w:rsidRDefault="00DA2B16" w:rsidP="00636D9B">
      <w:pPr>
        <w:pStyle w:val="Heading3"/>
      </w:pPr>
    </w:p>
    <w:p w14:paraId="24E97977" w14:textId="24FB5A59" w:rsidR="00636D9B" w:rsidRDefault="00636D9B" w:rsidP="00636D9B">
      <w:pPr>
        <w:pStyle w:val="Heading3"/>
      </w:pPr>
      <w:r>
        <w:t xml:space="preserve">Appendix </w:t>
      </w:r>
      <w:r w:rsidR="008E0BA7">
        <w:t xml:space="preserve">B </w:t>
      </w:r>
      <w:r>
        <w:t>Performance Data and Charts</w:t>
      </w:r>
      <w:bookmarkEnd w:id="14"/>
    </w:p>
    <w:p w14:paraId="3ABEC3EC" w14:textId="34D1A66E" w:rsidR="008E35D3" w:rsidRDefault="008E35D3" w:rsidP="008E35D3"/>
    <w:p w14:paraId="69EA93C3" w14:textId="01563C9C" w:rsidR="001225CC" w:rsidRDefault="001225CC" w:rsidP="008E35D3"/>
    <w:p w14:paraId="645FD1FC" w14:textId="3DBACE2C" w:rsidR="001225CC" w:rsidRDefault="001225CC" w:rsidP="008E35D3"/>
    <w:p w14:paraId="42844E6B" w14:textId="708D9CB5" w:rsidR="001225CC" w:rsidRDefault="001225CC" w:rsidP="008E35D3"/>
    <w:p w14:paraId="03C1AE24" w14:textId="1A390198" w:rsidR="001225CC" w:rsidRDefault="001225CC" w:rsidP="008E35D3"/>
    <w:p w14:paraId="17FEE4F6" w14:textId="5B257A81" w:rsidR="001225CC" w:rsidRDefault="001225CC" w:rsidP="008E35D3"/>
    <w:p w14:paraId="47D980A1" w14:textId="12314059" w:rsidR="001225CC" w:rsidRDefault="001225CC" w:rsidP="008E35D3"/>
    <w:p w14:paraId="067E5B32" w14:textId="7E448943" w:rsidR="001225CC" w:rsidRDefault="001225CC" w:rsidP="008E35D3"/>
    <w:p w14:paraId="2652C282" w14:textId="1D2EF527" w:rsidR="001225CC" w:rsidRDefault="001225CC" w:rsidP="008E35D3"/>
    <w:p w14:paraId="2D7F8FF1" w14:textId="3F1C2473" w:rsidR="001225CC" w:rsidRDefault="001225CC" w:rsidP="008E35D3"/>
    <w:p w14:paraId="35AF371B" w14:textId="0A3105A0" w:rsidR="001225CC" w:rsidRDefault="001225CC" w:rsidP="008E35D3"/>
    <w:p w14:paraId="15B17576" w14:textId="119F3F44" w:rsidR="001225CC" w:rsidRDefault="001225CC" w:rsidP="008E35D3"/>
    <w:p w14:paraId="254AC190" w14:textId="344A2275" w:rsidR="001225CC" w:rsidRDefault="001225CC" w:rsidP="008E35D3"/>
    <w:p w14:paraId="1B18B2AE" w14:textId="236DD1F5" w:rsidR="001225CC" w:rsidRDefault="001225CC" w:rsidP="008E35D3"/>
    <w:p w14:paraId="471C5801" w14:textId="545A463F" w:rsidR="001225CC" w:rsidRDefault="001225CC" w:rsidP="008E35D3"/>
    <w:p w14:paraId="2645C8B0" w14:textId="1D9DF1B0" w:rsidR="001225CC" w:rsidRDefault="001225CC" w:rsidP="008E35D3"/>
    <w:p w14:paraId="4F4DB70A" w14:textId="0723EE1E" w:rsidR="001225CC" w:rsidRDefault="001225CC" w:rsidP="008E35D3"/>
    <w:p w14:paraId="0872A109" w14:textId="0095F6D3" w:rsidR="001225CC" w:rsidRDefault="001225CC" w:rsidP="008E35D3"/>
    <w:p w14:paraId="142AA3D8" w14:textId="71DFE2EF" w:rsidR="001225CC" w:rsidRDefault="001225CC" w:rsidP="008E35D3"/>
    <w:p w14:paraId="3511D1C7" w14:textId="051B5686" w:rsidR="001225CC" w:rsidRDefault="001225CC" w:rsidP="008E35D3"/>
    <w:p w14:paraId="04D3130C" w14:textId="06D9FDE2" w:rsidR="001225CC" w:rsidRDefault="001225CC" w:rsidP="008E35D3"/>
    <w:p w14:paraId="73ED885C" w14:textId="646C8C06" w:rsidR="001225CC" w:rsidRDefault="001225CC" w:rsidP="008E35D3"/>
    <w:p w14:paraId="3344B2A6" w14:textId="5F945CD7" w:rsidR="001225CC" w:rsidRDefault="001225CC" w:rsidP="008E35D3"/>
    <w:p w14:paraId="59BA9E63" w14:textId="0A13AB19" w:rsidR="001225CC" w:rsidRDefault="001225CC" w:rsidP="008E35D3"/>
    <w:p w14:paraId="2F97832C" w14:textId="41FCB79F" w:rsidR="001225CC" w:rsidRDefault="001225CC" w:rsidP="008E35D3"/>
    <w:p w14:paraId="171D1C04" w14:textId="393997F5" w:rsidR="001225CC" w:rsidRDefault="001225CC" w:rsidP="008E35D3"/>
    <w:p w14:paraId="71876DB7" w14:textId="2636A2B0" w:rsidR="001225CC" w:rsidRDefault="001225CC" w:rsidP="008E35D3"/>
    <w:p w14:paraId="190BFA9A" w14:textId="77777777" w:rsidR="001225CC" w:rsidRDefault="001225CC" w:rsidP="008E35D3"/>
    <w:tbl>
      <w:tblPr>
        <w:tblStyle w:val="TableGrid"/>
        <w:tblW w:w="0" w:type="auto"/>
        <w:tblLook w:val="04A0" w:firstRow="1" w:lastRow="0" w:firstColumn="1" w:lastColumn="0" w:noHBand="0" w:noVBand="1"/>
      </w:tblPr>
      <w:tblGrid>
        <w:gridCol w:w="1316"/>
        <w:gridCol w:w="683"/>
        <w:gridCol w:w="683"/>
        <w:gridCol w:w="695"/>
        <w:gridCol w:w="712"/>
        <w:gridCol w:w="660"/>
        <w:gridCol w:w="678"/>
        <w:gridCol w:w="646"/>
        <w:gridCol w:w="673"/>
        <w:gridCol w:w="658"/>
        <w:gridCol w:w="635"/>
        <w:gridCol w:w="639"/>
        <w:gridCol w:w="672"/>
      </w:tblGrid>
      <w:tr w:rsidR="000471F0" w14:paraId="6A82BBC9" w14:textId="77777777" w:rsidTr="007E0CE8">
        <w:tc>
          <w:tcPr>
            <w:tcW w:w="1321" w:type="dxa"/>
          </w:tcPr>
          <w:p w14:paraId="1D03C935" w14:textId="08D214EE" w:rsidR="00EF1143" w:rsidRPr="00D36D1C" w:rsidRDefault="00D51873" w:rsidP="00D36D1C">
            <w:pPr>
              <w:jc w:val="center"/>
              <w:rPr>
                <w:b/>
                <w:color w:val="9D3511" w:themeColor="accent1" w:themeShade="BF"/>
              </w:rPr>
            </w:pPr>
            <w:r>
              <w:rPr>
                <w:b/>
                <w:color w:val="9D3511" w:themeColor="accent1" w:themeShade="BF"/>
              </w:rPr>
              <w:t>201</w:t>
            </w:r>
            <w:r w:rsidR="00E07580">
              <w:rPr>
                <w:b/>
                <w:color w:val="9D3511" w:themeColor="accent1" w:themeShade="BF"/>
              </w:rPr>
              <w:t>8</w:t>
            </w:r>
          </w:p>
        </w:tc>
        <w:tc>
          <w:tcPr>
            <w:tcW w:w="675" w:type="dxa"/>
          </w:tcPr>
          <w:p w14:paraId="75DC59D7" w14:textId="6890306D" w:rsidR="00EF1143" w:rsidRPr="00D36D1C" w:rsidRDefault="00EF1143" w:rsidP="00D36D1C">
            <w:pPr>
              <w:jc w:val="center"/>
              <w:rPr>
                <w:b/>
                <w:color w:val="9D3511" w:themeColor="accent1" w:themeShade="BF"/>
              </w:rPr>
            </w:pPr>
            <w:r w:rsidRPr="00D36D1C">
              <w:rPr>
                <w:b/>
                <w:color w:val="9D3511" w:themeColor="accent1" w:themeShade="BF"/>
              </w:rPr>
              <w:t>Jan</w:t>
            </w:r>
          </w:p>
        </w:tc>
        <w:tc>
          <w:tcPr>
            <w:tcW w:w="675" w:type="dxa"/>
          </w:tcPr>
          <w:p w14:paraId="5CEEE805" w14:textId="0EB2512D" w:rsidR="00EF1143" w:rsidRPr="00D36D1C" w:rsidRDefault="00EF1143" w:rsidP="00D36D1C">
            <w:pPr>
              <w:jc w:val="center"/>
              <w:rPr>
                <w:b/>
                <w:color w:val="9D3511" w:themeColor="accent1" w:themeShade="BF"/>
              </w:rPr>
            </w:pPr>
            <w:r w:rsidRPr="00D36D1C">
              <w:rPr>
                <w:b/>
                <w:color w:val="9D3511" w:themeColor="accent1" w:themeShade="BF"/>
              </w:rPr>
              <w:t>Feb</w:t>
            </w:r>
          </w:p>
        </w:tc>
        <w:tc>
          <w:tcPr>
            <w:tcW w:w="695" w:type="dxa"/>
          </w:tcPr>
          <w:p w14:paraId="503EA335" w14:textId="20CB1E86" w:rsidR="00EF1143" w:rsidRPr="00D36D1C" w:rsidRDefault="00EF1143" w:rsidP="00D36D1C">
            <w:pPr>
              <w:jc w:val="center"/>
              <w:rPr>
                <w:b/>
                <w:color w:val="9D3511" w:themeColor="accent1" w:themeShade="BF"/>
              </w:rPr>
            </w:pPr>
            <w:r w:rsidRPr="00D36D1C">
              <w:rPr>
                <w:b/>
                <w:color w:val="9D3511" w:themeColor="accent1" w:themeShade="BF"/>
              </w:rPr>
              <w:t>Mar</w:t>
            </w:r>
          </w:p>
        </w:tc>
        <w:tc>
          <w:tcPr>
            <w:tcW w:w="712" w:type="dxa"/>
          </w:tcPr>
          <w:p w14:paraId="5447F536" w14:textId="1980E32F" w:rsidR="00EF1143" w:rsidRPr="00D36D1C" w:rsidRDefault="00EF1143" w:rsidP="00D36D1C">
            <w:pPr>
              <w:jc w:val="center"/>
              <w:rPr>
                <w:b/>
                <w:color w:val="9D3511" w:themeColor="accent1" w:themeShade="BF"/>
              </w:rPr>
            </w:pPr>
            <w:r w:rsidRPr="00D36D1C">
              <w:rPr>
                <w:b/>
                <w:color w:val="9D3511" w:themeColor="accent1" w:themeShade="BF"/>
              </w:rPr>
              <w:t>April</w:t>
            </w:r>
          </w:p>
        </w:tc>
        <w:tc>
          <w:tcPr>
            <w:tcW w:w="661" w:type="dxa"/>
          </w:tcPr>
          <w:p w14:paraId="6796F9F2" w14:textId="79899169" w:rsidR="00EF1143" w:rsidRPr="00D36D1C" w:rsidRDefault="00EF1143" w:rsidP="00D36D1C">
            <w:pPr>
              <w:jc w:val="center"/>
              <w:rPr>
                <w:b/>
                <w:color w:val="9D3511" w:themeColor="accent1" w:themeShade="BF"/>
              </w:rPr>
            </w:pPr>
            <w:r w:rsidRPr="00D36D1C">
              <w:rPr>
                <w:b/>
                <w:color w:val="9D3511" w:themeColor="accent1" w:themeShade="BF"/>
              </w:rPr>
              <w:t>May</w:t>
            </w:r>
          </w:p>
        </w:tc>
        <w:tc>
          <w:tcPr>
            <w:tcW w:w="679" w:type="dxa"/>
          </w:tcPr>
          <w:p w14:paraId="25FFB73F" w14:textId="48ACCA85" w:rsidR="00EF1143" w:rsidRPr="00D36D1C" w:rsidRDefault="00EF1143" w:rsidP="00D36D1C">
            <w:pPr>
              <w:jc w:val="center"/>
              <w:rPr>
                <w:b/>
                <w:color w:val="9D3511" w:themeColor="accent1" w:themeShade="BF"/>
              </w:rPr>
            </w:pPr>
            <w:r w:rsidRPr="00D36D1C">
              <w:rPr>
                <w:b/>
                <w:color w:val="9D3511" w:themeColor="accent1" w:themeShade="BF"/>
              </w:rPr>
              <w:t>June</w:t>
            </w:r>
          </w:p>
        </w:tc>
        <w:tc>
          <w:tcPr>
            <w:tcW w:w="647" w:type="dxa"/>
          </w:tcPr>
          <w:p w14:paraId="5E25A8CD" w14:textId="79C8A2F1" w:rsidR="00EF1143" w:rsidRPr="00D36D1C" w:rsidRDefault="00EF1143" w:rsidP="00D36D1C">
            <w:pPr>
              <w:jc w:val="center"/>
              <w:rPr>
                <w:b/>
                <w:color w:val="9D3511" w:themeColor="accent1" w:themeShade="BF"/>
              </w:rPr>
            </w:pPr>
            <w:r w:rsidRPr="00D36D1C">
              <w:rPr>
                <w:b/>
                <w:color w:val="9D3511" w:themeColor="accent1" w:themeShade="BF"/>
              </w:rPr>
              <w:t>July</w:t>
            </w:r>
          </w:p>
        </w:tc>
        <w:tc>
          <w:tcPr>
            <w:tcW w:w="675" w:type="dxa"/>
          </w:tcPr>
          <w:p w14:paraId="65C9B429" w14:textId="5B1E3E4D" w:rsidR="00EF1143" w:rsidRPr="00D36D1C" w:rsidRDefault="00EF1143" w:rsidP="00D36D1C">
            <w:pPr>
              <w:jc w:val="center"/>
              <w:rPr>
                <w:b/>
                <w:color w:val="9D3511" w:themeColor="accent1" w:themeShade="BF"/>
              </w:rPr>
            </w:pPr>
            <w:r w:rsidRPr="00D36D1C">
              <w:rPr>
                <w:b/>
                <w:color w:val="9D3511" w:themeColor="accent1" w:themeShade="BF"/>
              </w:rPr>
              <w:t>Aug</w:t>
            </w:r>
          </w:p>
        </w:tc>
        <w:tc>
          <w:tcPr>
            <w:tcW w:w="659" w:type="dxa"/>
          </w:tcPr>
          <w:p w14:paraId="0611741F" w14:textId="715C6604" w:rsidR="00EF1143" w:rsidRPr="00D36D1C" w:rsidRDefault="00EF1143" w:rsidP="00D36D1C">
            <w:pPr>
              <w:jc w:val="center"/>
              <w:rPr>
                <w:b/>
                <w:color w:val="9D3511" w:themeColor="accent1" w:themeShade="BF"/>
              </w:rPr>
            </w:pPr>
            <w:r w:rsidRPr="00D36D1C">
              <w:rPr>
                <w:b/>
                <w:color w:val="9D3511" w:themeColor="accent1" w:themeShade="BF"/>
              </w:rPr>
              <w:t>Sept</w:t>
            </w:r>
          </w:p>
        </w:tc>
        <w:tc>
          <w:tcPr>
            <w:tcW w:w="636" w:type="dxa"/>
          </w:tcPr>
          <w:p w14:paraId="66A079F7" w14:textId="599B3FE8" w:rsidR="00EF1143" w:rsidRPr="00D36D1C" w:rsidRDefault="00EF1143" w:rsidP="00D36D1C">
            <w:pPr>
              <w:jc w:val="center"/>
              <w:rPr>
                <w:b/>
                <w:color w:val="9D3511" w:themeColor="accent1" w:themeShade="BF"/>
              </w:rPr>
            </w:pPr>
            <w:r w:rsidRPr="00D36D1C">
              <w:rPr>
                <w:b/>
                <w:color w:val="9D3511" w:themeColor="accent1" w:themeShade="BF"/>
              </w:rPr>
              <w:t>Oct</w:t>
            </w:r>
          </w:p>
        </w:tc>
        <w:tc>
          <w:tcPr>
            <w:tcW w:w="640" w:type="dxa"/>
          </w:tcPr>
          <w:p w14:paraId="3573D51E" w14:textId="5109AB56" w:rsidR="00EF1143" w:rsidRPr="00D36D1C" w:rsidRDefault="00EF1143" w:rsidP="00D36D1C">
            <w:pPr>
              <w:jc w:val="center"/>
              <w:rPr>
                <w:b/>
                <w:color w:val="9D3511" w:themeColor="accent1" w:themeShade="BF"/>
              </w:rPr>
            </w:pPr>
            <w:r w:rsidRPr="00D36D1C">
              <w:rPr>
                <w:b/>
                <w:color w:val="9D3511" w:themeColor="accent1" w:themeShade="BF"/>
              </w:rPr>
              <w:t>Nov</w:t>
            </w:r>
          </w:p>
        </w:tc>
        <w:tc>
          <w:tcPr>
            <w:tcW w:w="675" w:type="dxa"/>
          </w:tcPr>
          <w:p w14:paraId="37C3B851" w14:textId="4390D25F" w:rsidR="00EF1143" w:rsidRPr="00D36D1C" w:rsidRDefault="00EF1143" w:rsidP="00D36D1C">
            <w:pPr>
              <w:jc w:val="center"/>
              <w:rPr>
                <w:b/>
                <w:color w:val="9D3511" w:themeColor="accent1" w:themeShade="BF"/>
              </w:rPr>
            </w:pPr>
            <w:r w:rsidRPr="00D36D1C">
              <w:rPr>
                <w:b/>
                <w:color w:val="9D3511" w:themeColor="accent1" w:themeShade="BF"/>
              </w:rPr>
              <w:t>Dec</w:t>
            </w:r>
          </w:p>
        </w:tc>
      </w:tr>
      <w:tr w:rsidR="000471F0" w14:paraId="77E67261" w14:textId="77777777" w:rsidTr="007E0CE8">
        <w:tc>
          <w:tcPr>
            <w:tcW w:w="1321" w:type="dxa"/>
          </w:tcPr>
          <w:p w14:paraId="0E5825D9" w14:textId="596403A4" w:rsidR="00EF1143" w:rsidRPr="00D36D1C" w:rsidRDefault="00EF1143" w:rsidP="00D36D1C">
            <w:pPr>
              <w:jc w:val="center"/>
              <w:rPr>
                <w:b/>
                <w:color w:val="9D3511" w:themeColor="accent1" w:themeShade="BF"/>
              </w:rPr>
            </w:pPr>
            <w:r w:rsidRPr="00D36D1C">
              <w:rPr>
                <w:b/>
                <w:color w:val="9D3511" w:themeColor="accent1" w:themeShade="BF"/>
              </w:rPr>
              <w:t>Inf.-MG</w:t>
            </w:r>
          </w:p>
        </w:tc>
        <w:tc>
          <w:tcPr>
            <w:tcW w:w="675" w:type="dxa"/>
          </w:tcPr>
          <w:p w14:paraId="4FFA1C88" w14:textId="1BCCCB7E" w:rsidR="00EF1143" w:rsidRPr="000471F0" w:rsidRDefault="001651CE" w:rsidP="00D36D1C">
            <w:pPr>
              <w:jc w:val="center"/>
              <w:rPr>
                <w:sz w:val="16"/>
                <w:szCs w:val="16"/>
              </w:rPr>
            </w:pPr>
            <w:r w:rsidRPr="000471F0">
              <w:rPr>
                <w:sz w:val="16"/>
                <w:szCs w:val="16"/>
              </w:rPr>
              <w:t>.894</w:t>
            </w:r>
          </w:p>
        </w:tc>
        <w:tc>
          <w:tcPr>
            <w:tcW w:w="675" w:type="dxa"/>
          </w:tcPr>
          <w:p w14:paraId="346B0F59" w14:textId="1AA751EE" w:rsidR="00EF1143" w:rsidRPr="000471F0" w:rsidRDefault="001651CE" w:rsidP="00D36D1C">
            <w:pPr>
              <w:jc w:val="center"/>
              <w:rPr>
                <w:sz w:val="16"/>
                <w:szCs w:val="16"/>
              </w:rPr>
            </w:pPr>
            <w:r w:rsidRPr="000471F0">
              <w:rPr>
                <w:sz w:val="16"/>
                <w:szCs w:val="16"/>
              </w:rPr>
              <w:t>.686</w:t>
            </w:r>
          </w:p>
        </w:tc>
        <w:tc>
          <w:tcPr>
            <w:tcW w:w="695" w:type="dxa"/>
          </w:tcPr>
          <w:p w14:paraId="65F730DC" w14:textId="1FFED0EF" w:rsidR="00EF1143" w:rsidRPr="000471F0" w:rsidRDefault="001651CE" w:rsidP="00D36D1C">
            <w:pPr>
              <w:jc w:val="center"/>
              <w:rPr>
                <w:sz w:val="16"/>
                <w:szCs w:val="16"/>
              </w:rPr>
            </w:pPr>
            <w:r w:rsidRPr="000471F0">
              <w:rPr>
                <w:sz w:val="16"/>
                <w:szCs w:val="16"/>
              </w:rPr>
              <w:t>.886</w:t>
            </w:r>
          </w:p>
        </w:tc>
        <w:tc>
          <w:tcPr>
            <w:tcW w:w="712" w:type="dxa"/>
          </w:tcPr>
          <w:p w14:paraId="0A389071" w14:textId="0DA22084" w:rsidR="00EF1143" w:rsidRPr="000471F0" w:rsidRDefault="001651CE" w:rsidP="00D36D1C">
            <w:pPr>
              <w:jc w:val="center"/>
              <w:rPr>
                <w:sz w:val="16"/>
                <w:szCs w:val="16"/>
              </w:rPr>
            </w:pPr>
            <w:r w:rsidRPr="000471F0">
              <w:rPr>
                <w:sz w:val="16"/>
                <w:szCs w:val="16"/>
              </w:rPr>
              <w:t>1.144</w:t>
            </w:r>
          </w:p>
        </w:tc>
        <w:tc>
          <w:tcPr>
            <w:tcW w:w="661" w:type="dxa"/>
          </w:tcPr>
          <w:p w14:paraId="370A00FD" w14:textId="1FC62A91" w:rsidR="00EF1143" w:rsidRPr="000471F0" w:rsidRDefault="001651CE" w:rsidP="00D36D1C">
            <w:pPr>
              <w:jc w:val="center"/>
              <w:rPr>
                <w:sz w:val="16"/>
                <w:szCs w:val="16"/>
              </w:rPr>
            </w:pPr>
            <w:r w:rsidRPr="000471F0">
              <w:rPr>
                <w:sz w:val="16"/>
                <w:szCs w:val="16"/>
              </w:rPr>
              <w:t>.904</w:t>
            </w:r>
          </w:p>
        </w:tc>
        <w:tc>
          <w:tcPr>
            <w:tcW w:w="679" w:type="dxa"/>
          </w:tcPr>
          <w:p w14:paraId="15D4BDC2" w14:textId="105BC283" w:rsidR="00EF1143" w:rsidRPr="000471F0" w:rsidRDefault="001651CE" w:rsidP="00D36D1C">
            <w:pPr>
              <w:jc w:val="center"/>
              <w:rPr>
                <w:sz w:val="16"/>
                <w:szCs w:val="16"/>
              </w:rPr>
            </w:pPr>
            <w:r w:rsidRPr="000471F0">
              <w:rPr>
                <w:sz w:val="16"/>
                <w:szCs w:val="16"/>
              </w:rPr>
              <w:t>4.391</w:t>
            </w:r>
          </w:p>
        </w:tc>
        <w:tc>
          <w:tcPr>
            <w:tcW w:w="647" w:type="dxa"/>
          </w:tcPr>
          <w:p w14:paraId="1D8078C5" w14:textId="2B41DA28" w:rsidR="00EF1143" w:rsidRPr="000471F0" w:rsidRDefault="001651CE" w:rsidP="00D36D1C">
            <w:pPr>
              <w:jc w:val="center"/>
              <w:rPr>
                <w:sz w:val="16"/>
                <w:szCs w:val="16"/>
              </w:rPr>
            </w:pPr>
            <w:r w:rsidRPr="000471F0">
              <w:rPr>
                <w:sz w:val="16"/>
                <w:szCs w:val="16"/>
              </w:rPr>
              <w:t>1.063</w:t>
            </w:r>
          </w:p>
        </w:tc>
        <w:tc>
          <w:tcPr>
            <w:tcW w:w="675" w:type="dxa"/>
          </w:tcPr>
          <w:p w14:paraId="64A5E75E" w14:textId="185AFDB6" w:rsidR="00EF1143" w:rsidRPr="000471F0" w:rsidRDefault="001651CE" w:rsidP="00D36D1C">
            <w:pPr>
              <w:jc w:val="center"/>
              <w:rPr>
                <w:sz w:val="16"/>
                <w:szCs w:val="16"/>
              </w:rPr>
            </w:pPr>
            <w:r w:rsidRPr="000471F0">
              <w:rPr>
                <w:sz w:val="16"/>
                <w:szCs w:val="16"/>
              </w:rPr>
              <w:t>1.063</w:t>
            </w:r>
          </w:p>
        </w:tc>
        <w:tc>
          <w:tcPr>
            <w:tcW w:w="659" w:type="dxa"/>
          </w:tcPr>
          <w:p w14:paraId="4BA9FE21" w14:textId="75C3E609" w:rsidR="00EF1143" w:rsidRPr="000471F0" w:rsidRDefault="001651CE" w:rsidP="00D36D1C">
            <w:pPr>
              <w:jc w:val="center"/>
              <w:rPr>
                <w:sz w:val="16"/>
                <w:szCs w:val="16"/>
              </w:rPr>
            </w:pPr>
            <w:r w:rsidRPr="000471F0">
              <w:rPr>
                <w:sz w:val="16"/>
                <w:szCs w:val="16"/>
              </w:rPr>
              <w:t>.898</w:t>
            </w:r>
          </w:p>
        </w:tc>
        <w:tc>
          <w:tcPr>
            <w:tcW w:w="636" w:type="dxa"/>
          </w:tcPr>
          <w:p w14:paraId="538710ED" w14:textId="775CECF0" w:rsidR="00EF1143" w:rsidRPr="000471F0" w:rsidRDefault="001651CE" w:rsidP="00D36D1C">
            <w:pPr>
              <w:jc w:val="center"/>
              <w:rPr>
                <w:sz w:val="16"/>
                <w:szCs w:val="16"/>
              </w:rPr>
            </w:pPr>
            <w:r w:rsidRPr="000471F0">
              <w:rPr>
                <w:sz w:val="16"/>
                <w:szCs w:val="16"/>
              </w:rPr>
              <w:t>.931</w:t>
            </w:r>
          </w:p>
        </w:tc>
        <w:tc>
          <w:tcPr>
            <w:tcW w:w="640" w:type="dxa"/>
          </w:tcPr>
          <w:p w14:paraId="7FA1453C" w14:textId="42FAB530" w:rsidR="00EF1143" w:rsidRPr="000471F0" w:rsidRDefault="001651CE" w:rsidP="00D36D1C">
            <w:pPr>
              <w:jc w:val="center"/>
              <w:rPr>
                <w:sz w:val="16"/>
                <w:szCs w:val="16"/>
              </w:rPr>
            </w:pPr>
            <w:r w:rsidRPr="000471F0">
              <w:rPr>
                <w:sz w:val="16"/>
                <w:szCs w:val="16"/>
              </w:rPr>
              <w:t>.775</w:t>
            </w:r>
          </w:p>
        </w:tc>
        <w:tc>
          <w:tcPr>
            <w:tcW w:w="675" w:type="dxa"/>
          </w:tcPr>
          <w:p w14:paraId="68EA19A3" w14:textId="2705D1F9" w:rsidR="00EF1143" w:rsidRPr="000471F0" w:rsidRDefault="001651CE" w:rsidP="00D36D1C">
            <w:pPr>
              <w:jc w:val="center"/>
              <w:rPr>
                <w:sz w:val="16"/>
                <w:szCs w:val="16"/>
              </w:rPr>
            </w:pPr>
            <w:r w:rsidRPr="000471F0">
              <w:rPr>
                <w:sz w:val="16"/>
                <w:szCs w:val="16"/>
              </w:rPr>
              <w:t>.788</w:t>
            </w:r>
          </w:p>
        </w:tc>
      </w:tr>
      <w:tr w:rsidR="000471F0" w14:paraId="19AF1F13" w14:textId="77777777" w:rsidTr="007E0CE8">
        <w:tc>
          <w:tcPr>
            <w:tcW w:w="1321" w:type="dxa"/>
          </w:tcPr>
          <w:p w14:paraId="22D4C7F1" w14:textId="3E1E8A78" w:rsidR="00EF1143" w:rsidRPr="00D36D1C" w:rsidRDefault="00EF1143" w:rsidP="00D36D1C">
            <w:pPr>
              <w:jc w:val="center"/>
              <w:rPr>
                <w:b/>
                <w:color w:val="9D3511" w:themeColor="accent1" w:themeShade="BF"/>
              </w:rPr>
            </w:pPr>
            <w:r w:rsidRPr="00D36D1C">
              <w:rPr>
                <w:b/>
                <w:color w:val="9D3511" w:themeColor="accent1" w:themeShade="BF"/>
              </w:rPr>
              <w:t>Eff.-MG</w:t>
            </w:r>
          </w:p>
        </w:tc>
        <w:tc>
          <w:tcPr>
            <w:tcW w:w="675" w:type="dxa"/>
          </w:tcPr>
          <w:p w14:paraId="3B7807BD" w14:textId="1EC2D8F8" w:rsidR="00EF1143" w:rsidRPr="000471F0" w:rsidRDefault="001651CE" w:rsidP="00D36D1C">
            <w:pPr>
              <w:jc w:val="center"/>
              <w:rPr>
                <w:sz w:val="16"/>
                <w:szCs w:val="16"/>
              </w:rPr>
            </w:pPr>
            <w:r w:rsidRPr="000471F0">
              <w:rPr>
                <w:sz w:val="16"/>
                <w:szCs w:val="16"/>
              </w:rPr>
              <w:t>0.000</w:t>
            </w:r>
          </w:p>
        </w:tc>
        <w:tc>
          <w:tcPr>
            <w:tcW w:w="675" w:type="dxa"/>
          </w:tcPr>
          <w:p w14:paraId="5EBEF038" w14:textId="255507A3" w:rsidR="00EF1143" w:rsidRPr="000471F0" w:rsidRDefault="001651CE" w:rsidP="00D36D1C">
            <w:pPr>
              <w:jc w:val="center"/>
              <w:rPr>
                <w:sz w:val="16"/>
                <w:szCs w:val="16"/>
              </w:rPr>
            </w:pPr>
            <w:r w:rsidRPr="000471F0">
              <w:rPr>
                <w:sz w:val="16"/>
                <w:szCs w:val="16"/>
              </w:rPr>
              <w:t>1.187</w:t>
            </w:r>
          </w:p>
        </w:tc>
        <w:tc>
          <w:tcPr>
            <w:tcW w:w="695" w:type="dxa"/>
          </w:tcPr>
          <w:p w14:paraId="29C354B0" w14:textId="7069B6EA" w:rsidR="00EF1143" w:rsidRPr="000471F0" w:rsidRDefault="001651CE" w:rsidP="00D36D1C">
            <w:pPr>
              <w:jc w:val="center"/>
              <w:rPr>
                <w:sz w:val="16"/>
                <w:szCs w:val="16"/>
              </w:rPr>
            </w:pPr>
            <w:r w:rsidRPr="000471F0">
              <w:rPr>
                <w:sz w:val="16"/>
                <w:szCs w:val="16"/>
              </w:rPr>
              <w:t>1.854</w:t>
            </w:r>
          </w:p>
        </w:tc>
        <w:tc>
          <w:tcPr>
            <w:tcW w:w="712" w:type="dxa"/>
          </w:tcPr>
          <w:p w14:paraId="5E126D48" w14:textId="19DB52BA" w:rsidR="00EF1143" w:rsidRPr="000471F0" w:rsidRDefault="001651CE" w:rsidP="00D36D1C">
            <w:pPr>
              <w:jc w:val="center"/>
              <w:rPr>
                <w:sz w:val="16"/>
                <w:szCs w:val="16"/>
              </w:rPr>
            </w:pPr>
            <w:r w:rsidRPr="000471F0">
              <w:rPr>
                <w:sz w:val="16"/>
                <w:szCs w:val="16"/>
              </w:rPr>
              <w:t>0.000</w:t>
            </w:r>
          </w:p>
        </w:tc>
        <w:tc>
          <w:tcPr>
            <w:tcW w:w="661" w:type="dxa"/>
          </w:tcPr>
          <w:p w14:paraId="03F7544D" w14:textId="234CA8D1" w:rsidR="00EF1143" w:rsidRPr="000471F0" w:rsidRDefault="001651CE" w:rsidP="00D36D1C">
            <w:pPr>
              <w:jc w:val="center"/>
              <w:rPr>
                <w:sz w:val="16"/>
                <w:szCs w:val="16"/>
              </w:rPr>
            </w:pPr>
            <w:r w:rsidRPr="000471F0">
              <w:rPr>
                <w:sz w:val="16"/>
                <w:szCs w:val="16"/>
              </w:rPr>
              <w:t>2.163</w:t>
            </w:r>
          </w:p>
        </w:tc>
        <w:tc>
          <w:tcPr>
            <w:tcW w:w="679" w:type="dxa"/>
          </w:tcPr>
          <w:p w14:paraId="4269CC17" w14:textId="00F388BB" w:rsidR="00EF1143" w:rsidRPr="000471F0" w:rsidRDefault="001651CE" w:rsidP="00D36D1C">
            <w:pPr>
              <w:jc w:val="center"/>
              <w:rPr>
                <w:sz w:val="16"/>
                <w:szCs w:val="16"/>
              </w:rPr>
            </w:pPr>
            <w:r w:rsidRPr="000471F0">
              <w:rPr>
                <w:sz w:val="16"/>
                <w:szCs w:val="16"/>
              </w:rPr>
              <w:t>5.939</w:t>
            </w:r>
          </w:p>
        </w:tc>
        <w:tc>
          <w:tcPr>
            <w:tcW w:w="647" w:type="dxa"/>
          </w:tcPr>
          <w:p w14:paraId="6FC75815" w14:textId="7D113981" w:rsidR="00EF1143" w:rsidRPr="000471F0" w:rsidRDefault="001651CE" w:rsidP="00D36D1C">
            <w:pPr>
              <w:jc w:val="center"/>
              <w:rPr>
                <w:sz w:val="16"/>
                <w:szCs w:val="16"/>
              </w:rPr>
            </w:pPr>
            <w:r w:rsidRPr="000471F0">
              <w:rPr>
                <w:sz w:val="16"/>
                <w:szCs w:val="16"/>
              </w:rPr>
              <w:t>5.006</w:t>
            </w:r>
          </w:p>
        </w:tc>
        <w:tc>
          <w:tcPr>
            <w:tcW w:w="675" w:type="dxa"/>
          </w:tcPr>
          <w:p w14:paraId="4D8B13A4" w14:textId="162712BE" w:rsidR="00EF1143" w:rsidRPr="000471F0" w:rsidRDefault="001651CE" w:rsidP="00D36D1C">
            <w:pPr>
              <w:jc w:val="center"/>
              <w:rPr>
                <w:sz w:val="16"/>
                <w:szCs w:val="16"/>
              </w:rPr>
            </w:pPr>
            <w:r w:rsidRPr="000471F0">
              <w:rPr>
                <w:sz w:val="16"/>
                <w:szCs w:val="16"/>
              </w:rPr>
              <w:t>5.878</w:t>
            </w:r>
          </w:p>
        </w:tc>
        <w:tc>
          <w:tcPr>
            <w:tcW w:w="659" w:type="dxa"/>
          </w:tcPr>
          <w:p w14:paraId="6B7D57B6" w14:textId="659A447D" w:rsidR="00EF1143" w:rsidRPr="000471F0" w:rsidRDefault="001651CE" w:rsidP="00D36D1C">
            <w:pPr>
              <w:jc w:val="center"/>
              <w:rPr>
                <w:sz w:val="16"/>
                <w:szCs w:val="16"/>
              </w:rPr>
            </w:pPr>
            <w:r w:rsidRPr="000471F0">
              <w:rPr>
                <w:sz w:val="16"/>
                <w:szCs w:val="16"/>
              </w:rPr>
              <w:t>6.149</w:t>
            </w:r>
          </w:p>
        </w:tc>
        <w:tc>
          <w:tcPr>
            <w:tcW w:w="636" w:type="dxa"/>
          </w:tcPr>
          <w:p w14:paraId="429AD8DA" w14:textId="62EFB84A" w:rsidR="00EF1143" w:rsidRPr="000471F0" w:rsidRDefault="001651CE" w:rsidP="00D36D1C">
            <w:pPr>
              <w:jc w:val="center"/>
              <w:rPr>
                <w:sz w:val="16"/>
                <w:szCs w:val="16"/>
              </w:rPr>
            </w:pPr>
            <w:r w:rsidRPr="000471F0">
              <w:rPr>
                <w:sz w:val="16"/>
                <w:szCs w:val="16"/>
              </w:rPr>
              <w:t>3.238</w:t>
            </w:r>
          </w:p>
        </w:tc>
        <w:tc>
          <w:tcPr>
            <w:tcW w:w="640" w:type="dxa"/>
          </w:tcPr>
          <w:p w14:paraId="497E0739" w14:textId="08A8BFEB" w:rsidR="00EF1143" w:rsidRPr="000471F0" w:rsidRDefault="001651CE" w:rsidP="00D36D1C">
            <w:pPr>
              <w:jc w:val="center"/>
              <w:rPr>
                <w:sz w:val="16"/>
                <w:szCs w:val="16"/>
              </w:rPr>
            </w:pPr>
            <w:r w:rsidRPr="000471F0">
              <w:rPr>
                <w:sz w:val="16"/>
                <w:szCs w:val="16"/>
              </w:rPr>
              <w:t>.6297</w:t>
            </w:r>
          </w:p>
        </w:tc>
        <w:tc>
          <w:tcPr>
            <w:tcW w:w="675" w:type="dxa"/>
          </w:tcPr>
          <w:p w14:paraId="02E8025B" w14:textId="7B5549D0" w:rsidR="00EF1143" w:rsidRPr="000471F0" w:rsidRDefault="001651CE" w:rsidP="00D36D1C">
            <w:pPr>
              <w:jc w:val="center"/>
              <w:rPr>
                <w:sz w:val="16"/>
                <w:szCs w:val="16"/>
              </w:rPr>
            </w:pPr>
            <w:r w:rsidRPr="000471F0">
              <w:rPr>
                <w:sz w:val="16"/>
                <w:szCs w:val="16"/>
              </w:rPr>
              <w:t>0.000</w:t>
            </w:r>
          </w:p>
        </w:tc>
      </w:tr>
      <w:tr w:rsidR="000471F0" w14:paraId="2020A033" w14:textId="77777777" w:rsidTr="007E0CE8">
        <w:tc>
          <w:tcPr>
            <w:tcW w:w="1321" w:type="dxa"/>
          </w:tcPr>
          <w:p w14:paraId="26886AA9" w14:textId="312A9D3A" w:rsidR="00EF1143" w:rsidRPr="00D36D1C" w:rsidRDefault="00EF1143" w:rsidP="00D36D1C">
            <w:pPr>
              <w:jc w:val="center"/>
              <w:rPr>
                <w:b/>
                <w:color w:val="9D3511" w:themeColor="accent1" w:themeShade="BF"/>
              </w:rPr>
            </w:pPr>
            <w:r w:rsidRPr="00D36D1C">
              <w:rPr>
                <w:b/>
                <w:color w:val="9D3511" w:themeColor="accent1" w:themeShade="BF"/>
              </w:rPr>
              <w:t>CSA6-MG</w:t>
            </w:r>
          </w:p>
        </w:tc>
        <w:tc>
          <w:tcPr>
            <w:tcW w:w="675" w:type="dxa"/>
          </w:tcPr>
          <w:p w14:paraId="1DE890F5" w14:textId="17B627E7" w:rsidR="00EF1143" w:rsidRPr="000471F0" w:rsidRDefault="001651CE" w:rsidP="00D36D1C">
            <w:pPr>
              <w:jc w:val="center"/>
              <w:rPr>
                <w:sz w:val="16"/>
                <w:szCs w:val="16"/>
              </w:rPr>
            </w:pPr>
            <w:r w:rsidRPr="000471F0">
              <w:rPr>
                <w:sz w:val="16"/>
                <w:szCs w:val="16"/>
              </w:rPr>
              <w:t>1.355</w:t>
            </w:r>
          </w:p>
        </w:tc>
        <w:tc>
          <w:tcPr>
            <w:tcW w:w="675" w:type="dxa"/>
          </w:tcPr>
          <w:p w14:paraId="6E47D05A" w14:textId="68FB782D" w:rsidR="00EF1143" w:rsidRPr="000471F0" w:rsidRDefault="001651CE" w:rsidP="00D36D1C">
            <w:pPr>
              <w:jc w:val="center"/>
              <w:rPr>
                <w:sz w:val="16"/>
                <w:szCs w:val="16"/>
              </w:rPr>
            </w:pPr>
            <w:r w:rsidRPr="000471F0">
              <w:rPr>
                <w:sz w:val="16"/>
                <w:szCs w:val="16"/>
              </w:rPr>
              <w:t>1.211</w:t>
            </w:r>
          </w:p>
        </w:tc>
        <w:tc>
          <w:tcPr>
            <w:tcW w:w="695" w:type="dxa"/>
          </w:tcPr>
          <w:p w14:paraId="74F0FC18" w14:textId="300523CD" w:rsidR="00EF1143" w:rsidRPr="000471F0" w:rsidRDefault="001651CE" w:rsidP="00D36D1C">
            <w:pPr>
              <w:jc w:val="center"/>
              <w:rPr>
                <w:sz w:val="16"/>
                <w:szCs w:val="16"/>
              </w:rPr>
            </w:pPr>
            <w:r w:rsidRPr="000471F0">
              <w:rPr>
                <w:sz w:val="16"/>
                <w:szCs w:val="16"/>
              </w:rPr>
              <w:t>1.718</w:t>
            </w:r>
          </w:p>
        </w:tc>
        <w:tc>
          <w:tcPr>
            <w:tcW w:w="712" w:type="dxa"/>
          </w:tcPr>
          <w:p w14:paraId="5411033B" w14:textId="42C6500C" w:rsidR="00EF1143" w:rsidRPr="000471F0" w:rsidRDefault="001651CE" w:rsidP="00D36D1C">
            <w:pPr>
              <w:jc w:val="center"/>
              <w:rPr>
                <w:sz w:val="16"/>
                <w:szCs w:val="16"/>
              </w:rPr>
            </w:pPr>
            <w:r w:rsidRPr="000471F0">
              <w:rPr>
                <w:sz w:val="16"/>
                <w:szCs w:val="16"/>
              </w:rPr>
              <w:t>1.906</w:t>
            </w:r>
          </w:p>
        </w:tc>
        <w:tc>
          <w:tcPr>
            <w:tcW w:w="661" w:type="dxa"/>
          </w:tcPr>
          <w:p w14:paraId="2BB5D610" w14:textId="074BB314" w:rsidR="00EF1143" w:rsidRPr="000471F0" w:rsidRDefault="001651CE" w:rsidP="00D36D1C">
            <w:pPr>
              <w:jc w:val="center"/>
              <w:rPr>
                <w:sz w:val="16"/>
                <w:szCs w:val="16"/>
              </w:rPr>
            </w:pPr>
            <w:r w:rsidRPr="000471F0">
              <w:rPr>
                <w:sz w:val="16"/>
                <w:szCs w:val="16"/>
              </w:rPr>
              <w:t>1.016</w:t>
            </w:r>
          </w:p>
        </w:tc>
        <w:tc>
          <w:tcPr>
            <w:tcW w:w="679" w:type="dxa"/>
          </w:tcPr>
          <w:p w14:paraId="79E1DF4D" w14:textId="1E2B1B48" w:rsidR="00EF1143" w:rsidRPr="000471F0" w:rsidRDefault="001651CE" w:rsidP="00D36D1C">
            <w:pPr>
              <w:jc w:val="center"/>
              <w:rPr>
                <w:sz w:val="16"/>
                <w:szCs w:val="16"/>
              </w:rPr>
            </w:pPr>
            <w:r w:rsidRPr="000471F0">
              <w:rPr>
                <w:sz w:val="16"/>
                <w:szCs w:val="16"/>
              </w:rPr>
              <w:t>.856</w:t>
            </w:r>
          </w:p>
        </w:tc>
        <w:tc>
          <w:tcPr>
            <w:tcW w:w="647" w:type="dxa"/>
          </w:tcPr>
          <w:p w14:paraId="694095B7" w14:textId="16BD8F73" w:rsidR="00EF1143" w:rsidRPr="000471F0" w:rsidRDefault="001651CE" w:rsidP="00D36D1C">
            <w:pPr>
              <w:jc w:val="center"/>
              <w:rPr>
                <w:sz w:val="16"/>
                <w:szCs w:val="16"/>
              </w:rPr>
            </w:pPr>
            <w:r w:rsidRPr="000471F0">
              <w:rPr>
                <w:sz w:val="16"/>
                <w:szCs w:val="16"/>
              </w:rPr>
              <w:t>.977</w:t>
            </w:r>
          </w:p>
        </w:tc>
        <w:tc>
          <w:tcPr>
            <w:tcW w:w="675" w:type="dxa"/>
          </w:tcPr>
          <w:p w14:paraId="6DBC7A59" w14:textId="247A2618" w:rsidR="00EF1143" w:rsidRPr="000471F0" w:rsidRDefault="001651CE" w:rsidP="00D36D1C">
            <w:pPr>
              <w:jc w:val="center"/>
              <w:rPr>
                <w:sz w:val="16"/>
                <w:szCs w:val="16"/>
              </w:rPr>
            </w:pPr>
            <w:r w:rsidRPr="000471F0">
              <w:rPr>
                <w:sz w:val="16"/>
                <w:szCs w:val="16"/>
              </w:rPr>
              <w:t>1.091</w:t>
            </w:r>
          </w:p>
        </w:tc>
        <w:tc>
          <w:tcPr>
            <w:tcW w:w="659" w:type="dxa"/>
          </w:tcPr>
          <w:p w14:paraId="72AEA59C" w14:textId="5BB7A5DE" w:rsidR="00EF1143" w:rsidRPr="000471F0" w:rsidRDefault="001651CE" w:rsidP="00D36D1C">
            <w:pPr>
              <w:jc w:val="center"/>
              <w:rPr>
                <w:sz w:val="16"/>
                <w:szCs w:val="16"/>
              </w:rPr>
            </w:pPr>
            <w:r w:rsidRPr="000471F0">
              <w:rPr>
                <w:sz w:val="16"/>
                <w:szCs w:val="16"/>
              </w:rPr>
              <w:t>.726</w:t>
            </w:r>
          </w:p>
        </w:tc>
        <w:tc>
          <w:tcPr>
            <w:tcW w:w="636" w:type="dxa"/>
          </w:tcPr>
          <w:p w14:paraId="3114467C" w14:textId="7BD6FB9F" w:rsidR="00EF1143" w:rsidRPr="000471F0" w:rsidRDefault="001651CE" w:rsidP="001651CE">
            <w:pPr>
              <w:rPr>
                <w:sz w:val="16"/>
                <w:szCs w:val="16"/>
              </w:rPr>
            </w:pPr>
            <w:r w:rsidRPr="000471F0">
              <w:rPr>
                <w:sz w:val="16"/>
                <w:szCs w:val="16"/>
              </w:rPr>
              <w:t>.896</w:t>
            </w:r>
          </w:p>
        </w:tc>
        <w:tc>
          <w:tcPr>
            <w:tcW w:w="640" w:type="dxa"/>
          </w:tcPr>
          <w:p w14:paraId="71E0E3C7" w14:textId="137A54E8" w:rsidR="00EF1143" w:rsidRPr="000471F0" w:rsidRDefault="001651CE" w:rsidP="00D36D1C">
            <w:pPr>
              <w:jc w:val="center"/>
              <w:rPr>
                <w:sz w:val="16"/>
                <w:szCs w:val="16"/>
              </w:rPr>
            </w:pPr>
            <w:r w:rsidRPr="000471F0">
              <w:rPr>
                <w:sz w:val="16"/>
                <w:szCs w:val="16"/>
              </w:rPr>
              <w:t>.942</w:t>
            </w:r>
          </w:p>
        </w:tc>
        <w:tc>
          <w:tcPr>
            <w:tcW w:w="675" w:type="dxa"/>
          </w:tcPr>
          <w:p w14:paraId="5B8F363D" w14:textId="22DD073B" w:rsidR="00EF1143" w:rsidRPr="000471F0" w:rsidRDefault="001651CE" w:rsidP="00D36D1C">
            <w:pPr>
              <w:jc w:val="center"/>
              <w:rPr>
                <w:sz w:val="16"/>
                <w:szCs w:val="16"/>
              </w:rPr>
            </w:pPr>
            <w:r w:rsidRPr="000471F0">
              <w:rPr>
                <w:sz w:val="16"/>
                <w:szCs w:val="16"/>
              </w:rPr>
              <w:t>1.495</w:t>
            </w:r>
          </w:p>
        </w:tc>
      </w:tr>
      <w:tr w:rsidR="000471F0" w14:paraId="42775A15" w14:textId="77777777" w:rsidTr="007E0CE8">
        <w:tc>
          <w:tcPr>
            <w:tcW w:w="1321" w:type="dxa"/>
          </w:tcPr>
          <w:p w14:paraId="2EB7B137" w14:textId="65609A04" w:rsidR="00D36D1C" w:rsidRPr="00D36D1C" w:rsidRDefault="00D36D1C" w:rsidP="00D36D1C">
            <w:pPr>
              <w:jc w:val="center"/>
              <w:rPr>
                <w:b/>
                <w:color w:val="9D3511" w:themeColor="accent1" w:themeShade="BF"/>
              </w:rPr>
            </w:pPr>
            <w:r w:rsidRPr="00D36D1C">
              <w:rPr>
                <w:b/>
                <w:color w:val="9D3511" w:themeColor="accent1" w:themeShade="BF"/>
              </w:rPr>
              <w:t>Coliform-mg/l</w:t>
            </w:r>
          </w:p>
        </w:tc>
        <w:tc>
          <w:tcPr>
            <w:tcW w:w="675" w:type="dxa"/>
          </w:tcPr>
          <w:p w14:paraId="729A911E" w14:textId="7EBCBAF5" w:rsidR="00D36D1C" w:rsidRPr="000471F0" w:rsidRDefault="001651CE" w:rsidP="00D36D1C">
            <w:pPr>
              <w:jc w:val="center"/>
              <w:rPr>
                <w:sz w:val="16"/>
                <w:szCs w:val="16"/>
              </w:rPr>
            </w:pPr>
            <w:r w:rsidRPr="000471F0">
              <w:rPr>
                <w:sz w:val="16"/>
                <w:szCs w:val="16"/>
              </w:rPr>
              <w:t>&lt;2.0</w:t>
            </w:r>
          </w:p>
        </w:tc>
        <w:tc>
          <w:tcPr>
            <w:tcW w:w="675" w:type="dxa"/>
          </w:tcPr>
          <w:p w14:paraId="1EAE766F" w14:textId="77675D7F" w:rsidR="00D36D1C" w:rsidRPr="000471F0" w:rsidRDefault="001651CE" w:rsidP="00D36D1C">
            <w:pPr>
              <w:jc w:val="center"/>
              <w:rPr>
                <w:sz w:val="16"/>
                <w:szCs w:val="16"/>
              </w:rPr>
            </w:pPr>
            <w:r w:rsidRPr="000471F0">
              <w:rPr>
                <w:sz w:val="16"/>
                <w:szCs w:val="16"/>
              </w:rPr>
              <w:t>&lt;2.0</w:t>
            </w:r>
          </w:p>
        </w:tc>
        <w:tc>
          <w:tcPr>
            <w:tcW w:w="695" w:type="dxa"/>
          </w:tcPr>
          <w:p w14:paraId="237CC0C4" w14:textId="18C1FA70" w:rsidR="00D36D1C" w:rsidRPr="000471F0" w:rsidRDefault="001651CE" w:rsidP="00D36D1C">
            <w:pPr>
              <w:jc w:val="center"/>
              <w:rPr>
                <w:sz w:val="16"/>
                <w:szCs w:val="16"/>
              </w:rPr>
            </w:pPr>
            <w:r w:rsidRPr="000471F0">
              <w:rPr>
                <w:sz w:val="16"/>
                <w:szCs w:val="16"/>
              </w:rPr>
              <w:t>*13.75</w:t>
            </w:r>
          </w:p>
        </w:tc>
        <w:tc>
          <w:tcPr>
            <w:tcW w:w="712" w:type="dxa"/>
          </w:tcPr>
          <w:p w14:paraId="260232C1" w14:textId="537ABAC9" w:rsidR="00D36D1C" w:rsidRPr="000471F0" w:rsidRDefault="001651CE" w:rsidP="00D36D1C">
            <w:pPr>
              <w:jc w:val="center"/>
              <w:rPr>
                <w:sz w:val="16"/>
                <w:szCs w:val="16"/>
              </w:rPr>
            </w:pPr>
            <w:r w:rsidRPr="000471F0">
              <w:rPr>
                <w:sz w:val="16"/>
                <w:szCs w:val="16"/>
              </w:rPr>
              <w:t>&lt;2.0</w:t>
            </w:r>
          </w:p>
        </w:tc>
        <w:tc>
          <w:tcPr>
            <w:tcW w:w="661" w:type="dxa"/>
          </w:tcPr>
          <w:p w14:paraId="3D61D2F5" w14:textId="5FFB8C01" w:rsidR="00D36D1C" w:rsidRPr="000471F0" w:rsidRDefault="001651CE" w:rsidP="00D36D1C">
            <w:pPr>
              <w:jc w:val="center"/>
              <w:rPr>
                <w:sz w:val="16"/>
                <w:szCs w:val="16"/>
              </w:rPr>
            </w:pPr>
            <w:r w:rsidRPr="000471F0">
              <w:rPr>
                <w:sz w:val="16"/>
                <w:szCs w:val="16"/>
              </w:rPr>
              <w:t>3.16</w:t>
            </w:r>
          </w:p>
        </w:tc>
        <w:tc>
          <w:tcPr>
            <w:tcW w:w="679" w:type="dxa"/>
          </w:tcPr>
          <w:p w14:paraId="6CE6C75C" w14:textId="265C8F5B" w:rsidR="00D36D1C" w:rsidRPr="000471F0" w:rsidRDefault="001651CE" w:rsidP="00D36D1C">
            <w:pPr>
              <w:jc w:val="center"/>
              <w:rPr>
                <w:sz w:val="16"/>
                <w:szCs w:val="16"/>
              </w:rPr>
            </w:pPr>
            <w:r w:rsidRPr="000471F0">
              <w:rPr>
                <w:sz w:val="16"/>
                <w:szCs w:val="16"/>
              </w:rPr>
              <w:t>&lt;2.0</w:t>
            </w:r>
          </w:p>
        </w:tc>
        <w:tc>
          <w:tcPr>
            <w:tcW w:w="647" w:type="dxa"/>
          </w:tcPr>
          <w:p w14:paraId="6C7B03C3" w14:textId="47F463D6" w:rsidR="00D36D1C" w:rsidRPr="000471F0" w:rsidRDefault="001651CE" w:rsidP="00D36D1C">
            <w:pPr>
              <w:jc w:val="center"/>
              <w:rPr>
                <w:sz w:val="16"/>
                <w:szCs w:val="16"/>
              </w:rPr>
            </w:pPr>
            <w:r w:rsidRPr="000471F0">
              <w:rPr>
                <w:sz w:val="16"/>
                <w:szCs w:val="16"/>
              </w:rPr>
              <w:t>&lt;2.0</w:t>
            </w:r>
          </w:p>
        </w:tc>
        <w:tc>
          <w:tcPr>
            <w:tcW w:w="675" w:type="dxa"/>
          </w:tcPr>
          <w:p w14:paraId="464C4D0C" w14:textId="05A6D10D" w:rsidR="00D36D1C" w:rsidRPr="000471F0" w:rsidRDefault="001651CE" w:rsidP="00D36D1C">
            <w:pPr>
              <w:jc w:val="center"/>
              <w:rPr>
                <w:sz w:val="16"/>
                <w:szCs w:val="16"/>
              </w:rPr>
            </w:pPr>
            <w:r w:rsidRPr="000471F0">
              <w:rPr>
                <w:sz w:val="16"/>
                <w:szCs w:val="16"/>
              </w:rPr>
              <w:t>&lt;2.0</w:t>
            </w:r>
          </w:p>
        </w:tc>
        <w:tc>
          <w:tcPr>
            <w:tcW w:w="659" w:type="dxa"/>
          </w:tcPr>
          <w:p w14:paraId="78348CEA" w14:textId="6BAE9E10" w:rsidR="00D36D1C" w:rsidRPr="000471F0" w:rsidRDefault="001651CE" w:rsidP="00D36D1C">
            <w:pPr>
              <w:jc w:val="center"/>
              <w:rPr>
                <w:sz w:val="16"/>
                <w:szCs w:val="16"/>
              </w:rPr>
            </w:pPr>
            <w:r w:rsidRPr="000471F0">
              <w:rPr>
                <w:sz w:val="16"/>
                <w:szCs w:val="16"/>
              </w:rPr>
              <w:t>&lt;2.0</w:t>
            </w:r>
          </w:p>
        </w:tc>
        <w:tc>
          <w:tcPr>
            <w:tcW w:w="636" w:type="dxa"/>
          </w:tcPr>
          <w:p w14:paraId="130ED8C2" w14:textId="24F2AA73" w:rsidR="00D36D1C" w:rsidRPr="000471F0" w:rsidRDefault="001651CE" w:rsidP="00D36D1C">
            <w:pPr>
              <w:jc w:val="center"/>
              <w:rPr>
                <w:sz w:val="16"/>
                <w:szCs w:val="16"/>
              </w:rPr>
            </w:pPr>
            <w:r w:rsidRPr="000471F0">
              <w:rPr>
                <w:sz w:val="16"/>
                <w:szCs w:val="16"/>
              </w:rPr>
              <w:t>&lt;2.0</w:t>
            </w:r>
          </w:p>
        </w:tc>
        <w:tc>
          <w:tcPr>
            <w:tcW w:w="640" w:type="dxa"/>
          </w:tcPr>
          <w:p w14:paraId="3B9E45BF" w14:textId="0C81C124" w:rsidR="00D36D1C" w:rsidRPr="000471F0" w:rsidRDefault="001651CE" w:rsidP="00D36D1C">
            <w:pPr>
              <w:jc w:val="center"/>
              <w:rPr>
                <w:sz w:val="16"/>
                <w:szCs w:val="16"/>
              </w:rPr>
            </w:pPr>
            <w:r w:rsidRPr="000471F0">
              <w:rPr>
                <w:sz w:val="16"/>
                <w:szCs w:val="16"/>
              </w:rPr>
              <w:t>&lt;2.0</w:t>
            </w:r>
          </w:p>
        </w:tc>
        <w:tc>
          <w:tcPr>
            <w:tcW w:w="675" w:type="dxa"/>
          </w:tcPr>
          <w:p w14:paraId="41E67DDD" w14:textId="68DB40DE" w:rsidR="00D36D1C" w:rsidRPr="000471F0" w:rsidRDefault="001651CE" w:rsidP="00D36D1C">
            <w:pPr>
              <w:jc w:val="center"/>
              <w:rPr>
                <w:sz w:val="16"/>
                <w:szCs w:val="16"/>
              </w:rPr>
            </w:pPr>
            <w:r w:rsidRPr="000471F0">
              <w:rPr>
                <w:sz w:val="16"/>
                <w:szCs w:val="16"/>
              </w:rPr>
              <w:t>&lt;2.0</w:t>
            </w:r>
          </w:p>
        </w:tc>
      </w:tr>
      <w:tr w:rsidR="000471F0" w14:paraId="4B72D6F8" w14:textId="77777777" w:rsidTr="007E0CE8">
        <w:tc>
          <w:tcPr>
            <w:tcW w:w="1321" w:type="dxa"/>
          </w:tcPr>
          <w:p w14:paraId="69BFD0A8" w14:textId="3D7EFE05" w:rsidR="00D36D1C" w:rsidRPr="00D36D1C" w:rsidRDefault="00D36D1C" w:rsidP="00D36D1C">
            <w:pPr>
              <w:jc w:val="center"/>
              <w:rPr>
                <w:b/>
                <w:color w:val="9D3511" w:themeColor="accent1" w:themeShade="BF"/>
              </w:rPr>
            </w:pPr>
            <w:r w:rsidRPr="00D36D1C">
              <w:rPr>
                <w:b/>
                <w:color w:val="9D3511" w:themeColor="accent1" w:themeShade="BF"/>
              </w:rPr>
              <w:t>BOD-mg/l</w:t>
            </w:r>
          </w:p>
        </w:tc>
        <w:tc>
          <w:tcPr>
            <w:tcW w:w="675" w:type="dxa"/>
          </w:tcPr>
          <w:p w14:paraId="4D225C0F" w14:textId="27AAAC33" w:rsidR="00D36D1C" w:rsidRPr="000471F0" w:rsidRDefault="001651CE" w:rsidP="00D36D1C">
            <w:pPr>
              <w:jc w:val="center"/>
              <w:rPr>
                <w:sz w:val="16"/>
                <w:szCs w:val="16"/>
              </w:rPr>
            </w:pPr>
            <w:r w:rsidRPr="000471F0">
              <w:rPr>
                <w:sz w:val="16"/>
                <w:szCs w:val="16"/>
              </w:rPr>
              <w:t>6.04</w:t>
            </w:r>
          </w:p>
        </w:tc>
        <w:tc>
          <w:tcPr>
            <w:tcW w:w="675" w:type="dxa"/>
          </w:tcPr>
          <w:p w14:paraId="77C7A673" w14:textId="53DD2547" w:rsidR="00D36D1C" w:rsidRPr="000471F0" w:rsidRDefault="001651CE" w:rsidP="00D36D1C">
            <w:pPr>
              <w:jc w:val="center"/>
              <w:rPr>
                <w:sz w:val="16"/>
                <w:szCs w:val="16"/>
              </w:rPr>
            </w:pPr>
            <w:r w:rsidRPr="000471F0">
              <w:rPr>
                <w:sz w:val="16"/>
                <w:szCs w:val="16"/>
              </w:rPr>
              <w:t>6.12</w:t>
            </w:r>
          </w:p>
        </w:tc>
        <w:tc>
          <w:tcPr>
            <w:tcW w:w="695" w:type="dxa"/>
          </w:tcPr>
          <w:p w14:paraId="70F3362E" w14:textId="0F2D960A" w:rsidR="00D36D1C" w:rsidRPr="000471F0" w:rsidRDefault="001651CE" w:rsidP="00D36D1C">
            <w:pPr>
              <w:jc w:val="center"/>
              <w:rPr>
                <w:sz w:val="16"/>
                <w:szCs w:val="16"/>
              </w:rPr>
            </w:pPr>
            <w:r w:rsidRPr="000471F0">
              <w:rPr>
                <w:sz w:val="16"/>
                <w:szCs w:val="16"/>
              </w:rPr>
              <w:t>&lt;5.0</w:t>
            </w:r>
          </w:p>
        </w:tc>
        <w:tc>
          <w:tcPr>
            <w:tcW w:w="712" w:type="dxa"/>
          </w:tcPr>
          <w:p w14:paraId="41498D47" w14:textId="26E3C57E" w:rsidR="00D36D1C" w:rsidRPr="000471F0" w:rsidRDefault="001651CE" w:rsidP="00D36D1C">
            <w:pPr>
              <w:jc w:val="center"/>
              <w:rPr>
                <w:sz w:val="16"/>
                <w:szCs w:val="16"/>
              </w:rPr>
            </w:pPr>
            <w:r w:rsidRPr="000471F0">
              <w:rPr>
                <w:sz w:val="16"/>
                <w:szCs w:val="16"/>
              </w:rPr>
              <w:t>&lt;5.0</w:t>
            </w:r>
          </w:p>
        </w:tc>
        <w:tc>
          <w:tcPr>
            <w:tcW w:w="661" w:type="dxa"/>
          </w:tcPr>
          <w:p w14:paraId="3DBDAE3E" w14:textId="26816436" w:rsidR="00D36D1C" w:rsidRPr="000471F0" w:rsidRDefault="001651CE" w:rsidP="00D36D1C">
            <w:pPr>
              <w:jc w:val="center"/>
              <w:rPr>
                <w:sz w:val="16"/>
                <w:szCs w:val="16"/>
              </w:rPr>
            </w:pPr>
            <w:r w:rsidRPr="000471F0">
              <w:rPr>
                <w:sz w:val="16"/>
                <w:szCs w:val="16"/>
              </w:rPr>
              <w:t>6.8</w:t>
            </w:r>
          </w:p>
        </w:tc>
        <w:tc>
          <w:tcPr>
            <w:tcW w:w="679" w:type="dxa"/>
          </w:tcPr>
          <w:p w14:paraId="30D24502" w14:textId="2CEC9F38" w:rsidR="00D36D1C" w:rsidRPr="000471F0" w:rsidRDefault="001651CE" w:rsidP="00D36D1C">
            <w:pPr>
              <w:jc w:val="center"/>
              <w:rPr>
                <w:sz w:val="16"/>
                <w:szCs w:val="16"/>
              </w:rPr>
            </w:pPr>
            <w:r w:rsidRPr="000471F0">
              <w:rPr>
                <w:sz w:val="16"/>
                <w:szCs w:val="16"/>
              </w:rPr>
              <w:t>8.35</w:t>
            </w:r>
          </w:p>
        </w:tc>
        <w:tc>
          <w:tcPr>
            <w:tcW w:w="647" w:type="dxa"/>
          </w:tcPr>
          <w:p w14:paraId="0DAE3851" w14:textId="1DC9818F" w:rsidR="00D36D1C" w:rsidRPr="000471F0" w:rsidRDefault="001651CE" w:rsidP="00D36D1C">
            <w:pPr>
              <w:jc w:val="center"/>
              <w:rPr>
                <w:sz w:val="16"/>
                <w:szCs w:val="16"/>
              </w:rPr>
            </w:pPr>
            <w:r w:rsidRPr="000471F0">
              <w:rPr>
                <w:sz w:val="16"/>
                <w:szCs w:val="16"/>
              </w:rPr>
              <w:t>7.55</w:t>
            </w:r>
          </w:p>
        </w:tc>
        <w:tc>
          <w:tcPr>
            <w:tcW w:w="675" w:type="dxa"/>
          </w:tcPr>
          <w:p w14:paraId="6FB3460D" w14:textId="00705890" w:rsidR="00D36D1C" w:rsidRPr="000471F0" w:rsidRDefault="001651CE" w:rsidP="00D36D1C">
            <w:pPr>
              <w:jc w:val="center"/>
              <w:rPr>
                <w:sz w:val="16"/>
                <w:szCs w:val="16"/>
              </w:rPr>
            </w:pPr>
            <w:r w:rsidRPr="000471F0">
              <w:rPr>
                <w:sz w:val="16"/>
                <w:szCs w:val="16"/>
              </w:rPr>
              <w:t>9.56</w:t>
            </w:r>
          </w:p>
        </w:tc>
        <w:tc>
          <w:tcPr>
            <w:tcW w:w="659" w:type="dxa"/>
          </w:tcPr>
          <w:p w14:paraId="4B935DA1" w14:textId="388343FA" w:rsidR="00D36D1C" w:rsidRPr="000471F0" w:rsidRDefault="001651CE" w:rsidP="00D36D1C">
            <w:pPr>
              <w:jc w:val="center"/>
              <w:rPr>
                <w:sz w:val="16"/>
                <w:szCs w:val="16"/>
              </w:rPr>
            </w:pPr>
            <w:r w:rsidRPr="000471F0">
              <w:rPr>
                <w:sz w:val="16"/>
                <w:szCs w:val="16"/>
              </w:rPr>
              <w:t>6.75</w:t>
            </w:r>
          </w:p>
        </w:tc>
        <w:tc>
          <w:tcPr>
            <w:tcW w:w="636" w:type="dxa"/>
          </w:tcPr>
          <w:p w14:paraId="6F7BBB88" w14:textId="19F26C30" w:rsidR="00D36D1C" w:rsidRPr="000471F0" w:rsidRDefault="001651CE" w:rsidP="00D36D1C">
            <w:pPr>
              <w:jc w:val="center"/>
              <w:rPr>
                <w:sz w:val="16"/>
                <w:szCs w:val="16"/>
              </w:rPr>
            </w:pPr>
            <w:r w:rsidRPr="000471F0">
              <w:rPr>
                <w:sz w:val="16"/>
                <w:szCs w:val="16"/>
              </w:rPr>
              <w:t>5.82</w:t>
            </w:r>
          </w:p>
        </w:tc>
        <w:tc>
          <w:tcPr>
            <w:tcW w:w="640" w:type="dxa"/>
          </w:tcPr>
          <w:p w14:paraId="78D64CA2" w14:textId="30E325B8" w:rsidR="00D36D1C" w:rsidRPr="000471F0" w:rsidRDefault="001651CE" w:rsidP="00D36D1C">
            <w:pPr>
              <w:jc w:val="center"/>
              <w:rPr>
                <w:sz w:val="16"/>
                <w:szCs w:val="16"/>
              </w:rPr>
            </w:pPr>
            <w:r w:rsidRPr="000471F0">
              <w:rPr>
                <w:sz w:val="16"/>
                <w:szCs w:val="16"/>
              </w:rPr>
              <w:t>6.95</w:t>
            </w:r>
          </w:p>
        </w:tc>
        <w:tc>
          <w:tcPr>
            <w:tcW w:w="675" w:type="dxa"/>
          </w:tcPr>
          <w:p w14:paraId="5046E959" w14:textId="1FCCC73A" w:rsidR="00D36D1C" w:rsidRPr="000471F0" w:rsidRDefault="001651CE" w:rsidP="00D36D1C">
            <w:pPr>
              <w:jc w:val="center"/>
              <w:rPr>
                <w:sz w:val="16"/>
                <w:szCs w:val="16"/>
              </w:rPr>
            </w:pPr>
            <w:r w:rsidRPr="000471F0">
              <w:rPr>
                <w:sz w:val="16"/>
                <w:szCs w:val="16"/>
              </w:rPr>
              <w:t>7.63</w:t>
            </w:r>
          </w:p>
        </w:tc>
      </w:tr>
      <w:tr w:rsidR="000471F0" w14:paraId="34F68611" w14:textId="77777777" w:rsidTr="007E0CE8">
        <w:tc>
          <w:tcPr>
            <w:tcW w:w="1321" w:type="dxa"/>
          </w:tcPr>
          <w:p w14:paraId="719C7437" w14:textId="68260F73" w:rsidR="00D36D1C" w:rsidRPr="00D36D1C" w:rsidRDefault="00D36D1C" w:rsidP="00D36D1C">
            <w:pPr>
              <w:jc w:val="center"/>
              <w:rPr>
                <w:b/>
                <w:color w:val="9D3511" w:themeColor="accent1" w:themeShade="BF"/>
              </w:rPr>
            </w:pPr>
            <w:r w:rsidRPr="00D36D1C">
              <w:rPr>
                <w:b/>
                <w:color w:val="9D3511" w:themeColor="accent1" w:themeShade="BF"/>
              </w:rPr>
              <w:t>TSS-mg/l</w:t>
            </w:r>
          </w:p>
        </w:tc>
        <w:tc>
          <w:tcPr>
            <w:tcW w:w="675" w:type="dxa"/>
          </w:tcPr>
          <w:p w14:paraId="3FD9D1ED" w14:textId="2CF506FF" w:rsidR="00D36D1C" w:rsidRPr="000471F0" w:rsidRDefault="001651CE" w:rsidP="00D36D1C">
            <w:pPr>
              <w:jc w:val="center"/>
              <w:rPr>
                <w:sz w:val="16"/>
                <w:szCs w:val="16"/>
              </w:rPr>
            </w:pPr>
            <w:r w:rsidRPr="000471F0">
              <w:rPr>
                <w:sz w:val="16"/>
                <w:szCs w:val="16"/>
              </w:rPr>
              <w:t>1.24</w:t>
            </w:r>
          </w:p>
        </w:tc>
        <w:tc>
          <w:tcPr>
            <w:tcW w:w="675" w:type="dxa"/>
          </w:tcPr>
          <w:p w14:paraId="0FADC78E" w14:textId="21DD7D71" w:rsidR="00D36D1C" w:rsidRPr="000471F0" w:rsidRDefault="001651CE" w:rsidP="00D36D1C">
            <w:pPr>
              <w:jc w:val="center"/>
              <w:rPr>
                <w:sz w:val="16"/>
                <w:szCs w:val="16"/>
              </w:rPr>
            </w:pPr>
            <w:r w:rsidRPr="000471F0">
              <w:rPr>
                <w:sz w:val="16"/>
                <w:szCs w:val="16"/>
              </w:rPr>
              <w:t>&lt;1.0</w:t>
            </w:r>
          </w:p>
        </w:tc>
        <w:tc>
          <w:tcPr>
            <w:tcW w:w="695" w:type="dxa"/>
          </w:tcPr>
          <w:p w14:paraId="6A0A1FBA" w14:textId="3235AD45" w:rsidR="00D36D1C" w:rsidRPr="000471F0" w:rsidRDefault="001651CE" w:rsidP="00D36D1C">
            <w:pPr>
              <w:jc w:val="center"/>
              <w:rPr>
                <w:sz w:val="16"/>
                <w:szCs w:val="16"/>
              </w:rPr>
            </w:pPr>
            <w:r w:rsidRPr="000471F0">
              <w:rPr>
                <w:sz w:val="16"/>
                <w:szCs w:val="16"/>
              </w:rPr>
              <w:t>1.05</w:t>
            </w:r>
          </w:p>
        </w:tc>
        <w:tc>
          <w:tcPr>
            <w:tcW w:w="712" w:type="dxa"/>
          </w:tcPr>
          <w:p w14:paraId="18CD55CD" w14:textId="5044F261" w:rsidR="00D36D1C" w:rsidRPr="000471F0" w:rsidRDefault="001651CE" w:rsidP="00D36D1C">
            <w:pPr>
              <w:jc w:val="center"/>
              <w:rPr>
                <w:sz w:val="16"/>
                <w:szCs w:val="16"/>
              </w:rPr>
            </w:pPr>
            <w:r w:rsidRPr="000471F0">
              <w:rPr>
                <w:sz w:val="16"/>
                <w:szCs w:val="16"/>
              </w:rPr>
              <w:t>&lt;1.0</w:t>
            </w:r>
          </w:p>
        </w:tc>
        <w:tc>
          <w:tcPr>
            <w:tcW w:w="661" w:type="dxa"/>
          </w:tcPr>
          <w:p w14:paraId="18614A54" w14:textId="3F65A107" w:rsidR="00D36D1C" w:rsidRPr="000471F0" w:rsidRDefault="001651CE" w:rsidP="00D36D1C">
            <w:pPr>
              <w:jc w:val="center"/>
              <w:rPr>
                <w:sz w:val="16"/>
                <w:szCs w:val="16"/>
              </w:rPr>
            </w:pPr>
            <w:r w:rsidRPr="000471F0">
              <w:rPr>
                <w:sz w:val="16"/>
                <w:szCs w:val="16"/>
              </w:rPr>
              <w:t>1.38</w:t>
            </w:r>
          </w:p>
        </w:tc>
        <w:tc>
          <w:tcPr>
            <w:tcW w:w="679" w:type="dxa"/>
          </w:tcPr>
          <w:p w14:paraId="676D3C79" w14:textId="1522AEDC" w:rsidR="00D36D1C" w:rsidRPr="000471F0" w:rsidRDefault="001651CE" w:rsidP="00D36D1C">
            <w:pPr>
              <w:jc w:val="center"/>
              <w:rPr>
                <w:sz w:val="16"/>
                <w:szCs w:val="16"/>
              </w:rPr>
            </w:pPr>
            <w:r w:rsidRPr="000471F0">
              <w:rPr>
                <w:sz w:val="16"/>
                <w:szCs w:val="16"/>
              </w:rPr>
              <w:t>1.30</w:t>
            </w:r>
          </w:p>
        </w:tc>
        <w:tc>
          <w:tcPr>
            <w:tcW w:w="647" w:type="dxa"/>
          </w:tcPr>
          <w:p w14:paraId="64B5E47E" w14:textId="6E9AF434" w:rsidR="00D36D1C" w:rsidRPr="000471F0" w:rsidRDefault="001651CE" w:rsidP="00D36D1C">
            <w:pPr>
              <w:jc w:val="center"/>
              <w:rPr>
                <w:sz w:val="16"/>
                <w:szCs w:val="16"/>
              </w:rPr>
            </w:pPr>
            <w:r w:rsidRPr="000471F0">
              <w:rPr>
                <w:sz w:val="16"/>
                <w:szCs w:val="16"/>
              </w:rPr>
              <w:t>&lt;1.0</w:t>
            </w:r>
          </w:p>
        </w:tc>
        <w:tc>
          <w:tcPr>
            <w:tcW w:w="675" w:type="dxa"/>
          </w:tcPr>
          <w:p w14:paraId="310B9D40" w14:textId="1B2FF07B" w:rsidR="00D36D1C" w:rsidRPr="000471F0" w:rsidRDefault="001651CE" w:rsidP="00D36D1C">
            <w:pPr>
              <w:jc w:val="center"/>
              <w:rPr>
                <w:sz w:val="16"/>
                <w:szCs w:val="16"/>
              </w:rPr>
            </w:pPr>
            <w:r w:rsidRPr="000471F0">
              <w:rPr>
                <w:sz w:val="16"/>
                <w:szCs w:val="16"/>
              </w:rPr>
              <w:t>1.36</w:t>
            </w:r>
          </w:p>
        </w:tc>
        <w:tc>
          <w:tcPr>
            <w:tcW w:w="659" w:type="dxa"/>
          </w:tcPr>
          <w:p w14:paraId="259C742C" w14:textId="19297228" w:rsidR="00D36D1C" w:rsidRPr="000471F0" w:rsidRDefault="001651CE" w:rsidP="00D36D1C">
            <w:pPr>
              <w:jc w:val="center"/>
              <w:rPr>
                <w:sz w:val="16"/>
                <w:szCs w:val="16"/>
              </w:rPr>
            </w:pPr>
            <w:r w:rsidRPr="000471F0">
              <w:rPr>
                <w:sz w:val="16"/>
                <w:szCs w:val="16"/>
              </w:rPr>
              <w:t>&lt;1.0</w:t>
            </w:r>
          </w:p>
        </w:tc>
        <w:tc>
          <w:tcPr>
            <w:tcW w:w="636" w:type="dxa"/>
          </w:tcPr>
          <w:p w14:paraId="7E21803E" w14:textId="660D2958" w:rsidR="00D36D1C" w:rsidRPr="000471F0" w:rsidRDefault="001651CE" w:rsidP="00D36D1C">
            <w:pPr>
              <w:jc w:val="center"/>
              <w:rPr>
                <w:sz w:val="16"/>
                <w:szCs w:val="16"/>
              </w:rPr>
            </w:pPr>
            <w:r w:rsidRPr="000471F0">
              <w:rPr>
                <w:sz w:val="16"/>
                <w:szCs w:val="16"/>
              </w:rPr>
              <w:t>&lt;1.0</w:t>
            </w:r>
          </w:p>
        </w:tc>
        <w:tc>
          <w:tcPr>
            <w:tcW w:w="640" w:type="dxa"/>
          </w:tcPr>
          <w:p w14:paraId="6641B691" w14:textId="21F7F361" w:rsidR="00D36D1C" w:rsidRPr="000471F0" w:rsidRDefault="001651CE" w:rsidP="00D36D1C">
            <w:pPr>
              <w:jc w:val="center"/>
              <w:rPr>
                <w:sz w:val="16"/>
                <w:szCs w:val="16"/>
              </w:rPr>
            </w:pPr>
            <w:r w:rsidRPr="000471F0">
              <w:rPr>
                <w:sz w:val="16"/>
                <w:szCs w:val="16"/>
              </w:rPr>
              <w:t>&lt;1.0</w:t>
            </w:r>
          </w:p>
        </w:tc>
        <w:tc>
          <w:tcPr>
            <w:tcW w:w="675" w:type="dxa"/>
          </w:tcPr>
          <w:p w14:paraId="0205D62F" w14:textId="5A86E034" w:rsidR="00D36D1C" w:rsidRPr="000471F0" w:rsidRDefault="001651CE" w:rsidP="00D36D1C">
            <w:pPr>
              <w:jc w:val="center"/>
              <w:rPr>
                <w:sz w:val="16"/>
                <w:szCs w:val="16"/>
              </w:rPr>
            </w:pPr>
            <w:r w:rsidRPr="000471F0">
              <w:rPr>
                <w:sz w:val="16"/>
                <w:szCs w:val="16"/>
              </w:rPr>
              <w:t>1.30</w:t>
            </w:r>
          </w:p>
        </w:tc>
      </w:tr>
      <w:tr w:rsidR="000471F0" w14:paraId="7D78ADC5" w14:textId="77777777" w:rsidTr="007E0CE8">
        <w:tc>
          <w:tcPr>
            <w:tcW w:w="1321" w:type="dxa"/>
          </w:tcPr>
          <w:p w14:paraId="5847102B" w14:textId="20283B32" w:rsidR="00EF1143" w:rsidRPr="00D36D1C" w:rsidRDefault="00EF1143" w:rsidP="00D36D1C">
            <w:pPr>
              <w:jc w:val="center"/>
              <w:rPr>
                <w:b/>
                <w:color w:val="9D3511" w:themeColor="accent1" w:themeShade="BF"/>
              </w:rPr>
            </w:pPr>
            <w:r w:rsidRPr="00D36D1C">
              <w:rPr>
                <w:b/>
                <w:color w:val="9D3511" w:themeColor="accent1" w:themeShade="BF"/>
              </w:rPr>
              <w:t>Chlorine-mg/l</w:t>
            </w:r>
          </w:p>
        </w:tc>
        <w:tc>
          <w:tcPr>
            <w:tcW w:w="675" w:type="dxa"/>
          </w:tcPr>
          <w:p w14:paraId="07E02203" w14:textId="61907547" w:rsidR="00EF1143" w:rsidRPr="000471F0" w:rsidRDefault="001651CE" w:rsidP="00D36D1C">
            <w:pPr>
              <w:jc w:val="center"/>
              <w:rPr>
                <w:sz w:val="16"/>
                <w:szCs w:val="16"/>
              </w:rPr>
            </w:pPr>
            <w:r w:rsidRPr="000471F0">
              <w:rPr>
                <w:sz w:val="16"/>
                <w:szCs w:val="16"/>
              </w:rPr>
              <w:t>2.82</w:t>
            </w:r>
          </w:p>
        </w:tc>
        <w:tc>
          <w:tcPr>
            <w:tcW w:w="675" w:type="dxa"/>
          </w:tcPr>
          <w:p w14:paraId="70820E78" w14:textId="0CC430E6" w:rsidR="00EF1143" w:rsidRPr="000471F0" w:rsidRDefault="001651CE" w:rsidP="00D36D1C">
            <w:pPr>
              <w:jc w:val="center"/>
              <w:rPr>
                <w:sz w:val="16"/>
                <w:szCs w:val="16"/>
              </w:rPr>
            </w:pPr>
            <w:r w:rsidRPr="000471F0">
              <w:rPr>
                <w:sz w:val="16"/>
                <w:szCs w:val="16"/>
              </w:rPr>
              <w:t>3.15</w:t>
            </w:r>
          </w:p>
        </w:tc>
        <w:tc>
          <w:tcPr>
            <w:tcW w:w="695" w:type="dxa"/>
          </w:tcPr>
          <w:p w14:paraId="60C5B338" w14:textId="150A5D7D" w:rsidR="00EF1143" w:rsidRPr="000471F0" w:rsidRDefault="001651CE" w:rsidP="00D36D1C">
            <w:pPr>
              <w:jc w:val="center"/>
              <w:rPr>
                <w:sz w:val="16"/>
                <w:szCs w:val="16"/>
              </w:rPr>
            </w:pPr>
            <w:r w:rsidRPr="000471F0">
              <w:rPr>
                <w:sz w:val="16"/>
                <w:szCs w:val="16"/>
              </w:rPr>
              <w:t>3.01</w:t>
            </w:r>
          </w:p>
        </w:tc>
        <w:tc>
          <w:tcPr>
            <w:tcW w:w="712" w:type="dxa"/>
          </w:tcPr>
          <w:p w14:paraId="48720FB3" w14:textId="0F60CD11" w:rsidR="00EF1143" w:rsidRPr="000471F0" w:rsidRDefault="001651CE" w:rsidP="00D36D1C">
            <w:pPr>
              <w:jc w:val="center"/>
              <w:rPr>
                <w:sz w:val="16"/>
                <w:szCs w:val="16"/>
              </w:rPr>
            </w:pPr>
            <w:r w:rsidRPr="000471F0">
              <w:rPr>
                <w:sz w:val="16"/>
                <w:szCs w:val="16"/>
              </w:rPr>
              <w:t>2.77</w:t>
            </w:r>
          </w:p>
        </w:tc>
        <w:tc>
          <w:tcPr>
            <w:tcW w:w="661" w:type="dxa"/>
          </w:tcPr>
          <w:p w14:paraId="5AD1147A" w14:textId="576E31AA" w:rsidR="00EF1143" w:rsidRPr="000471F0" w:rsidRDefault="001651CE" w:rsidP="00D36D1C">
            <w:pPr>
              <w:jc w:val="center"/>
              <w:rPr>
                <w:sz w:val="16"/>
                <w:szCs w:val="16"/>
              </w:rPr>
            </w:pPr>
            <w:r w:rsidRPr="000471F0">
              <w:rPr>
                <w:sz w:val="16"/>
                <w:szCs w:val="16"/>
              </w:rPr>
              <w:t>2.99</w:t>
            </w:r>
          </w:p>
        </w:tc>
        <w:tc>
          <w:tcPr>
            <w:tcW w:w="679" w:type="dxa"/>
          </w:tcPr>
          <w:p w14:paraId="220B6CFB" w14:textId="3E5C972E" w:rsidR="00EF1143" w:rsidRPr="000471F0" w:rsidRDefault="001651CE" w:rsidP="00D36D1C">
            <w:pPr>
              <w:jc w:val="center"/>
              <w:rPr>
                <w:sz w:val="16"/>
                <w:szCs w:val="16"/>
              </w:rPr>
            </w:pPr>
            <w:r w:rsidRPr="000471F0">
              <w:rPr>
                <w:sz w:val="16"/>
                <w:szCs w:val="16"/>
              </w:rPr>
              <w:t>2.55</w:t>
            </w:r>
          </w:p>
        </w:tc>
        <w:tc>
          <w:tcPr>
            <w:tcW w:w="647" w:type="dxa"/>
          </w:tcPr>
          <w:p w14:paraId="2B6098CD" w14:textId="6B5EC643" w:rsidR="00EF1143" w:rsidRPr="000471F0" w:rsidRDefault="001651CE" w:rsidP="00D36D1C">
            <w:pPr>
              <w:jc w:val="center"/>
              <w:rPr>
                <w:sz w:val="16"/>
                <w:szCs w:val="16"/>
              </w:rPr>
            </w:pPr>
            <w:r w:rsidRPr="000471F0">
              <w:rPr>
                <w:sz w:val="16"/>
                <w:szCs w:val="16"/>
              </w:rPr>
              <w:t>2.55</w:t>
            </w:r>
          </w:p>
        </w:tc>
        <w:tc>
          <w:tcPr>
            <w:tcW w:w="675" w:type="dxa"/>
          </w:tcPr>
          <w:p w14:paraId="33D2AC1E" w14:textId="1FF3A1E7" w:rsidR="00EF1143" w:rsidRPr="000471F0" w:rsidRDefault="001651CE" w:rsidP="00D36D1C">
            <w:pPr>
              <w:jc w:val="center"/>
              <w:rPr>
                <w:sz w:val="16"/>
                <w:szCs w:val="16"/>
              </w:rPr>
            </w:pPr>
            <w:r w:rsidRPr="000471F0">
              <w:rPr>
                <w:sz w:val="16"/>
                <w:szCs w:val="16"/>
              </w:rPr>
              <w:t>2.77</w:t>
            </w:r>
          </w:p>
        </w:tc>
        <w:tc>
          <w:tcPr>
            <w:tcW w:w="659" w:type="dxa"/>
          </w:tcPr>
          <w:p w14:paraId="3421C4DB" w14:textId="4597E86C" w:rsidR="00EF1143" w:rsidRPr="000471F0" w:rsidRDefault="001651CE" w:rsidP="00D36D1C">
            <w:pPr>
              <w:jc w:val="center"/>
              <w:rPr>
                <w:sz w:val="16"/>
                <w:szCs w:val="16"/>
              </w:rPr>
            </w:pPr>
            <w:r w:rsidRPr="000471F0">
              <w:rPr>
                <w:sz w:val="16"/>
                <w:szCs w:val="16"/>
              </w:rPr>
              <w:t>2.98</w:t>
            </w:r>
          </w:p>
        </w:tc>
        <w:tc>
          <w:tcPr>
            <w:tcW w:w="636" w:type="dxa"/>
          </w:tcPr>
          <w:p w14:paraId="0E89C3C1" w14:textId="4FB8286B" w:rsidR="00EF1143" w:rsidRPr="000471F0" w:rsidRDefault="001651CE" w:rsidP="00D36D1C">
            <w:pPr>
              <w:jc w:val="center"/>
              <w:rPr>
                <w:sz w:val="16"/>
                <w:szCs w:val="16"/>
              </w:rPr>
            </w:pPr>
            <w:r w:rsidRPr="000471F0">
              <w:rPr>
                <w:sz w:val="16"/>
                <w:szCs w:val="16"/>
              </w:rPr>
              <w:t>3.04</w:t>
            </w:r>
          </w:p>
        </w:tc>
        <w:tc>
          <w:tcPr>
            <w:tcW w:w="640" w:type="dxa"/>
          </w:tcPr>
          <w:p w14:paraId="56276D72" w14:textId="3E583D1A" w:rsidR="00EF1143" w:rsidRPr="000471F0" w:rsidRDefault="001651CE" w:rsidP="00D36D1C">
            <w:pPr>
              <w:jc w:val="center"/>
              <w:rPr>
                <w:sz w:val="16"/>
                <w:szCs w:val="16"/>
              </w:rPr>
            </w:pPr>
            <w:r w:rsidRPr="000471F0">
              <w:rPr>
                <w:sz w:val="16"/>
                <w:szCs w:val="16"/>
              </w:rPr>
              <w:t>3.14</w:t>
            </w:r>
          </w:p>
        </w:tc>
        <w:tc>
          <w:tcPr>
            <w:tcW w:w="675" w:type="dxa"/>
          </w:tcPr>
          <w:p w14:paraId="419EA04E" w14:textId="0D9C95E0" w:rsidR="00EF1143" w:rsidRPr="000471F0" w:rsidRDefault="001651CE" w:rsidP="00D36D1C">
            <w:pPr>
              <w:jc w:val="center"/>
              <w:rPr>
                <w:sz w:val="16"/>
                <w:szCs w:val="16"/>
              </w:rPr>
            </w:pPr>
            <w:r w:rsidRPr="000471F0">
              <w:rPr>
                <w:sz w:val="16"/>
                <w:szCs w:val="16"/>
              </w:rPr>
              <w:t>2.85</w:t>
            </w:r>
          </w:p>
        </w:tc>
      </w:tr>
      <w:tr w:rsidR="000471F0" w14:paraId="21CBA3DC" w14:textId="77777777" w:rsidTr="007E0CE8">
        <w:tc>
          <w:tcPr>
            <w:tcW w:w="1321" w:type="dxa"/>
          </w:tcPr>
          <w:p w14:paraId="19697D79" w14:textId="5D2FD598" w:rsidR="00EF1143" w:rsidRPr="00D36D1C" w:rsidRDefault="00EF1143" w:rsidP="00D36D1C">
            <w:pPr>
              <w:jc w:val="center"/>
              <w:rPr>
                <w:b/>
                <w:color w:val="9D3511" w:themeColor="accent1" w:themeShade="BF"/>
              </w:rPr>
            </w:pPr>
            <w:r w:rsidRPr="00D36D1C">
              <w:rPr>
                <w:b/>
                <w:color w:val="9D3511" w:themeColor="accent1" w:themeShade="BF"/>
              </w:rPr>
              <w:t>Turbidity-NTU</w:t>
            </w:r>
          </w:p>
        </w:tc>
        <w:tc>
          <w:tcPr>
            <w:tcW w:w="675" w:type="dxa"/>
          </w:tcPr>
          <w:p w14:paraId="7EFF51B0" w14:textId="3506A072" w:rsidR="00EF1143" w:rsidRPr="000471F0" w:rsidRDefault="000471F0" w:rsidP="00D36D1C">
            <w:pPr>
              <w:jc w:val="center"/>
              <w:rPr>
                <w:sz w:val="16"/>
                <w:szCs w:val="16"/>
              </w:rPr>
            </w:pPr>
            <w:r w:rsidRPr="000471F0">
              <w:rPr>
                <w:sz w:val="16"/>
                <w:szCs w:val="16"/>
              </w:rPr>
              <w:t>.18</w:t>
            </w:r>
          </w:p>
        </w:tc>
        <w:tc>
          <w:tcPr>
            <w:tcW w:w="675" w:type="dxa"/>
          </w:tcPr>
          <w:p w14:paraId="23EDB8C3" w14:textId="5B97F848" w:rsidR="00EF1143" w:rsidRPr="000471F0" w:rsidRDefault="000471F0" w:rsidP="00D36D1C">
            <w:pPr>
              <w:jc w:val="center"/>
              <w:rPr>
                <w:sz w:val="16"/>
                <w:szCs w:val="16"/>
              </w:rPr>
            </w:pPr>
            <w:r w:rsidRPr="000471F0">
              <w:rPr>
                <w:sz w:val="16"/>
                <w:szCs w:val="16"/>
              </w:rPr>
              <w:t>.16</w:t>
            </w:r>
          </w:p>
        </w:tc>
        <w:tc>
          <w:tcPr>
            <w:tcW w:w="695" w:type="dxa"/>
          </w:tcPr>
          <w:p w14:paraId="71D5D300" w14:textId="729F5BFF" w:rsidR="00EF1143" w:rsidRPr="000471F0" w:rsidRDefault="000471F0" w:rsidP="00D36D1C">
            <w:pPr>
              <w:jc w:val="center"/>
              <w:rPr>
                <w:sz w:val="16"/>
                <w:szCs w:val="16"/>
              </w:rPr>
            </w:pPr>
            <w:r w:rsidRPr="000471F0">
              <w:rPr>
                <w:sz w:val="16"/>
                <w:szCs w:val="16"/>
              </w:rPr>
              <w:t>.13</w:t>
            </w:r>
          </w:p>
        </w:tc>
        <w:tc>
          <w:tcPr>
            <w:tcW w:w="712" w:type="dxa"/>
          </w:tcPr>
          <w:p w14:paraId="330C8FC0" w14:textId="32605C56" w:rsidR="00EF1143" w:rsidRPr="000471F0" w:rsidRDefault="000471F0" w:rsidP="00D36D1C">
            <w:pPr>
              <w:jc w:val="center"/>
              <w:rPr>
                <w:sz w:val="16"/>
                <w:szCs w:val="16"/>
              </w:rPr>
            </w:pPr>
            <w:r w:rsidRPr="000471F0">
              <w:rPr>
                <w:sz w:val="16"/>
                <w:szCs w:val="16"/>
              </w:rPr>
              <w:t>.15</w:t>
            </w:r>
          </w:p>
        </w:tc>
        <w:tc>
          <w:tcPr>
            <w:tcW w:w="661" w:type="dxa"/>
          </w:tcPr>
          <w:p w14:paraId="03F39032" w14:textId="64B284F2" w:rsidR="00EF1143" w:rsidRPr="000471F0" w:rsidRDefault="000471F0" w:rsidP="00D36D1C">
            <w:pPr>
              <w:jc w:val="center"/>
              <w:rPr>
                <w:sz w:val="16"/>
                <w:szCs w:val="16"/>
              </w:rPr>
            </w:pPr>
            <w:r w:rsidRPr="000471F0">
              <w:rPr>
                <w:sz w:val="16"/>
                <w:szCs w:val="16"/>
              </w:rPr>
              <w:t>.17</w:t>
            </w:r>
          </w:p>
        </w:tc>
        <w:tc>
          <w:tcPr>
            <w:tcW w:w="679" w:type="dxa"/>
          </w:tcPr>
          <w:p w14:paraId="31EF80AB" w14:textId="09014158" w:rsidR="00EF1143" w:rsidRPr="000471F0" w:rsidRDefault="000471F0" w:rsidP="00D36D1C">
            <w:pPr>
              <w:jc w:val="center"/>
              <w:rPr>
                <w:sz w:val="16"/>
                <w:szCs w:val="16"/>
              </w:rPr>
            </w:pPr>
            <w:r w:rsidRPr="000471F0">
              <w:rPr>
                <w:sz w:val="16"/>
                <w:szCs w:val="16"/>
              </w:rPr>
              <w:t>.09</w:t>
            </w:r>
          </w:p>
        </w:tc>
        <w:tc>
          <w:tcPr>
            <w:tcW w:w="647" w:type="dxa"/>
          </w:tcPr>
          <w:p w14:paraId="4C27E3EE" w14:textId="76D445F0" w:rsidR="00EF1143" w:rsidRPr="000471F0" w:rsidRDefault="000471F0" w:rsidP="00D36D1C">
            <w:pPr>
              <w:jc w:val="center"/>
              <w:rPr>
                <w:sz w:val="16"/>
                <w:szCs w:val="16"/>
              </w:rPr>
            </w:pPr>
            <w:r w:rsidRPr="000471F0">
              <w:rPr>
                <w:sz w:val="16"/>
                <w:szCs w:val="16"/>
              </w:rPr>
              <w:t>.10</w:t>
            </w:r>
          </w:p>
        </w:tc>
        <w:tc>
          <w:tcPr>
            <w:tcW w:w="675" w:type="dxa"/>
          </w:tcPr>
          <w:p w14:paraId="31600A10" w14:textId="1A3E2E26" w:rsidR="00EF1143" w:rsidRPr="000471F0" w:rsidRDefault="000471F0" w:rsidP="00D36D1C">
            <w:pPr>
              <w:jc w:val="center"/>
              <w:rPr>
                <w:sz w:val="16"/>
                <w:szCs w:val="16"/>
              </w:rPr>
            </w:pPr>
            <w:r w:rsidRPr="000471F0">
              <w:rPr>
                <w:sz w:val="16"/>
                <w:szCs w:val="16"/>
              </w:rPr>
              <w:t>.18</w:t>
            </w:r>
          </w:p>
        </w:tc>
        <w:tc>
          <w:tcPr>
            <w:tcW w:w="659" w:type="dxa"/>
          </w:tcPr>
          <w:p w14:paraId="4C6ED12B" w14:textId="14126D31" w:rsidR="00EF1143" w:rsidRPr="000471F0" w:rsidRDefault="000471F0" w:rsidP="00D36D1C">
            <w:pPr>
              <w:jc w:val="center"/>
              <w:rPr>
                <w:sz w:val="16"/>
                <w:szCs w:val="16"/>
              </w:rPr>
            </w:pPr>
            <w:r w:rsidRPr="000471F0">
              <w:rPr>
                <w:sz w:val="16"/>
                <w:szCs w:val="16"/>
              </w:rPr>
              <w:t>.17</w:t>
            </w:r>
          </w:p>
        </w:tc>
        <w:tc>
          <w:tcPr>
            <w:tcW w:w="636" w:type="dxa"/>
          </w:tcPr>
          <w:p w14:paraId="525B31CA" w14:textId="363D92A3" w:rsidR="00EF1143" w:rsidRPr="000471F0" w:rsidRDefault="000471F0" w:rsidP="00D36D1C">
            <w:pPr>
              <w:jc w:val="center"/>
              <w:rPr>
                <w:sz w:val="16"/>
                <w:szCs w:val="16"/>
              </w:rPr>
            </w:pPr>
            <w:r w:rsidRPr="000471F0">
              <w:rPr>
                <w:sz w:val="16"/>
                <w:szCs w:val="16"/>
              </w:rPr>
              <w:t>.15</w:t>
            </w:r>
          </w:p>
        </w:tc>
        <w:tc>
          <w:tcPr>
            <w:tcW w:w="640" w:type="dxa"/>
          </w:tcPr>
          <w:p w14:paraId="0F92040D" w14:textId="5F2B7E96" w:rsidR="00EF1143" w:rsidRPr="000471F0" w:rsidRDefault="000471F0" w:rsidP="00D36D1C">
            <w:pPr>
              <w:jc w:val="center"/>
              <w:rPr>
                <w:sz w:val="16"/>
                <w:szCs w:val="16"/>
              </w:rPr>
            </w:pPr>
            <w:r w:rsidRPr="000471F0">
              <w:rPr>
                <w:sz w:val="16"/>
                <w:szCs w:val="16"/>
              </w:rPr>
              <w:t>.17</w:t>
            </w:r>
          </w:p>
        </w:tc>
        <w:tc>
          <w:tcPr>
            <w:tcW w:w="675" w:type="dxa"/>
          </w:tcPr>
          <w:p w14:paraId="6FB22F40" w14:textId="7226B95F" w:rsidR="00EF1143" w:rsidRPr="000471F0" w:rsidRDefault="000471F0" w:rsidP="00D36D1C">
            <w:pPr>
              <w:jc w:val="center"/>
              <w:rPr>
                <w:sz w:val="16"/>
                <w:szCs w:val="16"/>
              </w:rPr>
            </w:pPr>
            <w:r w:rsidRPr="000471F0">
              <w:rPr>
                <w:sz w:val="16"/>
                <w:szCs w:val="16"/>
              </w:rPr>
              <w:t>.22</w:t>
            </w:r>
          </w:p>
        </w:tc>
      </w:tr>
      <w:tr w:rsidR="000471F0" w14:paraId="459F8B98" w14:textId="77777777" w:rsidTr="007E0CE8">
        <w:tc>
          <w:tcPr>
            <w:tcW w:w="1321" w:type="dxa"/>
          </w:tcPr>
          <w:p w14:paraId="177B6DEF" w14:textId="48D8F86C" w:rsidR="00EF1143" w:rsidRPr="00D36D1C" w:rsidRDefault="00EF1143" w:rsidP="00D36D1C">
            <w:pPr>
              <w:jc w:val="center"/>
              <w:rPr>
                <w:b/>
                <w:color w:val="9D3511" w:themeColor="accent1" w:themeShade="BF"/>
              </w:rPr>
            </w:pPr>
            <w:r w:rsidRPr="00D36D1C">
              <w:rPr>
                <w:b/>
                <w:color w:val="9D3511" w:themeColor="accent1" w:themeShade="BF"/>
              </w:rPr>
              <w:t>Rain-inches</w:t>
            </w:r>
          </w:p>
        </w:tc>
        <w:tc>
          <w:tcPr>
            <w:tcW w:w="675" w:type="dxa"/>
          </w:tcPr>
          <w:p w14:paraId="75352949" w14:textId="3FA3EA01" w:rsidR="00EF1143" w:rsidRPr="000471F0" w:rsidRDefault="000471F0" w:rsidP="00D36D1C">
            <w:pPr>
              <w:jc w:val="center"/>
              <w:rPr>
                <w:sz w:val="16"/>
                <w:szCs w:val="16"/>
              </w:rPr>
            </w:pPr>
            <w:r w:rsidRPr="000471F0">
              <w:rPr>
                <w:sz w:val="16"/>
                <w:szCs w:val="16"/>
              </w:rPr>
              <w:t>10.18</w:t>
            </w:r>
          </w:p>
        </w:tc>
        <w:tc>
          <w:tcPr>
            <w:tcW w:w="675" w:type="dxa"/>
          </w:tcPr>
          <w:p w14:paraId="137DCFF5" w14:textId="61B83129" w:rsidR="00EF1143" w:rsidRPr="000471F0" w:rsidRDefault="000471F0" w:rsidP="00D36D1C">
            <w:pPr>
              <w:jc w:val="center"/>
              <w:rPr>
                <w:sz w:val="16"/>
                <w:szCs w:val="16"/>
              </w:rPr>
            </w:pPr>
            <w:r w:rsidRPr="000471F0">
              <w:rPr>
                <w:sz w:val="16"/>
                <w:szCs w:val="16"/>
              </w:rPr>
              <w:t>1.16</w:t>
            </w:r>
          </w:p>
        </w:tc>
        <w:tc>
          <w:tcPr>
            <w:tcW w:w="695" w:type="dxa"/>
          </w:tcPr>
          <w:p w14:paraId="5C9F95FC" w14:textId="4F10CB36" w:rsidR="00EF1143" w:rsidRPr="000471F0" w:rsidRDefault="000471F0" w:rsidP="00D36D1C">
            <w:pPr>
              <w:jc w:val="center"/>
              <w:rPr>
                <w:sz w:val="16"/>
                <w:szCs w:val="16"/>
              </w:rPr>
            </w:pPr>
            <w:r w:rsidRPr="000471F0">
              <w:rPr>
                <w:sz w:val="16"/>
                <w:szCs w:val="16"/>
              </w:rPr>
              <w:t>6.05</w:t>
            </w:r>
          </w:p>
        </w:tc>
        <w:tc>
          <w:tcPr>
            <w:tcW w:w="712" w:type="dxa"/>
          </w:tcPr>
          <w:p w14:paraId="7149D649" w14:textId="45947E52" w:rsidR="00EF1143" w:rsidRPr="000471F0" w:rsidRDefault="000471F0" w:rsidP="00D36D1C">
            <w:pPr>
              <w:jc w:val="center"/>
              <w:rPr>
                <w:sz w:val="16"/>
                <w:szCs w:val="16"/>
              </w:rPr>
            </w:pPr>
            <w:r w:rsidRPr="000471F0">
              <w:rPr>
                <w:sz w:val="16"/>
                <w:szCs w:val="16"/>
              </w:rPr>
              <w:t>8.33</w:t>
            </w:r>
          </w:p>
        </w:tc>
        <w:tc>
          <w:tcPr>
            <w:tcW w:w="661" w:type="dxa"/>
          </w:tcPr>
          <w:p w14:paraId="38AEA462" w14:textId="552A4589" w:rsidR="00EF1143" w:rsidRPr="000471F0" w:rsidRDefault="000471F0" w:rsidP="00D36D1C">
            <w:pPr>
              <w:jc w:val="center"/>
              <w:rPr>
                <w:sz w:val="16"/>
                <w:szCs w:val="16"/>
              </w:rPr>
            </w:pPr>
            <w:r w:rsidRPr="000471F0">
              <w:rPr>
                <w:sz w:val="16"/>
                <w:szCs w:val="16"/>
              </w:rPr>
              <w:t>0.0</w:t>
            </w:r>
          </w:p>
        </w:tc>
        <w:tc>
          <w:tcPr>
            <w:tcW w:w="679" w:type="dxa"/>
          </w:tcPr>
          <w:p w14:paraId="1EE512CE" w14:textId="63371B4C" w:rsidR="00EF1143" w:rsidRPr="000471F0" w:rsidRDefault="000471F0" w:rsidP="00D36D1C">
            <w:pPr>
              <w:jc w:val="center"/>
              <w:rPr>
                <w:sz w:val="16"/>
                <w:szCs w:val="16"/>
              </w:rPr>
            </w:pPr>
            <w:r w:rsidRPr="000471F0">
              <w:rPr>
                <w:sz w:val="16"/>
                <w:szCs w:val="16"/>
              </w:rPr>
              <w:t>0.0</w:t>
            </w:r>
          </w:p>
        </w:tc>
        <w:tc>
          <w:tcPr>
            <w:tcW w:w="647" w:type="dxa"/>
          </w:tcPr>
          <w:p w14:paraId="550F1C16" w14:textId="7F31E98C" w:rsidR="00EF1143" w:rsidRPr="000471F0" w:rsidRDefault="000471F0" w:rsidP="00D36D1C">
            <w:pPr>
              <w:jc w:val="center"/>
              <w:rPr>
                <w:sz w:val="16"/>
                <w:szCs w:val="16"/>
              </w:rPr>
            </w:pPr>
            <w:r w:rsidRPr="000471F0">
              <w:rPr>
                <w:sz w:val="16"/>
                <w:szCs w:val="16"/>
              </w:rPr>
              <w:t>0.0</w:t>
            </w:r>
          </w:p>
        </w:tc>
        <w:tc>
          <w:tcPr>
            <w:tcW w:w="675" w:type="dxa"/>
          </w:tcPr>
          <w:p w14:paraId="3FB55B1F" w14:textId="55B10395" w:rsidR="00EF1143" w:rsidRPr="000471F0" w:rsidRDefault="000471F0" w:rsidP="00D36D1C">
            <w:pPr>
              <w:jc w:val="center"/>
              <w:rPr>
                <w:sz w:val="16"/>
                <w:szCs w:val="16"/>
              </w:rPr>
            </w:pPr>
            <w:r w:rsidRPr="000471F0">
              <w:rPr>
                <w:sz w:val="16"/>
                <w:szCs w:val="16"/>
              </w:rPr>
              <w:t>0.0</w:t>
            </w:r>
          </w:p>
        </w:tc>
        <w:tc>
          <w:tcPr>
            <w:tcW w:w="659" w:type="dxa"/>
          </w:tcPr>
          <w:p w14:paraId="2B759A04" w14:textId="2D2CC941" w:rsidR="00EF1143" w:rsidRPr="000471F0" w:rsidRDefault="000471F0" w:rsidP="00D36D1C">
            <w:pPr>
              <w:jc w:val="center"/>
              <w:rPr>
                <w:sz w:val="16"/>
                <w:szCs w:val="16"/>
              </w:rPr>
            </w:pPr>
            <w:r w:rsidRPr="000471F0">
              <w:rPr>
                <w:sz w:val="16"/>
                <w:szCs w:val="16"/>
              </w:rPr>
              <w:t>0.0</w:t>
            </w:r>
          </w:p>
        </w:tc>
        <w:tc>
          <w:tcPr>
            <w:tcW w:w="636" w:type="dxa"/>
          </w:tcPr>
          <w:p w14:paraId="59A2588E" w14:textId="6E95139A" w:rsidR="00EF1143" w:rsidRPr="000471F0" w:rsidRDefault="000471F0" w:rsidP="00D36D1C">
            <w:pPr>
              <w:jc w:val="center"/>
              <w:rPr>
                <w:sz w:val="16"/>
                <w:szCs w:val="16"/>
              </w:rPr>
            </w:pPr>
            <w:r w:rsidRPr="000471F0">
              <w:rPr>
                <w:sz w:val="16"/>
                <w:szCs w:val="16"/>
              </w:rPr>
              <w:t>0.0</w:t>
            </w:r>
          </w:p>
        </w:tc>
        <w:tc>
          <w:tcPr>
            <w:tcW w:w="640" w:type="dxa"/>
          </w:tcPr>
          <w:p w14:paraId="442C15E7" w14:textId="06EDD88C" w:rsidR="00EF1143" w:rsidRPr="000471F0" w:rsidRDefault="000471F0" w:rsidP="00D36D1C">
            <w:pPr>
              <w:jc w:val="center"/>
              <w:rPr>
                <w:sz w:val="16"/>
                <w:szCs w:val="16"/>
              </w:rPr>
            </w:pPr>
            <w:r w:rsidRPr="000471F0">
              <w:rPr>
                <w:sz w:val="16"/>
                <w:szCs w:val="16"/>
              </w:rPr>
              <w:t>6.36</w:t>
            </w:r>
          </w:p>
        </w:tc>
        <w:tc>
          <w:tcPr>
            <w:tcW w:w="675" w:type="dxa"/>
          </w:tcPr>
          <w:p w14:paraId="6A512258" w14:textId="51809C2A" w:rsidR="00EF1143" w:rsidRPr="000471F0" w:rsidRDefault="000471F0" w:rsidP="00D36D1C">
            <w:pPr>
              <w:jc w:val="center"/>
              <w:rPr>
                <w:sz w:val="16"/>
                <w:szCs w:val="16"/>
              </w:rPr>
            </w:pPr>
            <w:r w:rsidRPr="000471F0">
              <w:rPr>
                <w:sz w:val="16"/>
                <w:szCs w:val="16"/>
              </w:rPr>
              <w:t>5.79</w:t>
            </w:r>
          </w:p>
        </w:tc>
      </w:tr>
      <w:tr w:rsidR="000471F0" w14:paraId="254534F3" w14:textId="77777777" w:rsidTr="007E0CE8">
        <w:tc>
          <w:tcPr>
            <w:tcW w:w="1321" w:type="dxa"/>
          </w:tcPr>
          <w:p w14:paraId="1B5C4130" w14:textId="015A722E" w:rsidR="00EF1143" w:rsidRPr="00D36D1C" w:rsidRDefault="00EF1143" w:rsidP="00D36D1C">
            <w:pPr>
              <w:jc w:val="center"/>
              <w:rPr>
                <w:b/>
                <w:color w:val="9D3511" w:themeColor="accent1" w:themeShade="BF"/>
              </w:rPr>
            </w:pPr>
            <w:r w:rsidRPr="00D36D1C">
              <w:rPr>
                <w:b/>
                <w:color w:val="9D3511" w:themeColor="accent1" w:themeShade="BF"/>
              </w:rPr>
              <w:t>Leachate- Gal</w:t>
            </w:r>
          </w:p>
        </w:tc>
        <w:tc>
          <w:tcPr>
            <w:tcW w:w="675" w:type="dxa"/>
          </w:tcPr>
          <w:p w14:paraId="3D3D91F3" w14:textId="494548F0" w:rsidR="00EF1143" w:rsidRPr="000471F0" w:rsidRDefault="000471F0" w:rsidP="00D36D1C">
            <w:pPr>
              <w:jc w:val="center"/>
              <w:rPr>
                <w:sz w:val="16"/>
                <w:szCs w:val="16"/>
              </w:rPr>
            </w:pPr>
            <w:r w:rsidRPr="000471F0">
              <w:rPr>
                <w:sz w:val="16"/>
                <w:szCs w:val="16"/>
              </w:rPr>
              <w:t>14564</w:t>
            </w:r>
          </w:p>
        </w:tc>
        <w:tc>
          <w:tcPr>
            <w:tcW w:w="675" w:type="dxa"/>
          </w:tcPr>
          <w:p w14:paraId="7E14E400" w14:textId="7FC8B24C" w:rsidR="00EF1143" w:rsidRPr="000471F0" w:rsidRDefault="000471F0" w:rsidP="00D36D1C">
            <w:pPr>
              <w:jc w:val="center"/>
              <w:rPr>
                <w:sz w:val="16"/>
                <w:szCs w:val="16"/>
              </w:rPr>
            </w:pPr>
            <w:r w:rsidRPr="000471F0">
              <w:rPr>
                <w:sz w:val="16"/>
                <w:szCs w:val="16"/>
              </w:rPr>
              <w:t>2492</w:t>
            </w:r>
          </w:p>
        </w:tc>
        <w:tc>
          <w:tcPr>
            <w:tcW w:w="695" w:type="dxa"/>
          </w:tcPr>
          <w:p w14:paraId="027BD435" w14:textId="0B3B061F" w:rsidR="00EF1143" w:rsidRPr="000471F0" w:rsidRDefault="000471F0" w:rsidP="00D36D1C">
            <w:pPr>
              <w:jc w:val="center"/>
              <w:rPr>
                <w:sz w:val="16"/>
                <w:szCs w:val="16"/>
              </w:rPr>
            </w:pPr>
            <w:r w:rsidRPr="000471F0">
              <w:rPr>
                <w:sz w:val="16"/>
                <w:szCs w:val="16"/>
              </w:rPr>
              <w:t>0</w:t>
            </w:r>
          </w:p>
        </w:tc>
        <w:tc>
          <w:tcPr>
            <w:tcW w:w="712" w:type="dxa"/>
          </w:tcPr>
          <w:p w14:paraId="6388A0A3" w14:textId="72667E45" w:rsidR="00EF1143" w:rsidRPr="000471F0" w:rsidRDefault="000471F0" w:rsidP="00D36D1C">
            <w:pPr>
              <w:jc w:val="center"/>
              <w:rPr>
                <w:sz w:val="16"/>
                <w:szCs w:val="16"/>
              </w:rPr>
            </w:pPr>
            <w:r w:rsidRPr="000471F0">
              <w:rPr>
                <w:sz w:val="16"/>
                <w:szCs w:val="16"/>
              </w:rPr>
              <w:t>0</w:t>
            </w:r>
          </w:p>
        </w:tc>
        <w:tc>
          <w:tcPr>
            <w:tcW w:w="661" w:type="dxa"/>
          </w:tcPr>
          <w:p w14:paraId="0B876D94" w14:textId="610700F2" w:rsidR="00EF1143" w:rsidRPr="000471F0" w:rsidRDefault="000471F0" w:rsidP="00D36D1C">
            <w:pPr>
              <w:jc w:val="center"/>
              <w:rPr>
                <w:sz w:val="16"/>
                <w:szCs w:val="16"/>
              </w:rPr>
            </w:pPr>
            <w:r w:rsidRPr="000471F0">
              <w:rPr>
                <w:sz w:val="16"/>
                <w:szCs w:val="16"/>
              </w:rPr>
              <w:t>0</w:t>
            </w:r>
          </w:p>
        </w:tc>
        <w:tc>
          <w:tcPr>
            <w:tcW w:w="679" w:type="dxa"/>
          </w:tcPr>
          <w:p w14:paraId="65838182" w14:textId="64BC22B2" w:rsidR="00EF1143" w:rsidRPr="000471F0" w:rsidRDefault="000471F0" w:rsidP="00D36D1C">
            <w:pPr>
              <w:jc w:val="center"/>
              <w:rPr>
                <w:sz w:val="16"/>
                <w:szCs w:val="16"/>
              </w:rPr>
            </w:pPr>
            <w:r w:rsidRPr="000471F0">
              <w:rPr>
                <w:sz w:val="16"/>
                <w:szCs w:val="16"/>
              </w:rPr>
              <w:t>0</w:t>
            </w:r>
          </w:p>
        </w:tc>
        <w:tc>
          <w:tcPr>
            <w:tcW w:w="647" w:type="dxa"/>
          </w:tcPr>
          <w:p w14:paraId="010C41A8" w14:textId="208BFE40" w:rsidR="00EF1143" w:rsidRPr="000471F0" w:rsidRDefault="000471F0" w:rsidP="00D36D1C">
            <w:pPr>
              <w:jc w:val="center"/>
              <w:rPr>
                <w:sz w:val="16"/>
                <w:szCs w:val="16"/>
              </w:rPr>
            </w:pPr>
            <w:r w:rsidRPr="000471F0">
              <w:rPr>
                <w:sz w:val="16"/>
                <w:szCs w:val="16"/>
              </w:rPr>
              <w:t>0</w:t>
            </w:r>
          </w:p>
        </w:tc>
        <w:tc>
          <w:tcPr>
            <w:tcW w:w="675" w:type="dxa"/>
          </w:tcPr>
          <w:p w14:paraId="4E3F6CF3" w14:textId="35A5B332" w:rsidR="00EF1143" w:rsidRPr="000471F0" w:rsidRDefault="000471F0" w:rsidP="00D36D1C">
            <w:pPr>
              <w:jc w:val="center"/>
              <w:rPr>
                <w:sz w:val="16"/>
                <w:szCs w:val="16"/>
              </w:rPr>
            </w:pPr>
            <w:r w:rsidRPr="000471F0">
              <w:rPr>
                <w:sz w:val="16"/>
                <w:szCs w:val="16"/>
              </w:rPr>
              <w:t>0</w:t>
            </w:r>
          </w:p>
        </w:tc>
        <w:tc>
          <w:tcPr>
            <w:tcW w:w="659" w:type="dxa"/>
          </w:tcPr>
          <w:p w14:paraId="7243727A" w14:textId="30D845C1" w:rsidR="00EF1143" w:rsidRPr="000471F0" w:rsidRDefault="000471F0" w:rsidP="00D36D1C">
            <w:pPr>
              <w:jc w:val="center"/>
              <w:rPr>
                <w:sz w:val="16"/>
                <w:szCs w:val="16"/>
              </w:rPr>
            </w:pPr>
            <w:r w:rsidRPr="000471F0">
              <w:rPr>
                <w:sz w:val="16"/>
                <w:szCs w:val="16"/>
              </w:rPr>
              <w:t>0</w:t>
            </w:r>
          </w:p>
        </w:tc>
        <w:tc>
          <w:tcPr>
            <w:tcW w:w="636" w:type="dxa"/>
          </w:tcPr>
          <w:p w14:paraId="208BB393" w14:textId="73F8C69D" w:rsidR="00EF1143" w:rsidRPr="000471F0" w:rsidRDefault="000471F0" w:rsidP="00D36D1C">
            <w:pPr>
              <w:jc w:val="center"/>
              <w:rPr>
                <w:sz w:val="16"/>
                <w:szCs w:val="16"/>
              </w:rPr>
            </w:pPr>
            <w:r w:rsidRPr="000471F0">
              <w:rPr>
                <w:sz w:val="16"/>
                <w:szCs w:val="16"/>
              </w:rPr>
              <w:t>0</w:t>
            </w:r>
          </w:p>
        </w:tc>
        <w:tc>
          <w:tcPr>
            <w:tcW w:w="640" w:type="dxa"/>
          </w:tcPr>
          <w:p w14:paraId="2A74CE9E" w14:textId="1B28E738" w:rsidR="00EF1143" w:rsidRPr="000471F0" w:rsidRDefault="000471F0" w:rsidP="00D36D1C">
            <w:pPr>
              <w:jc w:val="center"/>
              <w:rPr>
                <w:sz w:val="16"/>
                <w:szCs w:val="16"/>
              </w:rPr>
            </w:pPr>
            <w:r w:rsidRPr="000471F0">
              <w:rPr>
                <w:sz w:val="16"/>
                <w:szCs w:val="16"/>
              </w:rPr>
              <w:t>7451</w:t>
            </w:r>
          </w:p>
        </w:tc>
        <w:tc>
          <w:tcPr>
            <w:tcW w:w="675" w:type="dxa"/>
          </w:tcPr>
          <w:p w14:paraId="5E27506C" w14:textId="2372F115" w:rsidR="00EF1143" w:rsidRPr="000471F0" w:rsidRDefault="000471F0" w:rsidP="00D36D1C">
            <w:pPr>
              <w:jc w:val="center"/>
              <w:rPr>
                <w:sz w:val="16"/>
                <w:szCs w:val="16"/>
              </w:rPr>
            </w:pPr>
            <w:r w:rsidRPr="000471F0">
              <w:rPr>
                <w:sz w:val="16"/>
                <w:szCs w:val="16"/>
              </w:rPr>
              <w:t>9605</w:t>
            </w:r>
          </w:p>
        </w:tc>
      </w:tr>
      <w:tr w:rsidR="000471F0" w14:paraId="38B6EDA7" w14:textId="77777777" w:rsidTr="007E0CE8">
        <w:tc>
          <w:tcPr>
            <w:tcW w:w="1321" w:type="dxa"/>
          </w:tcPr>
          <w:p w14:paraId="5150ECED" w14:textId="5D164244" w:rsidR="007E0CE8" w:rsidRPr="00D36D1C" w:rsidRDefault="007E0CE8" w:rsidP="007E0CE8">
            <w:pPr>
              <w:jc w:val="center"/>
              <w:rPr>
                <w:b/>
                <w:color w:val="9D3511" w:themeColor="accent1" w:themeShade="BF"/>
              </w:rPr>
            </w:pPr>
            <w:r w:rsidRPr="00D36D1C">
              <w:rPr>
                <w:b/>
                <w:color w:val="9D3511" w:themeColor="accent1" w:themeShade="BF"/>
              </w:rPr>
              <w:t>Ammonia</w:t>
            </w:r>
            <w:r w:rsidR="00F36A16">
              <w:rPr>
                <w:b/>
                <w:color w:val="9D3511" w:themeColor="accent1" w:themeShade="BF"/>
              </w:rPr>
              <w:t xml:space="preserve"> </w:t>
            </w:r>
          </w:p>
          <w:p w14:paraId="3AF5EC43" w14:textId="36BB6153" w:rsidR="007E0CE8" w:rsidRPr="00D36D1C" w:rsidRDefault="007E0CE8" w:rsidP="007E0CE8">
            <w:pPr>
              <w:jc w:val="center"/>
              <w:rPr>
                <w:b/>
                <w:color w:val="9D3511" w:themeColor="accent1" w:themeShade="BF"/>
              </w:rPr>
            </w:pPr>
            <w:r w:rsidRPr="00D36D1C">
              <w:rPr>
                <w:b/>
                <w:color w:val="9D3511" w:themeColor="accent1" w:themeShade="BF"/>
              </w:rPr>
              <w:t>Eff.-mg/l</w:t>
            </w:r>
          </w:p>
        </w:tc>
        <w:tc>
          <w:tcPr>
            <w:tcW w:w="675" w:type="dxa"/>
          </w:tcPr>
          <w:p w14:paraId="0775A953" w14:textId="06EBA4A5" w:rsidR="007E0CE8" w:rsidRPr="000471F0" w:rsidRDefault="000471F0" w:rsidP="007E0CE8">
            <w:pPr>
              <w:jc w:val="center"/>
              <w:rPr>
                <w:sz w:val="16"/>
                <w:szCs w:val="16"/>
              </w:rPr>
            </w:pPr>
            <w:r w:rsidRPr="000471F0">
              <w:rPr>
                <w:sz w:val="16"/>
                <w:szCs w:val="16"/>
              </w:rPr>
              <w:t>&lt;0.20</w:t>
            </w:r>
          </w:p>
        </w:tc>
        <w:tc>
          <w:tcPr>
            <w:tcW w:w="675" w:type="dxa"/>
          </w:tcPr>
          <w:p w14:paraId="47ED869B" w14:textId="4F173B1D" w:rsidR="007E0CE8" w:rsidRPr="000471F0" w:rsidRDefault="000471F0" w:rsidP="007E0CE8">
            <w:pPr>
              <w:jc w:val="center"/>
              <w:rPr>
                <w:sz w:val="16"/>
                <w:szCs w:val="16"/>
              </w:rPr>
            </w:pPr>
            <w:r w:rsidRPr="000471F0">
              <w:rPr>
                <w:sz w:val="16"/>
                <w:szCs w:val="16"/>
              </w:rPr>
              <w:t>&lt;0.20</w:t>
            </w:r>
          </w:p>
        </w:tc>
        <w:tc>
          <w:tcPr>
            <w:tcW w:w="695" w:type="dxa"/>
          </w:tcPr>
          <w:p w14:paraId="7E51BDA6" w14:textId="43B5047C" w:rsidR="007E0CE8" w:rsidRPr="000471F0" w:rsidRDefault="000471F0" w:rsidP="007E0CE8">
            <w:pPr>
              <w:jc w:val="center"/>
              <w:rPr>
                <w:sz w:val="16"/>
                <w:szCs w:val="16"/>
              </w:rPr>
            </w:pPr>
            <w:r w:rsidRPr="000471F0">
              <w:rPr>
                <w:sz w:val="16"/>
                <w:szCs w:val="16"/>
              </w:rPr>
              <w:t>&lt;0.20</w:t>
            </w:r>
          </w:p>
        </w:tc>
        <w:tc>
          <w:tcPr>
            <w:tcW w:w="712" w:type="dxa"/>
          </w:tcPr>
          <w:p w14:paraId="20E5853D" w14:textId="69CE06F4" w:rsidR="007E0CE8" w:rsidRPr="000471F0" w:rsidRDefault="000471F0" w:rsidP="007E0CE8">
            <w:pPr>
              <w:jc w:val="center"/>
              <w:rPr>
                <w:sz w:val="16"/>
                <w:szCs w:val="16"/>
              </w:rPr>
            </w:pPr>
            <w:r w:rsidRPr="000471F0">
              <w:rPr>
                <w:sz w:val="16"/>
                <w:szCs w:val="16"/>
              </w:rPr>
              <w:t>&lt;0.20</w:t>
            </w:r>
          </w:p>
        </w:tc>
        <w:tc>
          <w:tcPr>
            <w:tcW w:w="661" w:type="dxa"/>
          </w:tcPr>
          <w:p w14:paraId="2035396C" w14:textId="7B13406D" w:rsidR="007E0CE8" w:rsidRPr="000471F0" w:rsidRDefault="000471F0" w:rsidP="007E0CE8">
            <w:pPr>
              <w:jc w:val="center"/>
              <w:rPr>
                <w:sz w:val="16"/>
                <w:szCs w:val="16"/>
              </w:rPr>
            </w:pPr>
            <w:r w:rsidRPr="000471F0">
              <w:rPr>
                <w:sz w:val="16"/>
                <w:szCs w:val="16"/>
              </w:rPr>
              <w:t>&lt;0.20</w:t>
            </w:r>
          </w:p>
        </w:tc>
        <w:tc>
          <w:tcPr>
            <w:tcW w:w="679" w:type="dxa"/>
          </w:tcPr>
          <w:p w14:paraId="34E8A9EB" w14:textId="5EBF97E5" w:rsidR="007E0CE8" w:rsidRPr="000471F0" w:rsidRDefault="000471F0" w:rsidP="007E0CE8">
            <w:pPr>
              <w:jc w:val="center"/>
              <w:rPr>
                <w:sz w:val="16"/>
                <w:szCs w:val="16"/>
              </w:rPr>
            </w:pPr>
            <w:r w:rsidRPr="000471F0">
              <w:rPr>
                <w:sz w:val="16"/>
                <w:szCs w:val="16"/>
              </w:rPr>
              <w:t>.20</w:t>
            </w:r>
          </w:p>
        </w:tc>
        <w:tc>
          <w:tcPr>
            <w:tcW w:w="647" w:type="dxa"/>
          </w:tcPr>
          <w:p w14:paraId="5CCB735D" w14:textId="687843A9" w:rsidR="007E0CE8" w:rsidRPr="000471F0" w:rsidRDefault="000471F0" w:rsidP="007E0CE8">
            <w:pPr>
              <w:jc w:val="center"/>
              <w:rPr>
                <w:sz w:val="16"/>
                <w:szCs w:val="16"/>
              </w:rPr>
            </w:pPr>
            <w:r w:rsidRPr="000471F0">
              <w:rPr>
                <w:sz w:val="16"/>
                <w:szCs w:val="16"/>
              </w:rPr>
              <w:t>&lt;0.20</w:t>
            </w:r>
          </w:p>
        </w:tc>
        <w:tc>
          <w:tcPr>
            <w:tcW w:w="675" w:type="dxa"/>
          </w:tcPr>
          <w:p w14:paraId="04158C35" w14:textId="32636E25" w:rsidR="007E0CE8" w:rsidRPr="000471F0" w:rsidRDefault="000471F0" w:rsidP="007E0CE8">
            <w:pPr>
              <w:jc w:val="center"/>
              <w:rPr>
                <w:sz w:val="16"/>
                <w:szCs w:val="16"/>
              </w:rPr>
            </w:pPr>
            <w:r w:rsidRPr="000471F0">
              <w:rPr>
                <w:sz w:val="16"/>
                <w:szCs w:val="16"/>
              </w:rPr>
              <w:t>.60</w:t>
            </w:r>
          </w:p>
        </w:tc>
        <w:tc>
          <w:tcPr>
            <w:tcW w:w="659" w:type="dxa"/>
          </w:tcPr>
          <w:p w14:paraId="49B0836D" w14:textId="55131714" w:rsidR="007E0CE8" w:rsidRPr="000471F0" w:rsidRDefault="000471F0" w:rsidP="007E0CE8">
            <w:pPr>
              <w:jc w:val="center"/>
              <w:rPr>
                <w:sz w:val="16"/>
                <w:szCs w:val="16"/>
              </w:rPr>
            </w:pPr>
            <w:r w:rsidRPr="000471F0">
              <w:rPr>
                <w:sz w:val="16"/>
                <w:szCs w:val="16"/>
              </w:rPr>
              <w:t>.50</w:t>
            </w:r>
          </w:p>
        </w:tc>
        <w:tc>
          <w:tcPr>
            <w:tcW w:w="636" w:type="dxa"/>
          </w:tcPr>
          <w:p w14:paraId="13AED2F4" w14:textId="7559A058" w:rsidR="007E0CE8" w:rsidRPr="000471F0" w:rsidRDefault="000471F0" w:rsidP="007E0CE8">
            <w:pPr>
              <w:jc w:val="center"/>
              <w:rPr>
                <w:sz w:val="16"/>
                <w:szCs w:val="16"/>
              </w:rPr>
            </w:pPr>
            <w:r w:rsidRPr="000471F0">
              <w:rPr>
                <w:sz w:val="16"/>
                <w:szCs w:val="16"/>
              </w:rPr>
              <w:t>&lt;0.20</w:t>
            </w:r>
          </w:p>
        </w:tc>
        <w:tc>
          <w:tcPr>
            <w:tcW w:w="640" w:type="dxa"/>
          </w:tcPr>
          <w:p w14:paraId="34DF92C3" w14:textId="06914A03" w:rsidR="007E0CE8" w:rsidRPr="000471F0" w:rsidRDefault="000471F0" w:rsidP="007E0CE8">
            <w:pPr>
              <w:jc w:val="center"/>
              <w:rPr>
                <w:sz w:val="16"/>
                <w:szCs w:val="16"/>
              </w:rPr>
            </w:pPr>
            <w:r w:rsidRPr="000471F0">
              <w:rPr>
                <w:sz w:val="16"/>
                <w:szCs w:val="16"/>
              </w:rPr>
              <w:t>&lt;0.20</w:t>
            </w:r>
          </w:p>
        </w:tc>
        <w:tc>
          <w:tcPr>
            <w:tcW w:w="675" w:type="dxa"/>
          </w:tcPr>
          <w:p w14:paraId="000E1E8E" w14:textId="64262428" w:rsidR="007E0CE8" w:rsidRPr="000471F0" w:rsidRDefault="000471F0" w:rsidP="007E0CE8">
            <w:pPr>
              <w:jc w:val="center"/>
              <w:rPr>
                <w:sz w:val="16"/>
                <w:szCs w:val="16"/>
              </w:rPr>
            </w:pPr>
            <w:r w:rsidRPr="000471F0">
              <w:rPr>
                <w:sz w:val="16"/>
                <w:szCs w:val="16"/>
              </w:rPr>
              <w:t>.20</w:t>
            </w:r>
          </w:p>
        </w:tc>
      </w:tr>
      <w:tr w:rsidR="000471F0" w14:paraId="5F3CC9DF" w14:textId="77777777" w:rsidTr="007E0CE8">
        <w:tc>
          <w:tcPr>
            <w:tcW w:w="1321" w:type="dxa"/>
          </w:tcPr>
          <w:p w14:paraId="0E0A6A59" w14:textId="38D21785" w:rsidR="007E0CE8" w:rsidRPr="00D36D1C" w:rsidRDefault="007E0CE8" w:rsidP="007E0CE8">
            <w:pPr>
              <w:jc w:val="center"/>
              <w:rPr>
                <w:b/>
                <w:color w:val="9D3511" w:themeColor="accent1" w:themeShade="BF"/>
              </w:rPr>
            </w:pPr>
            <w:r w:rsidRPr="00D36D1C">
              <w:rPr>
                <w:b/>
                <w:color w:val="9D3511" w:themeColor="accent1" w:themeShade="BF"/>
              </w:rPr>
              <w:t>T</w:t>
            </w:r>
            <w:r w:rsidR="000471F0">
              <w:rPr>
                <w:b/>
                <w:color w:val="9D3511" w:themeColor="accent1" w:themeShade="BF"/>
              </w:rPr>
              <w:t>ON</w:t>
            </w:r>
          </w:p>
          <w:p w14:paraId="66CBF1B0" w14:textId="7C81776A" w:rsidR="007E0CE8" w:rsidRPr="00D36D1C" w:rsidRDefault="007E0CE8" w:rsidP="007E0CE8">
            <w:pPr>
              <w:jc w:val="center"/>
              <w:rPr>
                <w:b/>
                <w:color w:val="9D3511" w:themeColor="accent1" w:themeShade="BF"/>
              </w:rPr>
            </w:pPr>
            <w:r w:rsidRPr="00D36D1C">
              <w:rPr>
                <w:b/>
                <w:color w:val="9D3511" w:themeColor="accent1" w:themeShade="BF"/>
              </w:rPr>
              <w:t>Eff.-mg/l</w:t>
            </w:r>
          </w:p>
        </w:tc>
        <w:tc>
          <w:tcPr>
            <w:tcW w:w="675" w:type="dxa"/>
          </w:tcPr>
          <w:p w14:paraId="3903C79A" w14:textId="5B61936F" w:rsidR="007E0CE8" w:rsidRPr="000471F0" w:rsidRDefault="000471F0" w:rsidP="007E0CE8">
            <w:pPr>
              <w:jc w:val="center"/>
              <w:rPr>
                <w:sz w:val="16"/>
                <w:szCs w:val="16"/>
              </w:rPr>
            </w:pPr>
            <w:r w:rsidRPr="000471F0">
              <w:rPr>
                <w:sz w:val="16"/>
                <w:szCs w:val="16"/>
              </w:rPr>
              <w:t>&lt;0.40</w:t>
            </w:r>
          </w:p>
        </w:tc>
        <w:tc>
          <w:tcPr>
            <w:tcW w:w="675" w:type="dxa"/>
          </w:tcPr>
          <w:p w14:paraId="610D308A" w14:textId="6EDD1A76" w:rsidR="007E0CE8" w:rsidRPr="000471F0" w:rsidRDefault="000471F0" w:rsidP="007E0CE8">
            <w:pPr>
              <w:jc w:val="center"/>
              <w:rPr>
                <w:sz w:val="16"/>
                <w:szCs w:val="16"/>
              </w:rPr>
            </w:pPr>
            <w:r w:rsidRPr="000471F0">
              <w:rPr>
                <w:sz w:val="16"/>
                <w:szCs w:val="16"/>
              </w:rPr>
              <w:t>&lt;0.40</w:t>
            </w:r>
          </w:p>
        </w:tc>
        <w:tc>
          <w:tcPr>
            <w:tcW w:w="695" w:type="dxa"/>
          </w:tcPr>
          <w:p w14:paraId="520C16EB" w14:textId="1F5F939B" w:rsidR="007E0CE8" w:rsidRPr="000471F0" w:rsidRDefault="000471F0" w:rsidP="007E0CE8">
            <w:pPr>
              <w:jc w:val="center"/>
              <w:rPr>
                <w:sz w:val="16"/>
                <w:szCs w:val="16"/>
              </w:rPr>
            </w:pPr>
            <w:r w:rsidRPr="000471F0">
              <w:rPr>
                <w:sz w:val="16"/>
                <w:szCs w:val="16"/>
              </w:rPr>
              <w:t>1.5</w:t>
            </w:r>
          </w:p>
        </w:tc>
        <w:tc>
          <w:tcPr>
            <w:tcW w:w="712" w:type="dxa"/>
          </w:tcPr>
          <w:p w14:paraId="34D807B8" w14:textId="179E93FA" w:rsidR="007E0CE8" w:rsidRPr="000471F0" w:rsidRDefault="000471F0" w:rsidP="007E0CE8">
            <w:pPr>
              <w:jc w:val="center"/>
              <w:rPr>
                <w:sz w:val="16"/>
                <w:szCs w:val="16"/>
              </w:rPr>
            </w:pPr>
            <w:r w:rsidRPr="000471F0">
              <w:rPr>
                <w:sz w:val="16"/>
                <w:szCs w:val="16"/>
              </w:rPr>
              <w:t>.56</w:t>
            </w:r>
          </w:p>
        </w:tc>
        <w:tc>
          <w:tcPr>
            <w:tcW w:w="661" w:type="dxa"/>
          </w:tcPr>
          <w:p w14:paraId="5EACE938" w14:textId="399F926C" w:rsidR="007E0CE8" w:rsidRPr="000471F0" w:rsidRDefault="000471F0" w:rsidP="007E0CE8">
            <w:pPr>
              <w:jc w:val="center"/>
              <w:rPr>
                <w:sz w:val="16"/>
                <w:szCs w:val="16"/>
              </w:rPr>
            </w:pPr>
            <w:r w:rsidRPr="000471F0">
              <w:rPr>
                <w:sz w:val="16"/>
                <w:szCs w:val="16"/>
              </w:rPr>
              <w:t>&lt;0.40</w:t>
            </w:r>
          </w:p>
        </w:tc>
        <w:tc>
          <w:tcPr>
            <w:tcW w:w="679" w:type="dxa"/>
          </w:tcPr>
          <w:p w14:paraId="2A7BFF35" w14:textId="39C10058" w:rsidR="007E0CE8" w:rsidRPr="000471F0" w:rsidRDefault="000471F0" w:rsidP="007E0CE8">
            <w:pPr>
              <w:jc w:val="center"/>
              <w:rPr>
                <w:sz w:val="16"/>
                <w:szCs w:val="16"/>
              </w:rPr>
            </w:pPr>
            <w:r w:rsidRPr="000471F0">
              <w:rPr>
                <w:sz w:val="16"/>
                <w:szCs w:val="16"/>
              </w:rPr>
              <w:t>&lt;0.40</w:t>
            </w:r>
          </w:p>
        </w:tc>
        <w:tc>
          <w:tcPr>
            <w:tcW w:w="647" w:type="dxa"/>
          </w:tcPr>
          <w:p w14:paraId="71FA6360" w14:textId="3C36F1E8" w:rsidR="007E0CE8" w:rsidRPr="000471F0" w:rsidRDefault="000471F0" w:rsidP="007E0CE8">
            <w:pPr>
              <w:jc w:val="center"/>
              <w:rPr>
                <w:sz w:val="16"/>
                <w:szCs w:val="16"/>
              </w:rPr>
            </w:pPr>
            <w:r w:rsidRPr="000471F0">
              <w:rPr>
                <w:sz w:val="16"/>
                <w:szCs w:val="16"/>
              </w:rPr>
              <w:t>&lt;0.40</w:t>
            </w:r>
          </w:p>
        </w:tc>
        <w:tc>
          <w:tcPr>
            <w:tcW w:w="675" w:type="dxa"/>
          </w:tcPr>
          <w:p w14:paraId="2DC352E3" w14:textId="306F33F6" w:rsidR="007E0CE8" w:rsidRPr="000471F0" w:rsidRDefault="000471F0" w:rsidP="007E0CE8">
            <w:pPr>
              <w:jc w:val="center"/>
              <w:rPr>
                <w:sz w:val="16"/>
                <w:szCs w:val="16"/>
              </w:rPr>
            </w:pPr>
            <w:r w:rsidRPr="000471F0">
              <w:rPr>
                <w:sz w:val="16"/>
                <w:szCs w:val="16"/>
              </w:rPr>
              <w:t>.90</w:t>
            </w:r>
          </w:p>
        </w:tc>
        <w:tc>
          <w:tcPr>
            <w:tcW w:w="659" w:type="dxa"/>
          </w:tcPr>
          <w:p w14:paraId="394F8F6E" w14:textId="72DABC30" w:rsidR="007E0CE8" w:rsidRPr="000471F0" w:rsidRDefault="000471F0" w:rsidP="007E0CE8">
            <w:pPr>
              <w:jc w:val="center"/>
              <w:rPr>
                <w:sz w:val="16"/>
                <w:szCs w:val="16"/>
              </w:rPr>
            </w:pPr>
            <w:r w:rsidRPr="000471F0">
              <w:rPr>
                <w:sz w:val="16"/>
                <w:szCs w:val="16"/>
              </w:rPr>
              <w:t>.60</w:t>
            </w:r>
          </w:p>
        </w:tc>
        <w:tc>
          <w:tcPr>
            <w:tcW w:w="636" w:type="dxa"/>
          </w:tcPr>
          <w:p w14:paraId="3C3E34F2" w14:textId="72151AF6" w:rsidR="007E0CE8" w:rsidRPr="000471F0" w:rsidRDefault="000471F0" w:rsidP="007E0CE8">
            <w:pPr>
              <w:jc w:val="center"/>
              <w:rPr>
                <w:sz w:val="16"/>
                <w:szCs w:val="16"/>
              </w:rPr>
            </w:pPr>
            <w:r w:rsidRPr="000471F0">
              <w:rPr>
                <w:sz w:val="16"/>
                <w:szCs w:val="16"/>
              </w:rPr>
              <w:t>.60</w:t>
            </w:r>
          </w:p>
        </w:tc>
        <w:tc>
          <w:tcPr>
            <w:tcW w:w="640" w:type="dxa"/>
          </w:tcPr>
          <w:p w14:paraId="3981F46B" w14:textId="2EB84EAC" w:rsidR="007E0CE8" w:rsidRPr="000471F0" w:rsidRDefault="000471F0" w:rsidP="007E0CE8">
            <w:pPr>
              <w:jc w:val="center"/>
              <w:rPr>
                <w:sz w:val="16"/>
                <w:szCs w:val="16"/>
              </w:rPr>
            </w:pPr>
            <w:r w:rsidRPr="000471F0">
              <w:rPr>
                <w:sz w:val="16"/>
                <w:szCs w:val="16"/>
              </w:rPr>
              <w:t>&lt;0.40</w:t>
            </w:r>
          </w:p>
        </w:tc>
        <w:tc>
          <w:tcPr>
            <w:tcW w:w="675" w:type="dxa"/>
          </w:tcPr>
          <w:p w14:paraId="498A71CE" w14:textId="71F9810E" w:rsidR="007E0CE8" w:rsidRPr="000471F0" w:rsidRDefault="000471F0" w:rsidP="007E0CE8">
            <w:pPr>
              <w:jc w:val="center"/>
              <w:rPr>
                <w:sz w:val="16"/>
                <w:szCs w:val="16"/>
              </w:rPr>
            </w:pPr>
            <w:r w:rsidRPr="000471F0">
              <w:rPr>
                <w:sz w:val="16"/>
                <w:szCs w:val="16"/>
              </w:rPr>
              <w:t>.50</w:t>
            </w:r>
          </w:p>
        </w:tc>
      </w:tr>
      <w:tr w:rsidR="000471F0" w14:paraId="6B279F1D" w14:textId="77777777" w:rsidTr="007E0CE8">
        <w:tc>
          <w:tcPr>
            <w:tcW w:w="1321" w:type="dxa"/>
          </w:tcPr>
          <w:p w14:paraId="5372A71F" w14:textId="24EA6F3C" w:rsidR="007E0CE8" w:rsidRPr="00D36D1C" w:rsidRDefault="007E0CE8" w:rsidP="007E0CE8">
            <w:pPr>
              <w:jc w:val="center"/>
              <w:rPr>
                <w:b/>
                <w:color w:val="9D3511" w:themeColor="accent1" w:themeShade="BF"/>
              </w:rPr>
            </w:pPr>
            <w:r w:rsidRPr="00D36D1C">
              <w:rPr>
                <w:b/>
                <w:color w:val="9D3511" w:themeColor="accent1" w:themeShade="BF"/>
              </w:rPr>
              <w:t>TKN</w:t>
            </w:r>
            <w:r w:rsidR="00F36A16">
              <w:rPr>
                <w:b/>
                <w:color w:val="9D3511" w:themeColor="accent1" w:themeShade="BF"/>
              </w:rPr>
              <w:t xml:space="preserve"> </w:t>
            </w:r>
          </w:p>
          <w:p w14:paraId="0637C014" w14:textId="7CE6634B" w:rsidR="007E0CE8" w:rsidRPr="00D36D1C" w:rsidRDefault="007E0CE8" w:rsidP="007E0CE8">
            <w:pPr>
              <w:jc w:val="center"/>
              <w:rPr>
                <w:b/>
                <w:color w:val="9D3511" w:themeColor="accent1" w:themeShade="BF"/>
              </w:rPr>
            </w:pPr>
            <w:r w:rsidRPr="00D36D1C">
              <w:rPr>
                <w:b/>
                <w:color w:val="9D3511" w:themeColor="accent1" w:themeShade="BF"/>
              </w:rPr>
              <w:t>Eff.-mg/l</w:t>
            </w:r>
          </w:p>
        </w:tc>
        <w:tc>
          <w:tcPr>
            <w:tcW w:w="675" w:type="dxa"/>
          </w:tcPr>
          <w:p w14:paraId="23D0863A" w14:textId="0BD8FA6A" w:rsidR="007E0CE8" w:rsidRPr="000471F0" w:rsidRDefault="000471F0" w:rsidP="007E0CE8">
            <w:pPr>
              <w:jc w:val="center"/>
              <w:rPr>
                <w:sz w:val="16"/>
                <w:szCs w:val="16"/>
              </w:rPr>
            </w:pPr>
            <w:r w:rsidRPr="000471F0">
              <w:rPr>
                <w:sz w:val="16"/>
                <w:szCs w:val="16"/>
              </w:rPr>
              <w:t>&lt;0.40</w:t>
            </w:r>
          </w:p>
        </w:tc>
        <w:tc>
          <w:tcPr>
            <w:tcW w:w="675" w:type="dxa"/>
          </w:tcPr>
          <w:p w14:paraId="11BA1313" w14:textId="1E0B5F98" w:rsidR="007E0CE8" w:rsidRPr="000471F0" w:rsidRDefault="000471F0" w:rsidP="007E0CE8">
            <w:pPr>
              <w:jc w:val="center"/>
              <w:rPr>
                <w:sz w:val="16"/>
                <w:szCs w:val="16"/>
              </w:rPr>
            </w:pPr>
            <w:r w:rsidRPr="000471F0">
              <w:rPr>
                <w:sz w:val="16"/>
                <w:szCs w:val="16"/>
              </w:rPr>
              <w:t>&lt;0.40</w:t>
            </w:r>
          </w:p>
        </w:tc>
        <w:tc>
          <w:tcPr>
            <w:tcW w:w="695" w:type="dxa"/>
          </w:tcPr>
          <w:p w14:paraId="2A7A75A1" w14:textId="68F40CCF" w:rsidR="007E0CE8" w:rsidRPr="000471F0" w:rsidRDefault="000471F0" w:rsidP="007E0CE8">
            <w:pPr>
              <w:jc w:val="center"/>
              <w:rPr>
                <w:sz w:val="16"/>
                <w:szCs w:val="16"/>
              </w:rPr>
            </w:pPr>
            <w:r w:rsidRPr="000471F0">
              <w:rPr>
                <w:sz w:val="16"/>
                <w:szCs w:val="16"/>
              </w:rPr>
              <w:t>1.5</w:t>
            </w:r>
          </w:p>
        </w:tc>
        <w:tc>
          <w:tcPr>
            <w:tcW w:w="712" w:type="dxa"/>
          </w:tcPr>
          <w:p w14:paraId="36FF5E08" w14:textId="5C44DEB4" w:rsidR="007E0CE8" w:rsidRPr="000471F0" w:rsidRDefault="000471F0" w:rsidP="007E0CE8">
            <w:pPr>
              <w:jc w:val="center"/>
              <w:rPr>
                <w:sz w:val="16"/>
                <w:szCs w:val="16"/>
              </w:rPr>
            </w:pPr>
            <w:r w:rsidRPr="000471F0">
              <w:rPr>
                <w:sz w:val="16"/>
                <w:szCs w:val="16"/>
              </w:rPr>
              <w:t>.56</w:t>
            </w:r>
          </w:p>
        </w:tc>
        <w:tc>
          <w:tcPr>
            <w:tcW w:w="661" w:type="dxa"/>
          </w:tcPr>
          <w:p w14:paraId="7DC729C0" w14:textId="5920916E" w:rsidR="007E0CE8" w:rsidRPr="000471F0" w:rsidRDefault="000471F0" w:rsidP="007E0CE8">
            <w:pPr>
              <w:jc w:val="center"/>
              <w:rPr>
                <w:sz w:val="16"/>
                <w:szCs w:val="16"/>
              </w:rPr>
            </w:pPr>
            <w:r w:rsidRPr="000471F0">
              <w:rPr>
                <w:sz w:val="16"/>
                <w:szCs w:val="16"/>
              </w:rPr>
              <w:t>&lt;0.40</w:t>
            </w:r>
          </w:p>
        </w:tc>
        <w:tc>
          <w:tcPr>
            <w:tcW w:w="679" w:type="dxa"/>
          </w:tcPr>
          <w:p w14:paraId="5C99AA94" w14:textId="51781455" w:rsidR="007E0CE8" w:rsidRPr="000471F0" w:rsidRDefault="000471F0" w:rsidP="007E0CE8">
            <w:pPr>
              <w:jc w:val="center"/>
              <w:rPr>
                <w:sz w:val="16"/>
                <w:szCs w:val="16"/>
              </w:rPr>
            </w:pPr>
            <w:r w:rsidRPr="000471F0">
              <w:rPr>
                <w:sz w:val="16"/>
                <w:szCs w:val="16"/>
              </w:rPr>
              <w:t>&lt;0.40</w:t>
            </w:r>
          </w:p>
        </w:tc>
        <w:tc>
          <w:tcPr>
            <w:tcW w:w="647" w:type="dxa"/>
          </w:tcPr>
          <w:p w14:paraId="0E31C51D" w14:textId="06B0E5E3" w:rsidR="007E0CE8" w:rsidRPr="000471F0" w:rsidRDefault="000471F0" w:rsidP="007E0CE8">
            <w:pPr>
              <w:jc w:val="center"/>
              <w:rPr>
                <w:sz w:val="16"/>
                <w:szCs w:val="16"/>
              </w:rPr>
            </w:pPr>
            <w:r w:rsidRPr="000471F0">
              <w:rPr>
                <w:sz w:val="16"/>
                <w:szCs w:val="16"/>
              </w:rPr>
              <w:t>&lt;0.40</w:t>
            </w:r>
          </w:p>
        </w:tc>
        <w:tc>
          <w:tcPr>
            <w:tcW w:w="675" w:type="dxa"/>
          </w:tcPr>
          <w:p w14:paraId="266398BE" w14:textId="7393EF67" w:rsidR="007E0CE8" w:rsidRPr="000471F0" w:rsidRDefault="000471F0" w:rsidP="007E0CE8">
            <w:pPr>
              <w:jc w:val="center"/>
              <w:rPr>
                <w:sz w:val="16"/>
                <w:szCs w:val="16"/>
              </w:rPr>
            </w:pPr>
            <w:r w:rsidRPr="000471F0">
              <w:rPr>
                <w:sz w:val="16"/>
                <w:szCs w:val="16"/>
              </w:rPr>
              <w:t>1.5</w:t>
            </w:r>
          </w:p>
        </w:tc>
        <w:tc>
          <w:tcPr>
            <w:tcW w:w="659" w:type="dxa"/>
          </w:tcPr>
          <w:p w14:paraId="55E77522" w14:textId="6979BB3A" w:rsidR="007E0CE8" w:rsidRPr="000471F0" w:rsidRDefault="000471F0" w:rsidP="007E0CE8">
            <w:pPr>
              <w:jc w:val="center"/>
              <w:rPr>
                <w:sz w:val="16"/>
                <w:szCs w:val="16"/>
              </w:rPr>
            </w:pPr>
            <w:r w:rsidRPr="000471F0">
              <w:rPr>
                <w:sz w:val="16"/>
                <w:szCs w:val="16"/>
              </w:rPr>
              <w:t>1.1</w:t>
            </w:r>
          </w:p>
        </w:tc>
        <w:tc>
          <w:tcPr>
            <w:tcW w:w="636" w:type="dxa"/>
          </w:tcPr>
          <w:p w14:paraId="2B857777" w14:textId="17B9374A" w:rsidR="007E0CE8" w:rsidRPr="000471F0" w:rsidRDefault="000471F0" w:rsidP="007E0CE8">
            <w:pPr>
              <w:jc w:val="center"/>
              <w:rPr>
                <w:sz w:val="16"/>
                <w:szCs w:val="16"/>
              </w:rPr>
            </w:pPr>
            <w:r w:rsidRPr="000471F0">
              <w:rPr>
                <w:sz w:val="16"/>
                <w:szCs w:val="16"/>
              </w:rPr>
              <w:t>.70</w:t>
            </w:r>
          </w:p>
        </w:tc>
        <w:tc>
          <w:tcPr>
            <w:tcW w:w="640" w:type="dxa"/>
          </w:tcPr>
          <w:p w14:paraId="3A44C91A" w14:textId="378AD65E" w:rsidR="007E0CE8" w:rsidRPr="000471F0" w:rsidRDefault="000471F0" w:rsidP="007E0CE8">
            <w:pPr>
              <w:jc w:val="center"/>
              <w:rPr>
                <w:sz w:val="16"/>
                <w:szCs w:val="16"/>
              </w:rPr>
            </w:pPr>
            <w:r w:rsidRPr="000471F0">
              <w:rPr>
                <w:sz w:val="16"/>
                <w:szCs w:val="16"/>
              </w:rPr>
              <w:t>&lt;0.40</w:t>
            </w:r>
          </w:p>
        </w:tc>
        <w:tc>
          <w:tcPr>
            <w:tcW w:w="675" w:type="dxa"/>
          </w:tcPr>
          <w:p w14:paraId="7BE3BF1C" w14:textId="644EAEBC" w:rsidR="007E0CE8" w:rsidRPr="000471F0" w:rsidRDefault="000471F0" w:rsidP="007E0CE8">
            <w:pPr>
              <w:jc w:val="center"/>
              <w:rPr>
                <w:sz w:val="16"/>
                <w:szCs w:val="16"/>
              </w:rPr>
            </w:pPr>
            <w:r w:rsidRPr="000471F0">
              <w:rPr>
                <w:sz w:val="16"/>
                <w:szCs w:val="16"/>
              </w:rPr>
              <w:t>&lt;0.40</w:t>
            </w:r>
          </w:p>
        </w:tc>
      </w:tr>
      <w:tr w:rsidR="000471F0" w14:paraId="01666758" w14:textId="77777777" w:rsidTr="007E0CE8">
        <w:tc>
          <w:tcPr>
            <w:tcW w:w="1321" w:type="dxa"/>
          </w:tcPr>
          <w:p w14:paraId="7D21267F" w14:textId="50BA10B6" w:rsidR="007E0CE8" w:rsidRPr="00D36D1C" w:rsidRDefault="007E0CE8" w:rsidP="007E0CE8">
            <w:pPr>
              <w:jc w:val="center"/>
              <w:rPr>
                <w:b/>
                <w:color w:val="9D3511" w:themeColor="accent1" w:themeShade="BF"/>
              </w:rPr>
            </w:pPr>
            <w:r w:rsidRPr="00D36D1C">
              <w:rPr>
                <w:b/>
                <w:color w:val="9D3511" w:themeColor="accent1" w:themeShade="BF"/>
              </w:rPr>
              <w:t>Nitrite</w:t>
            </w:r>
            <w:r w:rsidR="00F36A16">
              <w:rPr>
                <w:b/>
                <w:color w:val="9D3511" w:themeColor="accent1" w:themeShade="BF"/>
              </w:rPr>
              <w:t xml:space="preserve"> </w:t>
            </w:r>
          </w:p>
          <w:p w14:paraId="77EAF496" w14:textId="47740B8D" w:rsidR="007E0CE8" w:rsidRPr="00D36D1C" w:rsidRDefault="007E0CE8" w:rsidP="007E0CE8">
            <w:pPr>
              <w:jc w:val="center"/>
              <w:rPr>
                <w:b/>
                <w:color w:val="9D3511" w:themeColor="accent1" w:themeShade="BF"/>
              </w:rPr>
            </w:pPr>
            <w:r w:rsidRPr="00D36D1C">
              <w:rPr>
                <w:b/>
                <w:color w:val="9D3511" w:themeColor="accent1" w:themeShade="BF"/>
              </w:rPr>
              <w:t>Eff.-mg/l</w:t>
            </w:r>
          </w:p>
        </w:tc>
        <w:tc>
          <w:tcPr>
            <w:tcW w:w="675" w:type="dxa"/>
          </w:tcPr>
          <w:p w14:paraId="0BB6134F" w14:textId="130C7DF8" w:rsidR="007E0CE8" w:rsidRPr="000471F0" w:rsidRDefault="000471F0" w:rsidP="007E0CE8">
            <w:pPr>
              <w:jc w:val="center"/>
              <w:rPr>
                <w:sz w:val="16"/>
                <w:szCs w:val="16"/>
              </w:rPr>
            </w:pPr>
            <w:r w:rsidRPr="000471F0">
              <w:rPr>
                <w:sz w:val="16"/>
                <w:szCs w:val="16"/>
              </w:rPr>
              <w:t>&lt;0.40</w:t>
            </w:r>
          </w:p>
        </w:tc>
        <w:tc>
          <w:tcPr>
            <w:tcW w:w="675" w:type="dxa"/>
          </w:tcPr>
          <w:p w14:paraId="630F7811" w14:textId="614948AA" w:rsidR="007E0CE8" w:rsidRPr="000471F0" w:rsidRDefault="000471F0" w:rsidP="007E0CE8">
            <w:pPr>
              <w:jc w:val="center"/>
              <w:rPr>
                <w:sz w:val="16"/>
                <w:szCs w:val="16"/>
              </w:rPr>
            </w:pPr>
            <w:r w:rsidRPr="000471F0">
              <w:rPr>
                <w:sz w:val="16"/>
                <w:szCs w:val="16"/>
              </w:rPr>
              <w:t>&lt;0.40</w:t>
            </w:r>
          </w:p>
        </w:tc>
        <w:tc>
          <w:tcPr>
            <w:tcW w:w="695" w:type="dxa"/>
          </w:tcPr>
          <w:p w14:paraId="637E111F" w14:textId="53759D17" w:rsidR="007E0CE8" w:rsidRPr="000471F0" w:rsidRDefault="000471F0" w:rsidP="007E0CE8">
            <w:pPr>
              <w:jc w:val="center"/>
              <w:rPr>
                <w:sz w:val="16"/>
                <w:szCs w:val="16"/>
              </w:rPr>
            </w:pPr>
            <w:r w:rsidRPr="000471F0">
              <w:rPr>
                <w:sz w:val="16"/>
                <w:szCs w:val="16"/>
              </w:rPr>
              <w:t>&lt;0.40</w:t>
            </w:r>
          </w:p>
        </w:tc>
        <w:tc>
          <w:tcPr>
            <w:tcW w:w="712" w:type="dxa"/>
          </w:tcPr>
          <w:p w14:paraId="7663B025" w14:textId="62185472" w:rsidR="007E0CE8" w:rsidRPr="000471F0" w:rsidRDefault="000471F0" w:rsidP="007E0CE8">
            <w:pPr>
              <w:jc w:val="center"/>
              <w:rPr>
                <w:sz w:val="16"/>
                <w:szCs w:val="16"/>
              </w:rPr>
            </w:pPr>
            <w:r w:rsidRPr="000471F0">
              <w:rPr>
                <w:sz w:val="16"/>
                <w:szCs w:val="16"/>
              </w:rPr>
              <w:t>&lt;0.40</w:t>
            </w:r>
          </w:p>
        </w:tc>
        <w:tc>
          <w:tcPr>
            <w:tcW w:w="661" w:type="dxa"/>
          </w:tcPr>
          <w:p w14:paraId="69696C22" w14:textId="5A6C7221" w:rsidR="007E0CE8" w:rsidRPr="000471F0" w:rsidRDefault="000471F0" w:rsidP="007E0CE8">
            <w:pPr>
              <w:jc w:val="center"/>
              <w:rPr>
                <w:sz w:val="16"/>
                <w:szCs w:val="16"/>
              </w:rPr>
            </w:pPr>
            <w:r w:rsidRPr="000471F0">
              <w:rPr>
                <w:sz w:val="16"/>
                <w:szCs w:val="16"/>
              </w:rPr>
              <w:t>&lt;0.40</w:t>
            </w:r>
          </w:p>
        </w:tc>
        <w:tc>
          <w:tcPr>
            <w:tcW w:w="679" w:type="dxa"/>
          </w:tcPr>
          <w:p w14:paraId="0C663563" w14:textId="0D63383A" w:rsidR="007E0CE8" w:rsidRPr="000471F0" w:rsidRDefault="000471F0" w:rsidP="007E0CE8">
            <w:pPr>
              <w:jc w:val="center"/>
              <w:rPr>
                <w:sz w:val="16"/>
                <w:szCs w:val="16"/>
              </w:rPr>
            </w:pPr>
            <w:r w:rsidRPr="000471F0">
              <w:rPr>
                <w:sz w:val="16"/>
                <w:szCs w:val="16"/>
              </w:rPr>
              <w:t>&lt;0.40</w:t>
            </w:r>
          </w:p>
        </w:tc>
        <w:tc>
          <w:tcPr>
            <w:tcW w:w="647" w:type="dxa"/>
          </w:tcPr>
          <w:p w14:paraId="481AD30F" w14:textId="3270D38D" w:rsidR="007E0CE8" w:rsidRPr="000471F0" w:rsidRDefault="000471F0" w:rsidP="007E0CE8">
            <w:pPr>
              <w:jc w:val="center"/>
              <w:rPr>
                <w:sz w:val="16"/>
                <w:szCs w:val="16"/>
              </w:rPr>
            </w:pPr>
            <w:r w:rsidRPr="000471F0">
              <w:rPr>
                <w:sz w:val="16"/>
                <w:szCs w:val="16"/>
              </w:rPr>
              <w:t>&lt;0.40</w:t>
            </w:r>
          </w:p>
        </w:tc>
        <w:tc>
          <w:tcPr>
            <w:tcW w:w="675" w:type="dxa"/>
          </w:tcPr>
          <w:p w14:paraId="481FB3DA" w14:textId="2D7090D4" w:rsidR="007E0CE8" w:rsidRPr="000471F0" w:rsidRDefault="000471F0" w:rsidP="007E0CE8">
            <w:pPr>
              <w:jc w:val="center"/>
              <w:rPr>
                <w:sz w:val="16"/>
                <w:szCs w:val="16"/>
              </w:rPr>
            </w:pPr>
            <w:r w:rsidRPr="000471F0">
              <w:rPr>
                <w:sz w:val="16"/>
                <w:szCs w:val="16"/>
              </w:rPr>
              <w:t>&lt;0.40</w:t>
            </w:r>
          </w:p>
        </w:tc>
        <w:tc>
          <w:tcPr>
            <w:tcW w:w="659" w:type="dxa"/>
          </w:tcPr>
          <w:p w14:paraId="03437E07" w14:textId="5270EF3A" w:rsidR="007E0CE8" w:rsidRPr="000471F0" w:rsidRDefault="000471F0" w:rsidP="007E0CE8">
            <w:pPr>
              <w:jc w:val="center"/>
              <w:rPr>
                <w:sz w:val="16"/>
                <w:szCs w:val="16"/>
              </w:rPr>
            </w:pPr>
            <w:r w:rsidRPr="000471F0">
              <w:rPr>
                <w:sz w:val="16"/>
                <w:szCs w:val="16"/>
              </w:rPr>
              <w:t>&lt;0.40</w:t>
            </w:r>
          </w:p>
        </w:tc>
        <w:tc>
          <w:tcPr>
            <w:tcW w:w="636" w:type="dxa"/>
          </w:tcPr>
          <w:p w14:paraId="4F467F20" w14:textId="51967895" w:rsidR="007E0CE8" w:rsidRPr="000471F0" w:rsidRDefault="000471F0" w:rsidP="007E0CE8">
            <w:pPr>
              <w:jc w:val="center"/>
              <w:rPr>
                <w:sz w:val="16"/>
                <w:szCs w:val="16"/>
              </w:rPr>
            </w:pPr>
            <w:r w:rsidRPr="000471F0">
              <w:rPr>
                <w:sz w:val="16"/>
                <w:szCs w:val="16"/>
              </w:rPr>
              <w:t>&lt;0.40</w:t>
            </w:r>
          </w:p>
        </w:tc>
        <w:tc>
          <w:tcPr>
            <w:tcW w:w="640" w:type="dxa"/>
          </w:tcPr>
          <w:p w14:paraId="5E87CB63" w14:textId="149CD748" w:rsidR="007E0CE8" w:rsidRPr="000471F0" w:rsidRDefault="000471F0" w:rsidP="007E0CE8">
            <w:pPr>
              <w:jc w:val="center"/>
              <w:rPr>
                <w:sz w:val="16"/>
                <w:szCs w:val="16"/>
              </w:rPr>
            </w:pPr>
            <w:r w:rsidRPr="000471F0">
              <w:rPr>
                <w:sz w:val="16"/>
                <w:szCs w:val="16"/>
              </w:rPr>
              <w:t>&lt;0.40</w:t>
            </w:r>
          </w:p>
        </w:tc>
        <w:tc>
          <w:tcPr>
            <w:tcW w:w="675" w:type="dxa"/>
          </w:tcPr>
          <w:p w14:paraId="1A9280DD" w14:textId="5FFB8EE4" w:rsidR="007E0CE8" w:rsidRPr="000471F0" w:rsidRDefault="000471F0" w:rsidP="007E0CE8">
            <w:pPr>
              <w:jc w:val="center"/>
              <w:rPr>
                <w:sz w:val="16"/>
                <w:szCs w:val="16"/>
              </w:rPr>
            </w:pPr>
            <w:r w:rsidRPr="000471F0">
              <w:rPr>
                <w:sz w:val="16"/>
                <w:szCs w:val="16"/>
              </w:rPr>
              <w:t>&lt;0.40</w:t>
            </w:r>
          </w:p>
        </w:tc>
      </w:tr>
      <w:tr w:rsidR="000471F0" w14:paraId="055BDAB5" w14:textId="77777777" w:rsidTr="007E0CE8">
        <w:tc>
          <w:tcPr>
            <w:tcW w:w="1321" w:type="dxa"/>
          </w:tcPr>
          <w:p w14:paraId="42094775" w14:textId="0D1FEDA3" w:rsidR="007E0CE8" w:rsidRPr="00D36D1C" w:rsidRDefault="007E0CE8" w:rsidP="007E0CE8">
            <w:pPr>
              <w:jc w:val="center"/>
              <w:rPr>
                <w:b/>
                <w:color w:val="9D3511" w:themeColor="accent1" w:themeShade="BF"/>
              </w:rPr>
            </w:pPr>
            <w:r w:rsidRPr="00D36D1C">
              <w:rPr>
                <w:b/>
                <w:color w:val="9D3511" w:themeColor="accent1" w:themeShade="BF"/>
              </w:rPr>
              <w:t>Nitrate</w:t>
            </w:r>
            <w:r w:rsidR="00F36A16">
              <w:rPr>
                <w:b/>
                <w:color w:val="9D3511" w:themeColor="accent1" w:themeShade="BF"/>
              </w:rPr>
              <w:t xml:space="preserve"> </w:t>
            </w:r>
          </w:p>
          <w:p w14:paraId="19113C32" w14:textId="319B06D2" w:rsidR="007E0CE8" w:rsidRPr="00D36D1C" w:rsidRDefault="007E0CE8" w:rsidP="007E0CE8">
            <w:pPr>
              <w:jc w:val="center"/>
              <w:rPr>
                <w:b/>
                <w:color w:val="9D3511" w:themeColor="accent1" w:themeShade="BF"/>
              </w:rPr>
            </w:pPr>
            <w:r w:rsidRPr="00D36D1C">
              <w:rPr>
                <w:b/>
                <w:color w:val="9D3511" w:themeColor="accent1" w:themeShade="BF"/>
              </w:rPr>
              <w:t>Eff.-mg/l</w:t>
            </w:r>
          </w:p>
        </w:tc>
        <w:tc>
          <w:tcPr>
            <w:tcW w:w="675" w:type="dxa"/>
          </w:tcPr>
          <w:p w14:paraId="453F188A" w14:textId="7E1B0C67" w:rsidR="007E0CE8" w:rsidRPr="000471F0" w:rsidRDefault="000471F0" w:rsidP="007E0CE8">
            <w:pPr>
              <w:jc w:val="center"/>
              <w:rPr>
                <w:sz w:val="16"/>
                <w:szCs w:val="16"/>
              </w:rPr>
            </w:pPr>
            <w:r>
              <w:rPr>
                <w:sz w:val="20"/>
              </w:rPr>
              <w:t>&lt;0.40</w:t>
            </w:r>
          </w:p>
        </w:tc>
        <w:tc>
          <w:tcPr>
            <w:tcW w:w="675" w:type="dxa"/>
          </w:tcPr>
          <w:p w14:paraId="209D3FD3" w14:textId="6EB7BB22" w:rsidR="007E0CE8" w:rsidRPr="000471F0" w:rsidRDefault="000471F0" w:rsidP="007E0CE8">
            <w:pPr>
              <w:jc w:val="center"/>
              <w:rPr>
                <w:sz w:val="16"/>
                <w:szCs w:val="16"/>
              </w:rPr>
            </w:pPr>
            <w:r>
              <w:rPr>
                <w:sz w:val="20"/>
              </w:rPr>
              <w:t>&lt;0.40</w:t>
            </w:r>
          </w:p>
        </w:tc>
        <w:tc>
          <w:tcPr>
            <w:tcW w:w="695" w:type="dxa"/>
          </w:tcPr>
          <w:p w14:paraId="4BA64563" w14:textId="199300F6" w:rsidR="007E0CE8" w:rsidRPr="000471F0" w:rsidRDefault="000471F0" w:rsidP="007E0CE8">
            <w:pPr>
              <w:jc w:val="center"/>
              <w:rPr>
                <w:sz w:val="16"/>
                <w:szCs w:val="16"/>
              </w:rPr>
            </w:pPr>
            <w:r>
              <w:rPr>
                <w:sz w:val="20"/>
              </w:rPr>
              <w:t>&lt;0.40</w:t>
            </w:r>
          </w:p>
        </w:tc>
        <w:tc>
          <w:tcPr>
            <w:tcW w:w="712" w:type="dxa"/>
          </w:tcPr>
          <w:p w14:paraId="44C0C899" w14:textId="3798AFB7" w:rsidR="007E0CE8" w:rsidRPr="000471F0" w:rsidRDefault="000471F0" w:rsidP="007E0CE8">
            <w:pPr>
              <w:jc w:val="center"/>
              <w:rPr>
                <w:sz w:val="16"/>
                <w:szCs w:val="16"/>
              </w:rPr>
            </w:pPr>
            <w:r>
              <w:rPr>
                <w:sz w:val="20"/>
              </w:rPr>
              <w:t>&lt;0.40</w:t>
            </w:r>
          </w:p>
        </w:tc>
        <w:tc>
          <w:tcPr>
            <w:tcW w:w="661" w:type="dxa"/>
          </w:tcPr>
          <w:p w14:paraId="32DC630F" w14:textId="6E29E36E" w:rsidR="007E0CE8" w:rsidRPr="000471F0" w:rsidRDefault="000471F0" w:rsidP="007E0CE8">
            <w:pPr>
              <w:jc w:val="center"/>
              <w:rPr>
                <w:sz w:val="16"/>
                <w:szCs w:val="16"/>
              </w:rPr>
            </w:pPr>
            <w:r>
              <w:rPr>
                <w:sz w:val="16"/>
                <w:szCs w:val="16"/>
              </w:rPr>
              <w:t>1.1</w:t>
            </w:r>
          </w:p>
        </w:tc>
        <w:tc>
          <w:tcPr>
            <w:tcW w:w="679" w:type="dxa"/>
          </w:tcPr>
          <w:p w14:paraId="4BD1093F" w14:textId="203433E2" w:rsidR="007E0CE8" w:rsidRPr="000471F0" w:rsidRDefault="000471F0" w:rsidP="007E0CE8">
            <w:pPr>
              <w:jc w:val="center"/>
              <w:rPr>
                <w:sz w:val="16"/>
                <w:szCs w:val="16"/>
              </w:rPr>
            </w:pPr>
            <w:r>
              <w:rPr>
                <w:sz w:val="16"/>
                <w:szCs w:val="16"/>
              </w:rPr>
              <w:t>&lt;0.20</w:t>
            </w:r>
          </w:p>
        </w:tc>
        <w:tc>
          <w:tcPr>
            <w:tcW w:w="647" w:type="dxa"/>
          </w:tcPr>
          <w:p w14:paraId="2D5C84B6" w14:textId="45A6A6E2" w:rsidR="007E0CE8" w:rsidRPr="000471F0" w:rsidRDefault="000471F0" w:rsidP="007E0CE8">
            <w:pPr>
              <w:jc w:val="center"/>
              <w:rPr>
                <w:sz w:val="16"/>
                <w:szCs w:val="16"/>
              </w:rPr>
            </w:pPr>
            <w:r>
              <w:rPr>
                <w:sz w:val="16"/>
                <w:szCs w:val="16"/>
              </w:rPr>
              <w:t>47</w:t>
            </w:r>
          </w:p>
        </w:tc>
        <w:tc>
          <w:tcPr>
            <w:tcW w:w="675" w:type="dxa"/>
          </w:tcPr>
          <w:p w14:paraId="515C1741" w14:textId="7E187071" w:rsidR="007E0CE8" w:rsidRPr="000471F0" w:rsidRDefault="000471F0" w:rsidP="007E0CE8">
            <w:pPr>
              <w:jc w:val="center"/>
              <w:rPr>
                <w:sz w:val="16"/>
                <w:szCs w:val="16"/>
              </w:rPr>
            </w:pPr>
            <w:r>
              <w:rPr>
                <w:sz w:val="16"/>
                <w:szCs w:val="16"/>
              </w:rPr>
              <w:t>36</w:t>
            </w:r>
          </w:p>
        </w:tc>
        <w:tc>
          <w:tcPr>
            <w:tcW w:w="659" w:type="dxa"/>
          </w:tcPr>
          <w:p w14:paraId="54F4E9FC" w14:textId="01A3DA20" w:rsidR="007E0CE8" w:rsidRPr="000471F0" w:rsidRDefault="000471F0" w:rsidP="007E0CE8">
            <w:pPr>
              <w:jc w:val="center"/>
              <w:rPr>
                <w:sz w:val="16"/>
                <w:szCs w:val="16"/>
              </w:rPr>
            </w:pPr>
            <w:r>
              <w:rPr>
                <w:sz w:val="16"/>
                <w:szCs w:val="16"/>
              </w:rPr>
              <w:t>42</w:t>
            </w:r>
          </w:p>
        </w:tc>
        <w:tc>
          <w:tcPr>
            <w:tcW w:w="636" w:type="dxa"/>
          </w:tcPr>
          <w:p w14:paraId="52C14C6D" w14:textId="6EA7BD98" w:rsidR="007E0CE8" w:rsidRPr="000471F0" w:rsidRDefault="000471F0" w:rsidP="007E0CE8">
            <w:pPr>
              <w:jc w:val="center"/>
              <w:rPr>
                <w:sz w:val="16"/>
                <w:szCs w:val="16"/>
              </w:rPr>
            </w:pPr>
            <w:r>
              <w:rPr>
                <w:sz w:val="16"/>
                <w:szCs w:val="16"/>
              </w:rPr>
              <w:t>47</w:t>
            </w:r>
          </w:p>
        </w:tc>
        <w:tc>
          <w:tcPr>
            <w:tcW w:w="640" w:type="dxa"/>
          </w:tcPr>
          <w:p w14:paraId="5C9DD04E" w14:textId="7EB95757" w:rsidR="007E0CE8" w:rsidRPr="000471F0" w:rsidRDefault="000471F0" w:rsidP="007E0CE8">
            <w:pPr>
              <w:jc w:val="center"/>
              <w:rPr>
                <w:sz w:val="16"/>
                <w:szCs w:val="16"/>
              </w:rPr>
            </w:pPr>
            <w:r>
              <w:rPr>
                <w:sz w:val="16"/>
                <w:szCs w:val="16"/>
              </w:rPr>
              <w:t>49</w:t>
            </w:r>
          </w:p>
        </w:tc>
        <w:tc>
          <w:tcPr>
            <w:tcW w:w="675" w:type="dxa"/>
          </w:tcPr>
          <w:p w14:paraId="2D4D30F4" w14:textId="0D83D8B6" w:rsidR="007E0CE8" w:rsidRPr="000471F0" w:rsidRDefault="000471F0" w:rsidP="007E0CE8">
            <w:pPr>
              <w:jc w:val="center"/>
              <w:rPr>
                <w:sz w:val="16"/>
                <w:szCs w:val="16"/>
              </w:rPr>
            </w:pPr>
            <w:r>
              <w:rPr>
                <w:sz w:val="16"/>
                <w:szCs w:val="16"/>
              </w:rPr>
              <w:t>47</w:t>
            </w:r>
          </w:p>
        </w:tc>
      </w:tr>
    </w:tbl>
    <w:p w14:paraId="1EAEF909" w14:textId="707DFC9D" w:rsidR="00901852" w:rsidRDefault="00150E8F" w:rsidP="00150E8F">
      <w:pPr>
        <w:tabs>
          <w:tab w:val="left" w:pos="2970"/>
        </w:tabs>
        <w:ind w:left="720"/>
      </w:pPr>
      <w:r>
        <w:t>*</w:t>
      </w:r>
      <w:r w:rsidR="001651CE" w:rsidRPr="001651CE">
        <w:t>*Bad sample was collected on March 14, 2018. Operator took sample without wearing gloves, which caused a high reading.</w:t>
      </w:r>
    </w:p>
    <w:p w14:paraId="0319F674" w14:textId="3942989F" w:rsidR="00150E8F" w:rsidRDefault="00150E8F" w:rsidP="00150E8F">
      <w:pPr>
        <w:tabs>
          <w:tab w:val="left" w:pos="2970"/>
        </w:tabs>
        <w:ind w:left="720"/>
      </w:pPr>
    </w:p>
    <w:p w14:paraId="4AE5DC3C" w14:textId="4BE9FB2A" w:rsidR="00150E8F" w:rsidRDefault="00150E8F" w:rsidP="00150E8F">
      <w:pPr>
        <w:tabs>
          <w:tab w:val="left" w:pos="2970"/>
        </w:tabs>
        <w:ind w:left="720"/>
      </w:pPr>
    </w:p>
    <w:p w14:paraId="6A5546D5" w14:textId="648B4BA5" w:rsidR="00E07580" w:rsidRDefault="00E07580" w:rsidP="00150E8F">
      <w:pPr>
        <w:tabs>
          <w:tab w:val="left" w:pos="2970"/>
        </w:tabs>
        <w:ind w:left="720"/>
      </w:pPr>
    </w:p>
    <w:p w14:paraId="4EE1D2DB" w14:textId="10C43E7A" w:rsidR="00E07580" w:rsidRDefault="00E07580" w:rsidP="00150E8F">
      <w:pPr>
        <w:tabs>
          <w:tab w:val="left" w:pos="2970"/>
        </w:tabs>
        <w:ind w:left="720"/>
      </w:pPr>
    </w:p>
    <w:p w14:paraId="539D76DB" w14:textId="77777777" w:rsidR="000D5DB4" w:rsidRDefault="000D5DB4" w:rsidP="00150E8F">
      <w:pPr>
        <w:tabs>
          <w:tab w:val="left" w:pos="2970"/>
        </w:tabs>
        <w:ind w:left="720"/>
      </w:pPr>
    </w:p>
    <w:tbl>
      <w:tblPr>
        <w:tblStyle w:val="TableGrid"/>
        <w:tblW w:w="0" w:type="auto"/>
        <w:tblLook w:val="04A0" w:firstRow="1" w:lastRow="0" w:firstColumn="1" w:lastColumn="0" w:noHBand="0" w:noVBand="1"/>
      </w:tblPr>
      <w:tblGrid>
        <w:gridCol w:w="1322"/>
        <w:gridCol w:w="684"/>
        <w:gridCol w:w="684"/>
        <w:gridCol w:w="684"/>
        <w:gridCol w:w="710"/>
        <w:gridCol w:w="684"/>
        <w:gridCol w:w="684"/>
        <w:gridCol w:w="684"/>
        <w:gridCol w:w="684"/>
        <w:gridCol w:w="649"/>
        <w:gridCol w:w="630"/>
        <w:gridCol w:w="621"/>
        <w:gridCol w:w="630"/>
      </w:tblGrid>
      <w:tr w:rsidR="00E07580" w14:paraId="5B0B426D" w14:textId="2509260E" w:rsidTr="00E07580">
        <w:tc>
          <w:tcPr>
            <w:tcW w:w="1322" w:type="dxa"/>
          </w:tcPr>
          <w:p w14:paraId="085AEA0F" w14:textId="77777777" w:rsidR="00E07580" w:rsidRDefault="00E07580" w:rsidP="00E07580">
            <w:pPr>
              <w:tabs>
                <w:tab w:val="left" w:pos="2970"/>
              </w:tabs>
            </w:pPr>
          </w:p>
        </w:tc>
        <w:tc>
          <w:tcPr>
            <w:tcW w:w="631" w:type="dxa"/>
          </w:tcPr>
          <w:p w14:paraId="22D1E63E" w14:textId="0F8D3B12" w:rsidR="00E07580" w:rsidRDefault="00E07580" w:rsidP="00E07580">
            <w:pPr>
              <w:tabs>
                <w:tab w:val="left" w:pos="2970"/>
              </w:tabs>
            </w:pPr>
            <w:r w:rsidRPr="00D36D1C">
              <w:rPr>
                <w:b/>
                <w:color w:val="9D3511" w:themeColor="accent1" w:themeShade="BF"/>
              </w:rPr>
              <w:t>Jan</w:t>
            </w:r>
          </w:p>
        </w:tc>
        <w:tc>
          <w:tcPr>
            <w:tcW w:w="630" w:type="dxa"/>
          </w:tcPr>
          <w:p w14:paraId="697A931D" w14:textId="381FDDEF" w:rsidR="00E07580" w:rsidRDefault="00E07580" w:rsidP="00E07580">
            <w:pPr>
              <w:tabs>
                <w:tab w:val="left" w:pos="2970"/>
              </w:tabs>
            </w:pPr>
            <w:r w:rsidRPr="00D36D1C">
              <w:rPr>
                <w:b/>
                <w:color w:val="9D3511" w:themeColor="accent1" w:themeShade="BF"/>
              </w:rPr>
              <w:t>Feb</w:t>
            </w:r>
          </w:p>
        </w:tc>
        <w:tc>
          <w:tcPr>
            <w:tcW w:w="678" w:type="dxa"/>
          </w:tcPr>
          <w:p w14:paraId="1E6AC163" w14:textId="3991DCBC" w:rsidR="00E07580" w:rsidRDefault="00E07580" w:rsidP="00E07580">
            <w:pPr>
              <w:tabs>
                <w:tab w:val="left" w:pos="2970"/>
              </w:tabs>
            </w:pPr>
            <w:r w:rsidRPr="00D36D1C">
              <w:rPr>
                <w:b/>
                <w:color w:val="9D3511" w:themeColor="accent1" w:themeShade="BF"/>
              </w:rPr>
              <w:t>Mar</w:t>
            </w:r>
          </w:p>
        </w:tc>
        <w:tc>
          <w:tcPr>
            <w:tcW w:w="713" w:type="dxa"/>
          </w:tcPr>
          <w:p w14:paraId="0089C47E" w14:textId="2BCDFA01" w:rsidR="00E07580" w:rsidRDefault="00E07580" w:rsidP="00E07580">
            <w:pPr>
              <w:tabs>
                <w:tab w:val="left" w:pos="2970"/>
              </w:tabs>
            </w:pPr>
            <w:r w:rsidRPr="00D36D1C">
              <w:rPr>
                <w:b/>
                <w:color w:val="9D3511" w:themeColor="accent1" w:themeShade="BF"/>
              </w:rPr>
              <w:t>April</w:t>
            </w:r>
          </w:p>
        </w:tc>
        <w:tc>
          <w:tcPr>
            <w:tcW w:w="671" w:type="dxa"/>
          </w:tcPr>
          <w:p w14:paraId="4043BADD" w14:textId="17FCCCCF" w:rsidR="00E07580" w:rsidRDefault="00E07580" w:rsidP="00E07580">
            <w:pPr>
              <w:tabs>
                <w:tab w:val="left" w:pos="2970"/>
              </w:tabs>
            </w:pPr>
            <w:r w:rsidRPr="00D36D1C">
              <w:rPr>
                <w:b/>
                <w:color w:val="9D3511" w:themeColor="accent1" w:themeShade="BF"/>
              </w:rPr>
              <w:t>May</w:t>
            </w:r>
          </w:p>
        </w:tc>
        <w:tc>
          <w:tcPr>
            <w:tcW w:w="685" w:type="dxa"/>
          </w:tcPr>
          <w:p w14:paraId="016486C2" w14:textId="5849EFDF" w:rsidR="00E07580" w:rsidRDefault="00E07580" w:rsidP="00E07580">
            <w:pPr>
              <w:tabs>
                <w:tab w:val="left" w:pos="2970"/>
              </w:tabs>
            </w:pPr>
            <w:r w:rsidRPr="00D36D1C">
              <w:rPr>
                <w:b/>
                <w:color w:val="9D3511" w:themeColor="accent1" w:themeShade="BF"/>
              </w:rPr>
              <w:t>June</w:t>
            </w:r>
          </w:p>
        </w:tc>
        <w:tc>
          <w:tcPr>
            <w:tcW w:w="678" w:type="dxa"/>
          </w:tcPr>
          <w:p w14:paraId="08927096" w14:textId="27843393" w:rsidR="00E07580" w:rsidRDefault="00E07580" w:rsidP="00E07580">
            <w:pPr>
              <w:tabs>
                <w:tab w:val="left" w:pos="2970"/>
              </w:tabs>
            </w:pPr>
            <w:r w:rsidRPr="00D36D1C">
              <w:rPr>
                <w:b/>
                <w:color w:val="9D3511" w:themeColor="accent1" w:themeShade="BF"/>
              </w:rPr>
              <w:t>July</w:t>
            </w:r>
          </w:p>
        </w:tc>
        <w:tc>
          <w:tcPr>
            <w:tcW w:w="656" w:type="dxa"/>
          </w:tcPr>
          <w:p w14:paraId="74F5CF21" w14:textId="15BB6805" w:rsidR="00E07580" w:rsidRDefault="00E07580" w:rsidP="00E07580">
            <w:pPr>
              <w:tabs>
                <w:tab w:val="left" w:pos="2970"/>
              </w:tabs>
            </w:pPr>
            <w:r w:rsidRPr="00D36D1C">
              <w:rPr>
                <w:b/>
                <w:color w:val="9D3511" w:themeColor="accent1" w:themeShade="BF"/>
              </w:rPr>
              <w:t>Aug</w:t>
            </w:r>
          </w:p>
        </w:tc>
        <w:tc>
          <w:tcPr>
            <w:tcW w:w="678" w:type="dxa"/>
          </w:tcPr>
          <w:p w14:paraId="151829E0" w14:textId="51924495" w:rsidR="00E07580" w:rsidRDefault="00E07580" w:rsidP="00E07580">
            <w:pPr>
              <w:tabs>
                <w:tab w:val="left" w:pos="2970"/>
              </w:tabs>
            </w:pPr>
            <w:r w:rsidRPr="00D36D1C">
              <w:rPr>
                <w:b/>
                <w:color w:val="9D3511" w:themeColor="accent1" w:themeShade="BF"/>
              </w:rPr>
              <w:t>Sept</w:t>
            </w:r>
          </w:p>
        </w:tc>
        <w:tc>
          <w:tcPr>
            <w:tcW w:w="678" w:type="dxa"/>
          </w:tcPr>
          <w:p w14:paraId="2F61294B" w14:textId="735DEDE1" w:rsidR="00E07580" w:rsidRDefault="00E07580" w:rsidP="00E07580">
            <w:pPr>
              <w:tabs>
                <w:tab w:val="left" w:pos="2970"/>
              </w:tabs>
            </w:pPr>
            <w:r w:rsidRPr="00D36D1C">
              <w:rPr>
                <w:b/>
                <w:color w:val="9D3511" w:themeColor="accent1" w:themeShade="BF"/>
              </w:rPr>
              <w:t>Oct</w:t>
            </w:r>
          </w:p>
        </w:tc>
        <w:tc>
          <w:tcPr>
            <w:tcW w:w="652" w:type="dxa"/>
          </w:tcPr>
          <w:p w14:paraId="75637C70" w14:textId="757BC433" w:rsidR="00E07580" w:rsidRDefault="00E07580" w:rsidP="00E07580">
            <w:pPr>
              <w:tabs>
                <w:tab w:val="left" w:pos="2970"/>
              </w:tabs>
            </w:pPr>
            <w:r w:rsidRPr="00D36D1C">
              <w:rPr>
                <w:b/>
                <w:color w:val="9D3511" w:themeColor="accent1" w:themeShade="BF"/>
              </w:rPr>
              <w:t>Nov</w:t>
            </w:r>
          </w:p>
        </w:tc>
        <w:tc>
          <w:tcPr>
            <w:tcW w:w="678" w:type="dxa"/>
          </w:tcPr>
          <w:p w14:paraId="6B05AE57" w14:textId="2822D549" w:rsidR="00E07580" w:rsidRDefault="00E07580" w:rsidP="00E07580">
            <w:pPr>
              <w:tabs>
                <w:tab w:val="left" w:pos="2970"/>
              </w:tabs>
            </w:pPr>
            <w:r w:rsidRPr="00D36D1C">
              <w:rPr>
                <w:b/>
                <w:color w:val="9D3511" w:themeColor="accent1" w:themeShade="BF"/>
              </w:rPr>
              <w:t>Dec</w:t>
            </w:r>
          </w:p>
        </w:tc>
      </w:tr>
      <w:tr w:rsidR="00E07580" w14:paraId="3B0B9E00" w14:textId="53FE35D7" w:rsidTr="00E07580">
        <w:tc>
          <w:tcPr>
            <w:tcW w:w="1322" w:type="dxa"/>
          </w:tcPr>
          <w:p w14:paraId="5A003772" w14:textId="5B5D15A1" w:rsidR="00E07580" w:rsidRDefault="00E07580" w:rsidP="00E07580">
            <w:pPr>
              <w:tabs>
                <w:tab w:val="left" w:pos="2970"/>
              </w:tabs>
            </w:pPr>
            <w:r w:rsidRPr="00D36D1C">
              <w:rPr>
                <w:b/>
                <w:color w:val="9D3511" w:themeColor="accent1" w:themeShade="BF"/>
              </w:rPr>
              <w:t>Perc Pond-MG</w:t>
            </w:r>
          </w:p>
        </w:tc>
        <w:tc>
          <w:tcPr>
            <w:tcW w:w="631" w:type="dxa"/>
          </w:tcPr>
          <w:p w14:paraId="555C072D" w14:textId="1D139F9A" w:rsidR="00E07580" w:rsidRDefault="00E07580" w:rsidP="000D5DB4">
            <w:pPr>
              <w:tabs>
                <w:tab w:val="left" w:pos="2970"/>
              </w:tabs>
              <w:jc w:val="center"/>
            </w:pPr>
            <w:r>
              <w:rPr>
                <w:sz w:val="20"/>
              </w:rPr>
              <w:t>0</w:t>
            </w:r>
          </w:p>
        </w:tc>
        <w:tc>
          <w:tcPr>
            <w:tcW w:w="630" w:type="dxa"/>
          </w:tcPr>
          <w:p w14:paraId="468C1F5E" w14:textId="13FE27F5" w:rsidR="00E07580" w:rsidRDefault="000D5DB4" w:rsidP="000D5DB4">
            <w:pPr>
              <w:tabs>
                <w:tab w:val="left" w:pos="2970"/>
              </w:tabs>
              <w:jc w:val="center"/>
            </w:pPr>
            <w:r>
              <w:t>0</w:t>
            </w:r>
          </w:p>
        </w:tc>
        <w:tc>
          <w:tcPr>
            <w:tcW w:w="678" w:type="dxa"/>
          </w:tcPr>
          <w:p w14:paraId="089C20B5" w14:textId="411216C0" w:rsidR="00E07580" w:rsidRDefault="000D5DB4" w:rsidP="000D5DB4">
            <w:pPr>
              <w:tabs>
                <w:tab w:val="left" w:pos="2970"/>
              </w:tabs>
              <w:jc w:val="center"/>
            </w:pPr>
            <w:r>
              <w:rPr>
                <w:sz w:val="20"/>
              </w:rPr>
              <w:t>0</w:t>
            </w:r>
          </w:p>
        </w:tc>
        <w:tc>
          <w:tcPr>
            <w:tcW w:w="713" w:type="dxa"/>
          </w:tcPr>
          <w:p w14:paraId="689F8523" w14:textId="2BD4C686" w:rsidR="00E07580" w:rsidRDefault="000D5DB4" w:rsidP="000D5DB4">
            <w:pPr>
              <w:tabs>
                <w:tab w:val="left" w:pos="2970"/>
              </w:tabs>
              <w:jc w:val="center"/>
            </w:pPr>
            <w:r>
              <w:t>0</w:t>
            </w:r>
          </w:p>
        </w:tc>
        <w:tc>
          <w:tcPr>
            <w:tcW w:w="671" w:type="dxa"/>
          </w:tcPr>
          <w:p w14:paraId="4AC37132" w14:textId="2F24DE4F" w:rsidR="00E07580" w:rsidRDefault="00E07580" w:rsidP="000D5DB4">
            <w:pPr>
              <w:tabs>
                <w:tab w:val="left" w:pos="2970"/>
              </w:tabs>
              <w:jc w:val="center"/>
            </w:pPr>
            <w:r>
              <w:rPr>
                <w:sz w:val="20"/>
              </w:rPr>
              <w:t>0</w:t>
            </w:r>
          </w:p>
        </w:tc>
        <w:tc>
          <w:tcPr>
            <w:tcW w:w="685" w:type="dxa"/>
          </w:tcPr>
          <w:p w14:paraId="46DA7111" w14:textId="34715770" w:rsidR="00E07580" w:rsidRDefault="00E07580" w:rsidP="000D5DB4">
            <w:pPr>
              <w:tabs>
                <w:tab w:val="left" w:pos="2970"/>
              </w:tabs>
              <w:jc w:val="center"/>
            </w:pPr>
            <w:r>
              <w:rPr>
                <w:sz w:val="20"/>
              </w:rPr>
              <w:t>0</w:t>
            </w:r>
          </w:p>
        </w:tc>
        <w:tc>
          <w:tcPr>
            <w:tcW w:w="678" w:type="dxa"/>
          </w:tcPr>
          <w:p w14:paraId="45307437" w14:textId="7B343C40" w:rsidR="00E07580" w:rsidRDefault="00E07580" w:rsidP="000D5DB4">
            <w:pPr>
              <w:tabs>
                <w:tab w:val="left" w:pos="2970"/>
              </w:tabs>
              <w:jc w:val="center"/>
            </w:pPr>
            <w:r>
              <w:rPr>
                <w:sz w:val="20"/>
              </w:rPr>
              <w:t>0</w:t>
            </w:r>
          </w:p>
        </w:tc>
        <w:tc>
          <w:tcPr>
            <w:tcW w:w="656" w:type="dxa"/>
          </w:tcPr>
          <w:p w14:paraId="6EE7300E" w14:textId="1DF857EA" w:rsidR="00E07580" w:rsidRDefault="00E07580" w:rsidP="000D5DB4">
            <w:pPr>
              <w:tabs>
                <w:tab w:val="left" w:pos="2970"/>
              </w:tabs>
              <w:jc w:val="center"/>
            </w:pPr>
            <w:r>
              <w:rPr>
                <w:sz w:val="20"/>
              </w:rPr>
              <w:t>0</w:t>
            </w:r>
          </w:p>
        </w:tc>
        <w:tc>
          <w:tcPr>
            <w:tcW w:w="678" w:type="dxa"/>
          </w:tcPr>
          <w:p w14:paraId="362B6D44" w14:textId="5B517ECD" w:rsidR="00E07580" w:rsidRDefault="00E07580" w:rsidP="000D5DB4">
            <w:pPr>
              <w:tabs>
                <w:tab w:val="left" w:pos="2970"/>
              </w:tabs>
              <w:jc w:val="center"/>
            </w:pPr>
            <w:r>
              <w:rPr>
                <w:sz w:val="20"/>
              </w:rPr>
              <w:t>0</w:t>
            </w:r>
          </w:p>
        </w:tc>
        <w:tc>
          <w:tcPr>
            <w:tcW w:w="678" w:type="dxa"/>
          </w:tcPr>
          <w:p w14:paraId="0BBD2A2F" w14:textId="607A73A9" w:rsidR="00E07580" w:rsidRDefault="00E07580" w:rsidP="000D5DB4">
            <w:pPr>
              <w:tabs>
                <w:tab w:val="left" w:pos="2970"/>
              </w:tabs>
              <w:jc w:val="center"/>
            </w:pPr>
            <w:r>
              <w:rPr>
                <w:sz w:val="20"/>
              </w:rPr>
              <w:t>0</w:t>
            </w:r>
          </w:p>
        </w:tc>
        <w:tc>
          <w:tcPr>
            <w:tcW w:w="652" w:type="dxa"/>
          </w:tcPr>
          <w:p w14:paraId="0272DF57" w14:textId="54B3F788" w:rsidR="00E07580" w:rsidRDefault="00E07580" w:rsidP="000D5DB4">
            <w:pPr>
              <w:tabs>
                <w:tab w:val="left" w:pos="2970"/>
              </w:tabs>
              <w:jc w:val="center"/>
            </w:pPr>
            <w:r>
              <w:rPr>
                <w:sz w:val="20"/>
              </w:rPr>
              <w:t>0</w:t>
            </w:r>
          </w:p>
        </w:tc>
        <w:tc>
          <w:tcPr>
            <w:tcW w:w="678" w:type="dxa"/>
          </w:tcPr>
          <w:p w14:paraId="5A646B38" w14:textId="172BEDC8" w:rsidR="00E07580" w:rsidRDefault="00E07580" w:rsidP="000D5DB4">
            <w:pPr>
              <w:tabs>
                <w:tab w:val="left" w:pos="2970"/>
              </w:tabs>
              <w:jc w:val="center"/>
            </w:pPr>
            <w:r>
              <w:rPr>
                <w:sz w:val="20"/>
              </w:rPr>
              <w:t>0</w:t>
            </w:r>
          </w:p>
        </w:tc>
      </w:tr>
      <w:tr w:rsidR="00E07580" w14:paraId="66C2D61D" w14:textId="597235AF" w:rsidTr="00E07580">
        <w:tc>
          <w:tcPr>
            <w:tcW w:w="1322" w:type="dxa"/>
          </w:tcPr>
          <w:p w14:paraId="47B926BD" w14:textId="0B4DCF2D" w:rsidR="00E07580" w:rsidRDefault="00E07580" w:rsidP="00E07580">
            <w:pPr>
              <w:tabs>
                <w:tab w:val="left" w:pos="2970"/>
              </w:tabs>
            </w:pPr>
            <w:r w:rsidRPr="00D36D1C">
              <w:rPr>
                <w:b/>
                <w:color w:val="9D3511" w:themeColor="accent1" w:themeShade="BF"/>
              </w:rPr>
              <w:t>Nitrate-Pond Underdrain</w:t>
            </w:r>
          </w:p>
        </w:tc>
        <w:tc>
          <w:tcPr>
            <w:tcW w:w="631" w:type="dxa"/>
          </w:tcPr>
          <w:p w14:paraId="250FF81A" w14:textId="0E282037" w:rsidR="00E07580" w:rsidRDefault="000471F0" w:rsidP="00E07580">
            <w:pPr>
              <w:tabs>
                <w:tab w:val="left" w:pos="2970"/>
              </w:tabs>
            </w:pPr>
            <w:r>
              <w:t>1.4</w:t>
            </w:r>
          </w:p>
        </w:tc>
        <w:tc>
          <w:tcPr>
            <w:tcW w:w="630" w:type="dxa"/>
          </w:tcPr>
          <w:p w14:paraId="70ADD64F" w14:textId="1E044C9E" w:rsidR="00E07580" w:rsidRDefault="000471F0" w:rsidP="00E07580">
            <w:pPr>
              <w:tabs>
                <w:tab w:val="left" w:pos="2970"/>
              </w:tabs>
            </w:pPr>
            <w:r>
              <w:t>1.8</w:t>
            </w:r>
          </w:p>
        </w:tc>
        <w:tc>
          <w:tcPr>
            <w:tcW w:w="678" w:type="dxa"/>
          </w:tcPr>
          <w:p w14:paraId="58037EDF" w14:textId="15E12D16" w:rsidR="00E07580" w:rsidRDefault="000471F0" w:rsidP="00E07580">
            <w:pPr>
              <w:tabs>
                <w:tab w:val="left" w:pos="2970"/>
              </w:tabs>
            </w:pPr>
            <w:r>
              <w:t>2.3</w:t>
            </w:r>
          </w:p>
        </w:tc>
        <w:tc>
          <w:tcPr>
            <w:tcW w:w="713" w:type="dxa"/>
          </w:tcPr>
          <w:p w14:paraId="192719B0" w14:textId="2F883BB0" w:rsidR="00E07580" w:rsidRDefault="000471F0" w:rsidP="00E07580">
            <w:pPr>
              <w:tabs>
                <w:tab w:val="left" w:pos="2970"/>
              </w:tabs>
            </w:pPr>
            <w:r>
              <w:t>2.6</w:t>
            </w:r>
          </w:p>
        </w:tc>
        <w:tc>
          <w:tcPr>
            <w:tcW w:w="671" w:type="dxa"/>
          </w:tcPr>
          <w:p w14:paraId="0C114544" w14:textId="5E1E0207" w:rsidR="00E07580" w:rsidRDefault="000471F0" w:rsidP="00E07580">
            <w:pPr>
              <w:tabs>
                <w:tab w:val="left" w:pos="2970"/>
              </w:tabs>
            </w:pPr>
            <w:r>
              <w:t>1.2</w:t>
            </w:r>
          </w:p>
        </w:tc>
        <w:tc>
          <w:tcPr>
            <w:tcW w:w="685" w:type="dxa"/>
          </w:tcPr>
          <w:p w14:paraId="0D9AEA65" w14:textId="4040A57A" w:rsidR="00E07580" w:rsidRDefault="000471F0" w:rsidP="00E07580">
            <w:pPr>
              <w:tabs>
                <w:tab w:val="left" w:pos="2970"/>
              </w:tabs>
            </w:pPr>
            <w:r>
              <w:t>0</w:t>
            </w:r>
          </w:p>
        </w:tc>
        <w:tc>
          <w:tcPr>
            <w:tcW w:w="678" w:type="dxa"/>
          </w:tcPr>
          <w:p w14:paraId="0B1ECA02" w14:textId="0B19187C" w:rsidR="00E07580" w:rsidRDefault="000471F0" w:rsidP="00E07580">
            <w:pPr>
              <w:tabs>
                <w:tab w:val="left" w:pos="2970"/>
              </w:tabs>
            </w:pPr>
            <w:r>
              <w:t>3</w:t>
            </w:r>
          </w:p>
        </w:tc>
        <w:tc>
          <w:tcPr>
            <w:tcW w:w="656" w:type="dxa"/>
          </w:tcPr>
          <w:p w14:paraId="373873BD" w14:textId="4597E1CC" w:rsidR="00E07580" w:rsidRDefault="000471F0" w:rsidP="00E07580">
            <w:pPr>
              <w:tabs>
                <w:tab w:val="left" w:pos="2970"/>
              </w:tabs>
            </w:pPr>
            <w:r>
              <w:t>1.7</w:t>
            </w:r>
          </w:p>
        </w:tc>
        <w:tc>
          <w:tcPr>
            <w:tcW w:w="678" w:type="dxa"/>
          </w:tcPr>
          <w:p w14:paraId="0BBCD84E" w14:textId="10DF5C52" w:rsidR="00E07580" w:rsidRDefault="000471F0" w:rsidP="00E07580">
            <w:pPr>
              <w:tabs>
                <w:tab w:val="left" w:pos="2970"/>
              </w:tabs>
            </w:pPr>
            <w:r>
              <w:t>.1</w:t>
            </w:r>
          </w:p>
        </w:tc>
        <w:tc>
          <w:tcPr>
            <w:tcW w:w="678" w:type="dxa"/>
          </w:tcPr>
          <w:p w14:paraId="17711739" w14:textId="61458EBF" w:rsidR="00E07580" w:rsidRDefault="000471F0" w:rsidP="00E07580">
            <w:pPr>
              <w:tabs>
                <w:tab w:val="left" w:pos="2970"/>
              </w:tabs>
            </w:pPr>
            <w:r>
              <w:t>1.4</w:t>
            </w:r>
          </w:p>
        </w:tc>
        <w:tc>
          <w:tcPr>
            <w:tcW w:w="652" w:type="dxa"/>
          </w:tcPr>
          <w:p w14:paraId="616B55E1" w14:textId="4C557854" w:rsidR="00E07580" w:rsidRDefault="000471F0" w:rsidP="00E07580">
            <w:pPr>
              <w:tabs>
                <w:tab w:val="left" w:pos="2970"/>
              </w:tabs>
            </w:pPr>
            <w:r>
              <w:t>.5</w:t>
            </w:r>
          </w:p>
        </w:tc>
        <w:tc>
          <w:tcPr>
            <w:tcW w:w="678" w:type="dxa"/>
          </w:tcPr>
          <w:p w14:paraId="0D825B76" w14:textId="52523FAB" w:rsidR="00E07580" w:rsidRDefault="000471F0" w:rsidP="00E07580">
            <w:pPr>
              <w:tabs>
                <w:tab w:val="left" w:pos="2970"/>
              </w:tabs>
            </w:pPr>
            <w:r>
              <w:t>2</w:t>
            </w:r>
          </w:p>
        </w:tc>
      </w:tr>
      <w:tr w:rsidR="00E07580" w14:paraId="4710E44D" w14:textId="5CFB6C06" w:rsidTr="00E07580">
        <w:tc>
          <w:tcPr>
            <w:tcW w:w="1322" w:type="dxa"/>
          </w:tcPr>
          <w:p w14:paraId="5B9D1610" w14:textId="2E10BD6C" w:rsidR="00E07580" w:rsidRDefault="00E07580" w:rsidP="00E07580">
            <w:pPr>
              <w:tabs>
                <w:tab w:val="left" w:pos="2970"/>
              </w:tabs>
            </w:pPr>
            <w:r w:rsidRPr="00D36D1C">
              <w:rPr>
                <w:b/>
                <w:color w:val="9D3511" w:themeColor="accent1" w:themeShade="BF"/>
              </w:rPr>
              <w:t>PH-Pond Underdrain</w:t>
            </w:r>
          </w:p>
        </w:tc>
        <w:tc>
          <w:tcPr>
            <w:tcW w:w="631" w:type="dxa"/>
          </w:tcPr>
          <w:p w14:paraId="3464437F" w14:textId="2A9753F2" w:rsidR="00E07580" w:rsidRDefault="000471F0" w:rsidP="00E07580">
            <w:pPr>
              <w:tabs>
                <w:tab w:val="left" w:pos="2970"/>
              </w:tabs>
            </w:pPr>
            <w:r>
              <w:t>5.68</w:t>
            </w:r>
          </w:p>
        </w:tc>
        <w:tc>
          <w:tcPr>
            <w:tcW w:w="630" w:type="dxa"/>
          </w:tcPr>
          <w:p w14:paraId="057E3742" w14:textId="138D6F98" w:rsidR="00E07580" w:rsidRDefault="000471F0" w:rsidP="00E07580">
            <w:pPr>
              <w:tabs>
                <w:tab w:val="left" w:pos="2970"/>
              </w:tabs>
            </w:pPr>
            <w:r>
              <w:t>5.98</w:t>
            </w:r>
          </w:p>
        </w:tc>
        <w:tc>
          <w:tcPr>
            <w:tcW w:w="678" w:type="dxa"/>
          </w:tcPr>
          <w:p w14:paraId="561A8377" w14:textId="2D75D5C6" w:rsidR="00E07580" w:rsidRDefault="000471F0" w:rsidP="00E07580">
            <w:pPr>
              <w:tabs>
                <w:tab w:val="left" w:pos="2970"/>
              </w:tabs>
            </w:pPr>
            <w:r>
              <w:t>6.09</w:t>
            </w:r>
          </w:p>
        </w:tc>
        <w:tc>
          <w:tcPr>
            <w:tcW w:w="713" w:type="dxa"/>
          </w:tcPr>
          <w:p w14:paraId="523257AD" w14:textId="79DE41C7" w:rsidR="00E07580" w:rsidRDefault="000471F0" w:rsidP="00E07580">
            <w:pPr>
              <w:tabs>
                <w:tab w:val="left" w:pos="2970"/>
              </w:tabs>
            </w:pPr>
            <w:r>
              <w:t>6.12</w:t>
            </w:r>
          </w:p>
        </w:tc>
        <w:tc>
          <w:tcPr>
            <w:tcW w:w="671" w:type="dxa"/>
          </w:tcPr>
          <w:p w14:paraId="705A73D1" w14:textId="33AA1B1F" w:rsidR="00E07580" w:rsidRDefault="000471F0" w:rsidP="00E07580">
            <w:pPr>
              <w:tabs>
                <w:tab w:val="left" w:pos="2970"/>
              </w:tabs>
            </w:pPr>
            <w:r>
              <w:t>6.18</w:t>
            </w:r>
          </w:p>
        </w:tc>
        <w:tc>
          <w:tcPr>
            <w:tcW w:w="685" w:type="dxa"/>
          </w:tcPr>
          <w:p w14:paraId="591A0F50" w14:textId="55D251F4" w:rsidR="000471F0" w:rsidRDefault="000471F0" w:rsidP="00E07580">
            <w:pPr>
              <w:tabs>
                <w:tab w:val="left" w:pos="2970"/>
              </w:tabs>
            </w:pPr>
            <w:r>
              <w:t>7.15</w:t>
            </w:r>
          </w:p>
        </w:tc>
        <w:tc>
          <w:tcPr>
            <w:tcW w:w="678" w:type="dxa"/>
          </w:tcPr>
          <w:p w14:paraId="57CA499A" w14:textId="569866D7" w:rsidR="000471F0" w:rsidRDefault="000471F0" w:rsidP="00E07580">
            <w:pPr>
              <w:tabs>
                <w:tab w:val="left" w:pos="2970"/>
              </w:tabs>
            </w:pPr>
            <w:r>
              <w:t>7.0</w:t>
            </w:r>
          </w:p>
        </w:tc>
        <w:tc>
          <w:tcPr>
            <w:tcW w:w="656" w:type="dxa"/>
          </w:tcPr>
          <w:p w14:paraId="0676751C" w14:textId="3D361E7E" w:rsidR="00E07580" w:rsidRDefault="000471F0" w:rsidP="00E07580">
            <w:pPr>
              <w:tabs>
                <w:tab w:val="left" w:pos="2970"/>
              </w:tabs>
            </w:pPr>
            <w:r>
              <w:t>7.0</w:t>
            </w:r>
          </w:p>
        </w:tc>
        <w:tc>
          <w:tcPr>
            <w:tcW w:w="678" w:type="dxa"/>
          </w:tcPr>
          <w:p w14:paraId="097776B0" w14:textId="26060BAB" w:rsidR="00E07580" w:rsidRDefault="000471F0" w:rsidP="00E07580">
            <w:pPr>
              <w:tabs>
                <w:tab w:val="left" w:pos="2970"/>
              </w:tabs>
            </w:pPr>
            <w:r>
              <w:t>7.25</w:t>
            </w:r>
          </w:p>
        </w:tc>
        <w:tc>
          <w:tcPr>
            <w:tcW w:w="678" w:type="dxa"/>
          </w:tcPr>
          <w:p w14:paraId="27C571BF" w14:textId="6848E248" w:rsidR="00E07580" w:rsidRDefault="000471F0" w:rsidP="00E07580">
            <w:pPr>
              <w:tabs>
                <w:tab w:val="left" w:pos="2970"/>
              </w:tabs>
            </w:pPr>
            <w:r>
              <w:t>5.99</w:t>
            </w:r>
          </w:p>
        </w:tc>
        <w:tc>
          <w:tcPr>
            <w:tcW w:w="652" w:type="dxa"/>
          </w:tcPr>
          <w:p w14:paraId="0CEFF287" w14:textId="0B4D060C" w:rsidR="00E07580" w:rsidRDefault="000471F0" w:rsidP="00E07580">
            <w:pPr>
              <w:tabs>
                <w:tab w:val="left" w:pos="2970"/>
              </w:tabs>
            </w:pPr>
            <w:r>
              <w:t>7.31</w:t>
            </w:r>
          </w:p>
        </w:tc>
        <w:tc>
          <w:tcPr>
            <w:tcW w:w="678" w:type="dxa"/>
          </w:tcPr>
          <w:p w14:paraId="346BF7D3" w14:textId="0F6E7943" w:rsidR="00E07580" w:rsidRDefault="000471F0" w:rsidP="00E07580">
            <w:pPr>
              <w:tabs>
                <w:tab w:val="left" w:pos="2970"/>
              </w:tabs>
            </w:pPr>
            <w:r>
              <w:t>6.38</w:t>
            </w:r>
          </w:p>
        </w:tc>
      </w:tr>
      <w:tr w:rsidR="00E07580" w14:paraId="1669EF0A" w14:textId="2D0F24BB" w:rsidTr="00E07580">
        <w:tc>
          <w:tcPr>
            <w:tcW w:w="1322" w:type="dxa"/>
          </w:tcPr>
          <w:p w14:paraId="6E1337CF" w14:textId="3A21A360" w:rsidR="00E07580" w:rsidRDefault="00E07580" w:rsidP="00E07580">
            <w:pPr>
              <w:tabs>
                <w:tab w:val="left" w:pos="2970"/>
              </w:tabs>
            </w:pPr>
            <w:r w:rsidRPr="00D36D1C">
              <w:rPr>
                <w:b/>
                <w:color w:val="9D3511" w:themeColor="accent1" w:themeShade="BF"/>
              </w:rPr>
              <w:t>EC-Pond Underdrain</w:t>
            </w:r>
          </w:p>
        </w:tc>
        <w:tc>
          <w:tcPr>
            <w:tcW w:w="631" w:type="dxa"/>
          </w:tcPr>
          <w:p w14:paraId="7250F83B" w14:textId="3DED10E7" w:rsidR="00E07580" w:rsidRDefault="000471F0" w:rsidP="00E07580">
            <w:pPr>
              <w:tabs>
                <w:tab w:val="left" w:pos="2970"/>
              </w:tabs>
            </w:pPr>
            <w:r>
              <w:t>212</w:t>
            </w:r>
          </w:p>
        </w:tc>
        <w:tc>
          <w:tcPr>
            <w:tcW w:w="630" w:type="dxa"/>
          </w:tcPr>
          <w:p w14:paraId="274FEF57" w14:textId="6FB68F73" w:rsidR="00E07580" w:rsidRDefault="000471F0" w:rsidP="00E07580">
            <w:pPr>
              <w:tabs>
                <w:tab w:val="left" w:pos="2970"/>
              </w:tabs>
            </w:pPr>
            <w:r>
              <w:t>263</w:t>
            </w:r>
          </w:p>
        </w:tc>
        <w:tc>
          <w:tcPr>
            <w:tcW w:w="678" w:type="dxa"/>
          </w:tcPr>
          <w:p w14:paraId="409D927B" w14:textId="796E0B97" w:rsidR="00E07580" w:rsidRDefault="000471F0" w:rsidP="00E07580">
            <w:pPr>
              <w:tabs>
                <w:tab w:val="left" w:pos="2970"/>
              </w:tabs>
            </w:pPr>
            <w:r>
              <w:t>201</w:t>
            </w:r>
          </w:p>
        </w:tc>
        <w:tc>
          <w:tcPr>
            <w:tcW w:w="713" w:type="dxa"/>
          </w:tcPr>
          <w:p w14:paraId="78094329" w14:textId="6DEA371E" w:rsidR="00E07580" w:rsidRDefault="000471F0" w:rsidP="00E07580">
            <w:pPr>
              <w:tabs>
                <w:tab w:val="left" w:pos="2970"/>
              </w:tabs>
            </w:pPr>
            <w:r>
              <w:t>343</w:t>
            </w:r>
          </w:p>
        </w:tc>
        <w:tc>
          <w:tcPr>
            <w:tcW w:w="671" w:type="dxa"/>
          </w:tcPr>
          <w:p w14:paraId="16626ADE" w14:textId="5D0F1218" w:rsidR="00E07580" w:rsidRDefault="000471F0" w:rsidP="00E07580">
            <w:pPr>
              <w:tabs>
                <w:tab w:val="left" w:pos="2970"/>
              </w:tabs>
            </w:pPr>
            <w:r>
              <w:t>379</w:t>
            </w:r>
          </w:p>
        </w:tc>
        <w:tc>
          <w:tcPr>
            <w:tcW w:w="685" w:type="dxa"/>
          </w:tcPr>
          <w:p w14:paraId="58AA7A93" w14:textId="50F13FD3" w:rsidR="00E07580" w:rsidRDefault="000471F0" w:rsidP="00E07580">
            <w:pPr>
              <w:tabs>
                <w:tab w:val="left" w:pos="2970"/>
              </w:tabs>
            </w:pPr>
            <w:r>
              <w:t>299</w:t>
            </w:r>
          </w:p>
        </w:tc>
        <w:tc>
          <w:tcPr>
            <w:tcW w:w="678" w:type="dxa"/>
          </w:tcPr>
          <w:p w14:paraId="1F2D2E86" w14:textId="5B914E09" w:rsidR="00E07580" w:rsidRDefault="000471F0" w:rsidP="00E07580">
            <w:pPr>
              <w:tabs>
                <w:tab w:val="left" w:pos="2970"/>
              </w:tabs>
            </w:pPr>
            <w:r>
              <w:t>268</w:t>
            </w:r>
          </w:p>
        </w:tc>
        <w:tc>
          <w:tcPr>
            <w:tcW w:w="656" w:type="dxa"/>
          </w:tcPr>
          <w:p w14:paraId="235E8B58" w14:textId="32330526" w:rsidR="00E07580" w:rsidRDefault="000471F0" w:rsidP="00E07580">
            <w:pPr>
              <w:tabs>
                <w:tab w:val="left" w:pos="2970"/>
              </w:tabs>
            </w:pPr>
            <w:r>
              <w:t>255</w:t>
            </w:r>
          </w:p>
        </w:tc>
        <w:tc>
          <w:tcPr>
            <w:tcW w:w="678" w:type="dxa"/>
          </w:tcPr>
          <w:p w14:paraId="7D147F70" w14:textId="0817F18D" w:rsidR="00E07580" w:rsidRDefault="000471F0" w:rsidP="00E07580">
            <w:pPr>
              <w:tabs>
                <w:tab w:val="left" w:pos="2970"/>
              </w:tabs>
            </w:pPr>
            <w:r>
              <w:t>244</w:t>
            </w:r>
          </w:p>
        </w:tc>
        <w:tc>
          <w:tcPr>
            <w:tcW w:w="678" w:type="dxa"/>
          </w:tcPr>
          <w:p w14:paraId="6E7DF184" w14:textId="7AA07F25" w:rsidR="00E07580" w:rsidRDefault="000471F0" w:rsidP="00E07580">
            <w:pPr>
              <w:tabs>
                <w:tab w:val="left" w:pos="2970"/>
              </w:tabs>
            </w:pPr>
            <w:r>
              <w:t>400</w:t>
            </w:r>
          </w:p>
        </w:tc>
        <w:tc>
          <w:tcPr>
            <w:tcW w:w="652" w:type="dxa"/>
          </w:tcPr>
          <w:p w14:paraId="38E410AD" w14:textId="54C7A987" w:rsidR="00E07580" w:rsidRDefault="000471F0" w:rsidP="00E07580">
            <w:pPr>
              <w:tabs>
                <w:tab w:val="left" w:pos="2970"/>
              </w:tabs>
            </w:pPr>
            <w:r>
              <w:t>260</w:t>
            </w:r>
          </w:p>
        </w:tc>
        <w:tc>
          <w:tcPr>
            <w:tcW w:w="678" w:type="dxa"/>
          </w:tcPr>
          <w:p w14:paraId="3900F3EC" w14:textId="770DD039" w:rsidR="00E07580" w:rsidRDefault="000471F0" w:rsidP="00E07580">
            <w:pPr>
              <w:tabs>
                <w:tab w:val="left" w:pos="2970"/>
              </w:tabs>
            </w:pPr>
            <w:r>
              <w:t>241</w:t>
            </w:r>
          </w:p>
        </w:tc>
      </w:tr>
      <w:tr w:rsidR="00E07580" w14:paraId="03090A8C" w14:textId="749A8457" w:rsidTr="00E07580">
        <w:tc>
          <w:tcPr>
            <w:tcW w:w="1322" w:type="dxa"/>
          </w:tcPr>
          <w:p w14:paraId="79041624" w14:textId="3F59D35A" w:rsidR="00E07580" w:rsidRDefault="00E07580" w:rsidP="00E07580">
            <w:pPr>
              <w:tabs>
                <w:tab w:val="left" w:pos="2970"/>
              </w:tabs>
            </w:pPr>
            <w:r>
              <w:rPr>
                <w:b/>
                <w:color w:val="9D3511" w:themeColor="accent1" w:themeShade="BF"/>
              </w:rPr>
              <w:t>TDS</w:t>
            </w:r>
          </w:p>
        </w:tc>
        <w:tc>
          <w:tcPr>
            <w:tcW w:w="631" w:type="dxa"/>
          </w:tcPr>
          <w:p w14:paraId="2CD2562B" w14:textId="42BF1388" w:rsidR="00E07580" w:rsidRDefault="000471F0" w:rsidP="00E07580">
            <w:pPr>
              <w:tabs>
                <w:tab w:val="left" w:pos="2970"/>
              </w:tabs>
            </w:pPr>
            <w:r>
              <w:t>107.3</w:t>
            </w:r>
          </w:p>
        </w:tc>
        <w:tc>
          <w:tcPr>
            <w:tcW w:w="630" w:type="dxa"/>
          </w:tcPr>
          <w:p w14:paraId="1C408976" w14:textId="74305C51" w:rsidR="00E07580" w:rsidRDefault="000471F0" w:rsidP="00E07580">
            <w:pPr>
              <w:tabs>
                <w:tab w:val="left" w:pos="2970"/>
              </w:tabs>
            </w:pPr>
            <w:r>
              <w:t>134.8</w:t>
            </w:r>
          </w:p>
        </w:tc>
        <w:tc>
          <w:tcPr>
            <w:tcW w:w="678" w:type="dxa"/>
          </w:tcPr>
          <w:p w14:paraId="72E64589" w14:textId="6F670874" w:rsidR="00E07580" w:rsidRDefault="000471F0" w:rsidP="00E07580">
            <w:pPr>
              <w:tabs>
                <w:tab w:val="left" w:pos="2970"/>
              </w:tabs>
            </w:pPr>
            <w:r>
              <w:t>102.5</w:t>
            </w:r>
          </w:p>
        </w:tc>
        <w:tc>
          <w:tcPr>
            <w:tcW w:w="713" w:type="dxa"/>
          </w:tcPr>
          <w:p w14:paraId="07069887" w14:textId="3C4243B7" w:rsidR="00E07580" w:rsidRDefault="000471F0" w:rsidP="00E07580">
            <w:pPr>
              <w:tabs>
                <w:tab w:val="left" w:pos="2970"/>
              </w:tabs>
            </w:pPr>
            <w:r>
              <w:t>173.2</w:t>
            </w:r>
          </w:p>
        </w:tc>
        <w:tc>
          <w:tcPr>
            <w:tcW w:w="671" w:type="dxa"/>
          </w:tcPr>
          <w:p w14:paraId="23161AFB" w14:textId="76C482D2" w:rsidR="00E07580" w:rsidRDefault="000471F0" w:rsidP="00E07580">
            <w:pPr>
              <w:tabs>
                <w:tab w:val="left" w:pos="2970"/>
              </w:tabs>
            </w:pPr>
            <w:r>
              <w:t>190.9</w:t>
            </w:r>
          </w:p>
        </w:tc>
        <w:tc>
          <w:tcPr>
            <w:tcW w:w="685" w:type="dxa"/>
          </w:tcPr>
          <w:p w14:paraId="2215E1E8" w14:textId="5C442675" w:rsidR="00E07580" w:rsidRDefault="000471F0" w:rsidP="00E07580">
            <w:pPr>
              <w:tabs>
                <w:tab w:val="left" w:pos="2970"/>
              </w:tabs>
            </w:pPr>
            <w:r>
              <w:t>149.9</w:t>
            </w:r>
          </w:p>
        </w:tc>
        <w:tc>
          <w:tcPr>
            <w:tcW w:w="678" w:type="dxa"/>
          </w:tcPr>
          <w:p w14:paraId="3C884923" w14:textId="37AB8449" w:rsidR="00E07580" w:rsidRDefault="000471F0" w:rsidP="00E07580">
            <w:pPr>
              <w:tabs>
                <w:tab w:val="left" w:pos="2970"/>
              </w:tabs>
            </w:pPr>
            <w:r>
              <w:t>137.9</w:t>
            </w:r>
          </w:p>
        </w:tc>
        <w:tc>
          <w:tcPr>
            <w:tcW w:w="656" w:type="dxa"/>
          </w:tcPr>
          <w:p w14:paraId="536AA4F9" w14:textId="574D0D90" w:rsidR="00E07580" w:rsidRDefault="000471F0" w:rsidP="00E07580">
            <w:pPr>
              <w:tabs>
                <w:tab w:val="left" w:pos="2970"/>
              </w:tabs>
            </w:pPr>
            <w:r>
              <w:t>133.4</w:t>
            </w:r>
          </w:p>
        </w:tc>
        <w:tc>
          <w:tcPr>
            <w:tcW w:w="678" w:type="dxa"/>
          </w:tcPr>
          <w:p w14:paraId="3D47B574" w14:textId="4E2BF16B" w:rsidR="00E07580" w:rsidRDefault="000471F0" w:rsidP="00E07580">
            <w:pPr>
              <w:tabs>
                <w:tab w:val="left" w:pos="2970"/>
              </w:tabs>
            </w:pPr>
            <w:r>
              <w:t>125</w:t>
            </w:r>
          </w:p>
        </w:tc>
        <w:tc>
          <w:tcPr>
            <w:tcW w:w="678" w:type="dxa"/>
          </w:tcPr>
          <w:p w14:paraId="5C5E4997" w14:textId="4C4FCF55" w:rsidR="00E07580" w:rsidRDefault="000471F0" w:rsidP="00E07580">
            <w:pPr>
              <w:tabs>
                <w:tab w:val="left" w:pos="2970"/>
              </w:tabs>
            </w:pPr>
            <w:r>
              <w:t>201</w:t>
            </w:r>
          </w:p>
        </w:tc>
        <w:tc>
          <w:tcPr>
            <w:tcW w:w="652" w:type="dxa"/>
          </w:tcPr>
          <w:p w14:paraId="30B05B95" w14:textId="0E6E5A1D" w:rsidR="00E07580" w:rsidRDefault="000471F0" w:rsidP="00E07580">
            <w:pPr>
              <w:tabs>
                <w:tab w:val="left" w:pos="2970"/>
              </w:tabs>
            </w:pPr>
            <w:r>
              <w:t>133</w:t>
            </w:r>
          </w:p>
        </w:tc>
        <w:tc>
          <w:tcPr>
            <w:tcW w:w="678" w:type="dxa"/>
          </w:tcPr>
          <w:p w14:paraId="66D3F51D" w14:textId="147C9F06" w:rsidR="00E07580" w:rsidRDefault="000471F0" w:rsidP="00E07580">
            <w:pPr>
              <w:tabs>
                <w:tab w:val="left" w:pos="2970"/>
              </w:tabs>
            </w:pPr>
            <w:r>
              <w:t>124</w:t>
            </w:r>
          </w:p>
        </w:tc>
      </w:tr>
    </w:tbl>
    <w:p w14:paraId="0355EFA2" w14:textId="77777777" w:rsidR="000D5DB4" w:rsidRDefault="000D5DB4" w:rsidP="008E35D3">
      <w:pPr>
        <w:tabs>
          <w:tab w:val="left" w:pos="2970"/>
        </w:tabs>
      </w:pPr>
    </w:p>
    <w:p w14:paraId="02B0CA4C" w14:textId="02A1A4FC" w:rsidR="008E35D3" w:rsidRPr="0092175C" w:rsidRDefault="001651CE" w:rsidP="0092175C">
      <w:pPr>
        <w:tabs>
          <w:tab w:val="left" w:pos="5940"/>
        </w:tabs>
      </w:pPr>
      <w:r>
        <w:rPr>
          <w:noProof/>
        </w:rPr>
        <w:drawing>
          <wp:inline distT="0" distB="0" distL="0" distR="0" wp14:anchorId="0E431212" wp14:editId="5FCBD526">
            <wp:extent cx="5943600" cy="2886075"/>
            <wp:effectExtent l="0" t="0" r="0" b="9525"/>
            <wp:docPr id="1" name="Chart 1">
              <a:extLst xmlns:a="http://schemas.openxmlformats.org/drawingml/2006/main">
                <a:ext uri="{FF2B5EF4-FFF2-40B4-BE49-F238E27FC236}">
                  <a16:creationId xmlns:a16="http://schemas.microsoft.com/office/drawing/2014/main" id="{32CBCEB2-E682-4B2B-A524-4E6E38620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92175C">
        <w:tab/>
      </w:r>
    </w:p>
    <w:sectPr w:rsidR="008E35D3" w:rsidRPr="0092175C">
      <w:footerReference w:type="even" r:id="rId21"/>
      <w:footerReference w:type="default" r:id="rId22"/>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B2FE1" w14:textId="77777777" w:rsidR="002471DF" w:rsidRDefault="002471DF">
      <w:pPr>
        <w:spacing w:after="0" w:line="240" w:lineRule="auto"/>
      </w:pPr>
      <w:r>
        <w:separator/>
      </w:r>
    </w:p>
  </w:endnote>
  <w:endnote w:type="continuationSeparator" w:id="0">
    <w:p w14:paraId="1EF9968B" w14:textId="77777777" w:rsidR="002471DF" w:rsidRDefault="00247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FACD6" w14:textId="77777777" w:rsidR="0089553E" w:rsidRDefault="0089553E">
    <w:pPr>
      <w:pStyle w:val="Footer"/>
    </w:pPr>
    <w:r>
      <w:rPr>
        <w:noProof/>
      </w:rPr>
      <mc:AlternateContent>
        <mc:Choice Requires="wps">
          <w:drawing>
            <wp:anchor distT="0" distB="0" distL="114300" distR="114300" simplePos="0" relativeHeight="251673600" behindDoc="0" locked="0" layoutInCell="0" allowOverlap="1" wp14:anchorId="3340B981" wp14:editId="551964C0">
              <wp:simplePos x="0" y="0"/>
              <wp:positionH relativeFrom="rightMargin">
                <wp:align>left</wp:align>
              </wp:positionH>
              <wp:positionV relativeFrom="margin">
                <wp:align>bottom</wp:align>
              </wp:positionV>
              <wp:extent cx="531495" cy="8229600"/>
              <wp:effectExtent l="0" t="0" r="1905" b="0"/>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1204" w14:textId="194F4297" w:rsidR="0089553E" w:rsidRDefault="002471DF">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201965352"/>
                              <w:placeholder>
                                <w:docPart w:val="6BC28B8CACD7402EB529ED7EA4864A69"/>
                              </w:placeholder>
                              <w:dataBinding w:prefixMappings="xmlns:ns0='http://schemas.openxmlformats.org/package/2006/metadata/core-properties' xmlns:ns1='http://purl.org/dc/elements/1.1/'" w:xpath="/ns0:coreProperties[1]/ns1:title[1]" w:storeItemID="{6C3C8BC8-F283-45AE-878A-BAB7291924A1}"/>
                              <w:text/>
                            </w:sdtPr>
                            <w:sdtEndPr/>
                            <w:sdtContent>
                              <w:r w:rsidR="0089553E">
                                <w:rPr>
                                  <w:rFonts w:asciiTheme="majorHAnsi" w:hAnsiTheme="majorHAnsi"/>
                                  <w:color w:val="7F7F7F" w:themeColor="text1" w:themeTint="80"/>
                                  <w:sz w:val="20"/>
                                </w:rPr>
                                <w:t>2018 Annual Wastewater Report</w:t>
                              </w:r>
                            </w:sdtContent>
                          </w:sdt>
                          <w:r w:rsidR="0089553E">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201965362"/>
                              <w:placeholder>
                                <w:docPart w:val="107F3A59C7554B45A8F5CB2B14C6E066"/>
                              </w:placeholder>
                              <w:dataBinding w:prefixMappings="xmlns:ns0='http://schemas.microsoft.com/office/2006/coverPageProps'" w:xpath="/ns0:CoverPageProperties[1]/ns0:PublishDate[1]" w:storeItemID="{55AF091B-3C7A-41E3-B477-F2FDAA23CFDA}"/>
                              <w:date w:fullDate="2019-01-23T00:00:00Z">
                                <w:dateFormat w:val="M/d/yyyy"/>
                                <w:lid w:val="en-US"/>
                                <w:storeMappedDataAs w:val="dateTime"/>
                                <w:calendar w:val="gregorian"/>
                              </w:date>
                            </w:sdtPr>
                            <w:sdtEndPr/>
                            <w:sdtContent>
                              <w:r w:rsidR="003E09D7">
                                <w:rPr>
                                  <w:rFonts w:asciiTheme="majorHAnsi" w:hAnsiTheme="majorHAnsi"/>
                                  <w:color w:val="7F7F7F" w:themeColor="text1" w:themeTint="80"/>
                                  <w:sz w:val="20"/>
                                </w:rPr>
                                <w:t>1/23/2019</w:t>
                              </w:r>
                            </w:sdtContent>
                          </w:sdt>
                          <w:r w:rsidR="0089553E">
                            <w:rPr>
                              <w:rFonts w:asciiTheme="majorHAnsi" w:hAnsiTheme="majorHAns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3340B981" id="Rectangle 23" o:spid="_x0000_s1028"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" o:allowincell="f" filled="f" stroked="f">
              <v:textbox style="layout-flow:vertical;mso-layout-flow-alt:bottom-to-top" inset=",,8.64pt,10.8pt">
                <w:txbxContent>
                  <w:p w14:paraId="73A51204" w14:textId="194F4297" w:rsidR="0089553E" w:rsidRDefault="002471DF">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201965352"/>
                        <w:placeholder>
                          <w:docPart w:val="6BC28B8CACD7402EB529ED7EA4864A69"/>
                        </w:placeholder>
                        <w:dataBinding w:prefixMappings="xmlns:ns0='http://schemas.openxmlformats.org/package/2006/metadata/core-properties' xmlns:ns1='http://purl.org/dc/elements/1.1/'" w:xpath="/ns0:coreProperties[1]/ns1:title[1]" w:storeItemID="{6C3C8BC8-F283-45AE-878A-BAB7291924A1}"/>
                        <w:text/>
                      </w:sdtPr>
                      <w:sdtEndPr/>
                      <w:sdtContent>
                        <w:r w:rsidR="0089553E">
                          <w:rPr>
                            <w:rFonts w:asciiTheme="majorHAnsi" w:hAnsiTheme="majorHAnsi"/>
                            <w:color w:val="7F7F7F" w:themeColor="text1" w:themeTint="80"/>
                            <w:sz w:val="20"/>
                          </w:rPr>
                          <w:t>2018 Annual Wastewater Report</w:t>
                        </w:r>
                      </w:sdtContent>
                    </w:sdt>
                    <w:r w:rsidR="0089553E">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201965362"/>
                        <w:placeholder>
                          <w:docPart w:val="107F3A59C7554B45A8F5CB2B14C6E066"/>
                        </w:placeholder>
                        <w:dataBinding w:prefixMappings="xmlns:ns0='http://schemas.microsoft.com/office/2006/coverPageProps'" w:xpath="/ns0:CoverPageProperties[1]/ns0:PublishDate[1]" w:storeItemID="{55AF091B-3C7A-41E3-B477-F2FDAA23CFDA}"/>
                        <w:date w:fullDate="2019-01-23T00:00:00Z">
                          <w:dateFormat w:val="M/d/yyyy"/>
                          <w:lid w:val="en-US"/>
                          <w:storeMappedDataAs w:val="dateTime"/>
                          <w:calendar w:val="gregorian"/>
                        </w:date>
                      </w:sdtPr>
                      <w:sdtEndPr/>
                      <w:sdtContent>
                        <w:r w:rsidR="003E09D7">
                          <w:rPr>
                            <w:rFonts w:asciiTheme="majorHAnsi" w:hAnsiTheme="majorHAnsi"/>
                            <w:color w:val="7F7F7F" w:themeColor="text1" w:themeTint="80"/>
                            <w:sz w:val="20"/>
                          </w:rPr>
                          <w:t>1/23/2019</w:t>
                        </w:r>
                      </w:sdtContent>
                    </w:sdt>
                    <w:r w:rsidR="0089553E">
                      <w:rPr>
                        <w:rFonts w:asciiTheme="majorHAnsi" w:hAnsiTheme="majorHAnsi"/>
                        <w:color w:val="7F7F7F" w:themeColor="text1" w:themeTint="80"/>
                        <w:sz w:val="20"/>
                      </w:rPr>
                      <w:t xml:space="preserve"> </w:t>
                    </w:r>
                  </w:p>
                </w:txbxContent>
              </v:textbox>
              <w10:wrap anchorx="margin" anchory="margin"/>
            </v:rect>
          </w:pict>
        </mc:Fallback>
      </mc:AlternateContent>
    </w:r>
    <w:r>
      <w:rPr>
        <w:noProof/>
      </w:rPr>
      <mc:AlternateContent>
        <mc:Choice Requires="wps">
          <w:drawing>
            <wp:anchor distT="0" distB="0" distL="114300" distR="114300" simplePos="0" relativeHeight="251674624" behindDoc="0" locked="0" layoutInCell="0" allowOverlap="1" wp14:anchorId="4A3B0040" wp14:editId="548583AC">
              <wp:simplePos x="0" y="0"/>
              <wp:positionH relativeFrom="page">
                <wp:align>center</wp:align>
              </wp:positionH>
              <wp:positionV relativeFrom="page">
                <wp:align>center</wp:align>
              </wp:positionV>
              <wp:extent cx="7125970" cy="9438640"/>
              <wp:effectExtent l="15240" t="6350" r="12065" b="13335"/>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43864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55C25D2" id="AutoShape 24" o:spid="_x0000_s1026" style="position:absolute;margin-left:0;margin-top:0;width:561.1pt;height:743.2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" o:allowincell="f" filled="f" fillcolor="black" strokecolor="black [3213]" strokeweight="1pt">
              <w10:wrap anchorx="page" anchory="page"/>
            </v:roundrect>
          </w:pict>
        </mc:Fallback>
      </mc:AlternateContent>
    </w:r>
    <w:r>
      <w:rPr>
        <w:noProof/>
      </w:rPr>
      <mc:AlternateContent>
        <mc:Choice Requires="wps">
          <w:drawing>
            <wp:anchor distT="0" distB="0" distL="114300" distR="114300" simplePos="0" relativeHeight="251672576" behindDoc="0" locked="0" layoutInCell="0" allowOverlap="1" wp14:anchorId="211930F5" wp14:editId="5E77E7D1">
              <wp:simplePos x="0" y="0"/>
              <wp:positionH relativeFrom="rightMargin">
                <wp:align>left</wp:align>
              </wp:positionH>
              <wp:positionV relativeFrom="bottomMargin">
                <wp:align>top</wp:align>
              </wp:positionV>
              <wp:extent cx="520700" cy="520700"/>
              <wp:effectExtent l="0" t="0" r="3175" b="3175"/>
              <wp:wrapNone/>
              <wp:docPr id="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FCF506" w14:textId="2F579E47" w:rsidR="0089553E" w:rsidRDefault="0089553E">
                          <w:pPr>
                            <w:pStyle w:val="NoSpacing"/>
                            <w:jc w:val="center"/>
                            <w:rPr>
                              <w:color w:val="FFFFFF" w:themeColor="background1"/>
                              <w:sz w:val="40"/>
                              <w:szCs w:val="40"/>
                            </w:rPr>
                          </w:pPr>
                          <w:r>
                            <w:fldChar w:fldCharType="begin"/>
                          </w:r>
                          <w:r>
                            <w:instrText xml:space="preserve"> PAGE  \* Arabic  \* MERGEFORMAT </w:instrText>
                          </w:r>
                          <w:r>
                            <w:fldChar w:fldCharType="separate"/>
                          </w:r>
                          <w:r w:rsidRPr="001859F4">
                            <w:rPr>
                              <w:noProof/>
                              <w:color w:val="FFFFFF" w:themeColor="background1"/>
                              <w:sz w:val="40"/>
                              <w:szCs w:val="40"/>
                            </w:rPr>
                            <w:t>16</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1930F5" id="Oval 22" o:spid="_x0000_s1029"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" o:allowincell="f" fillcolor="#d34817 [3204]" stroked="f">
              <v:textbox inset="0,0,0,0">
                <w:txbxContent>
                  <w:p w14:paraId="09FCF506" w14:textId="2F579E47" w:rsidR="0089553E" w:rsidRDefault="0089553E">
                    <w:pPr>
                      <w:pStyle w:val="NoSpacing"/>
                      <w:jc w:val="center"/>
                      <w:rPr>
                        <w:color w:val="FFFFFF" w:themeColor="background1"/>
                        <w:sz w:val="40"/>
                        <w:szCs w:val="40"/>
                      </w:rPr>
                    </w:pPr>
                    <w:r>
                      <w:fldChar w:fldCharType="begin"/>
                    </w:r>
                    <w:r>
                      <w:instrText xml:space="preserve"> PAGE  \* Arabic  \* MERGEFORMAT </w:instrText>
                    </w:r>
                    <w:r>
                      <w:fldChar w:fldCharType="separate"/>
                    </w:r>
                    <w:r w:rsidRPr="001859F4">
                      <w:rPr>
                        <w:noProof/>
                        <w:color w:val="FFFFFF" w:themeColor="background1"/>
                        <w:sz w:val="40"/>
                        <w:szCs w:val="40"/>
                      </w:rPr>
                      <w:t>16</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A697C" w14:textId="77777777" w:rsidR="0089553E" w:rsidRDefault="0089553E">
    <w:pPr>
      <w:rPr>
        <w:sz w:val="20"/>
      </w:rPr>
    </w:pPr>
    <w:r>
      <w:rPr>
        <w:noProof/>
        <w:sz w:val="10"/>
        <w:szCs w:val="10"/>
      </w:rPr>
      <mc:AlternateContent>
        <mc:Choice Requires="wps">
          <w:drawing>
            <wp:anchor distT="0" distB="0" distL="114300" distR="114300" simplePos="0" relativeHeight="251670528" behindDoc="0" locked="0" layoutInCell="0" allowOverlap="1" wp14:anchorId="39051B56" wp14:editId="13F686FD">
              <wp:simplePos x="0" y="0"/>
              <wp:positionH relativeFrom="leftMargin">
                <wp:align>right</wp:align>
              </wp:positionH>
              <wp:positionV relativeFrom="margin">
                <wp:align>bottom</wp:align>
              </wp:positionV>
              <wp:extent cx="594995" cy="8229600"/>
              <wp:effectExtent l="0" t="0" r="0" b="0"/>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B80CB" w14:textId="7F38C436" w:rsidR="0089553E" w:rsidRDefault="002471DF">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805429516"/>
                              <w:dataBinding w:prefixMappings="xmlns:ns0='http://schemas.openxmlformats.org/package/2006/metadata/core-properties' xmlns:ns1='http://purl.org/dc/elements/1.1/'" w:xpath="/ns0:coreProperties[1]/ns1:title[1]" w:storeItemID="{6C3C8BC8-F283-45AE-878A-BAB7291924A1}"/>
                              <w:text/>
                            </w:sdtPr>
                            <w:sdtEndPr/>
                            <w:sdtContent>
                              <w:r w:rsidR="0089553E">
                                <w:rPr>
                                  <w:rFonts w:asciiTheme="majorHAnsi" w:hAnsiTheme="majorHAnsi"/>
                                  <w:color w:val="7F7F7F" w:themeColor="text1" w:themeTint="80"/>
                                  <w:sz w:val="20"/>
                                </w:rPr>
                                <w:t>2018 Annual Wastewater Report</w:t>
                              </w:r>
                            </w:sdtContent>
                          </w:sdt>
                          <w:r w:rsidR="0089553E">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805429517"/>
                              <w:dataBinding w:prefixMappings="xmlns:ns0='http://schemas.microsoft.com/office/2006/coverPageProps'" w:xpath="/ns0:CoverPageProperties[1]/ns0:PublishDate[1]" w:storeItemID="{55AF091B-3C7A-41E3-B477-F2FDAA23CFDA}"/>
                              <w:date w:fullDate="2019-01-23T00:00:00Z">
                                <w:dateFormat w:val="M/d/yyyy"/>
                                <w:lid w:val="en-US"/>
                                <w:storeMappedDataAs w:val="dateTime"/>
                                <w:calendar w:val="gregorian"/>
                              </w:date>
                            </w:sdtPr>
                            <w:sdtEndPr/>
                            <w:sdtContent>
                              <w:r w:rsidR="0089553E">
                                <w:rPr>
                                  <w:rFonts w:asciiTheme="majorHAnsi" w:hAnsiTheme="majorHAnsi"/>
                                  <w:color w:val="7F7F7F" w:themeColor="text1" w:themeTint="80"/>
                                  <w:sz w:val="20"/>
                                </w:rPr>
                                <w:t>1/</w:t>
                              </w:r>
                              <w:r w:rsidR="003E09D7">
                                <w:rPr>
                                  <w:rFonts w:asciiTheme="majorHAnsi" w:hAnsiTheme="majorHAnsi"/>
                                  <w:color w:val="7F7F7F" w:themeColor="text1" w:themeTint="80"/>
                                  <w:sz w:val="20"/>
                                </w:rPr>
                                <w:t>23</w:t>
                              </w:r>
                              <w:r w:rsidR="0089553E">
                                <w:rPr>
                                  <w:rFonts w:asciiTheme="majorHAnsi" w:hAnsiTheme="majorHAnsi"/>
                                  <w:color w:val="7F7F7F" w:themeColor="text1" w:themeTint="80"/>
                                  <w:sz w:val="20"/>
                                </w:rPr>
                                <w:t>/2019</w:t>
                              </w:r>
                            </w:sdtContent>
                          </w:sdt>
                          <w:r w:rsidR="0089553E">
                            <w:rPr>
                              <w:rFonts w:asciiTheme="majorHAnsi" w:hAnsiTheme="majorHAns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39051B56" id="Rectangle 21" o:spid="_x0000_s1030" style="position:absolute;margin-left:-4.35pt;margin-top:0;width:46.85pt;height:9in;z-index:251670528;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" o:allowincell="f" filled="f" stroked="f">
              <v:textbox style="layout-flow:vertical;mso-layout-flow-alt:bottom-to-top" inset=",,8.64pt,10.8pt">
                <w:txbxContent>
                  <w:p w14:paraId="58AB80CB" w14:textId="7F38C436" w:rsidR="0089553E" w:rsidRDefault="002471DF">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805429516"/>
                        <w:dataBinding w:prefixMappings="xmlns:ns0='http://schemas.openxmlformats.org/package/2006/metadata/core-properties' xmlns:ns1='http://purl.org/dc/elements/1.1/'" w:xpath="/ns0:coreProperties[1]/ns1:title[1]" w:storeItemID="{6C3C8BC8-F283-45AE-878A-BAB7291924A1}"/>
                        <w:text/>
                      </w:sdtPr>
                      <w:sdtEndPr/>
                      <w:sdtContent>
                        <w:r w:rsidR="0089553E">
                          <w:rPr>
                            <w:rFonts w:asciiTheme="majorHAnsi" w:hAnsiTheme="majorHAnsi"/>
                            <w:color w:val="7F7F7F" w:themeColor="text1" w:themeTint="80"/>
                            <w:sz w:val="20"/>
                          </w:rPr>
                          <w:t>2018 Annual Wastewater Report</w:t>
                        </w:r>
                      </w:sdtContent>
                    </w:sdt>
                    <w:r w:rsidR="0089553E">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805429517"/>
                        <w:dataBinding w:prefixMappings="xmlns:ns0='http://schemas.microsoft.com/office/2006/coverPageProps'" w:xpath="/ns0:CoverPageProperties[1]/ns0:PublishDate[1]" w:storeItemID="{55AF091B-3C7A-41E3-B477-F2FDAA23CFDA}"/>
                        <w:date w:fullDate="2019-01-23T00:00:00Z">
                          <w:dateFormat w:val="M/d/yyyy"/>
                          <w:lid w:val="en-US"/>
                          <w:storeMappedDataAs w:val="dateTime"/>
                          <w:calendar w:val="gregorian"/>
                        </w:date>
                      </w:sdtPr>
                      <w:sdtEndPr/>
                      <w:sdtContent>
                        <w:r w:rsidR="0089553E">
                          <w:rPr>
                            <w:rFonts w:asciiTheme="majorHAnsi" w:hAnsiTheme="majorHAnsi"/>
                            <w:color w:val="7F7F7F" w:themeColor="text1" w:themeTint="80"/>
                            <w:sz w:val="20"/>
                          </w:rPr>
                          <w:t>1/</w:t>
                        </w:r>
                        <w:r w:rsidR="003E09D7">
                          <w:rPr>
                            <w:rFonts w:asciiTheme="majorHAnsi" w:hAnsiTheme="majorHAnsi"/>
                            <w:color w:val="7F7F7F" w:themeColor="text1" w:themeTint="80"/>
                            <w:sz w:val="20"/>
                          </w:rPr>
                          <w:t>23</w:t>
                        </w:r>
                        <w:r w:rsidR="0089553E">
                          <w:rPr>
                            <w:rFonts w:asciiTheme="majorHAnsi" w:hAnsiTheme="majorHAnsi"/>
                            <w:color w:val="7F7F7F" w:themeColor="text1" w:themeTint="80"/>
                            <w:sz w:val="20"/>
                          </w:rPr>
                          <w:t>/2019</w:t>
                        </w:r>
                      </w:sdtContent>
                    </w:sdt>
                    <w:r w:rsidR="0089553E">
                      <w:rPr>
                        <w:rFonts w:asciiTheme="majorHAnsi" w:hAnsiTheme="majorHAnsi"/>
                        <w:color w:val="7F7F7F" w:themeColor="text1" w:themeTint="80"/>
                        <w:sz w:val="20"/>
                      </w:rPr>
                      <w:t xml:space="preserve"> </w:t>
                    </w:r>
                  </w:p>
                </w:txbxContent>
              </v:textbox>
              <w10:wrap anchorx="margin" anchory="margin"/>
            </v:rect>
          </w:pict>
        </mc:Fallback>
      </mc:AlternateContent>
    </w:r>
    <w:r>
      <w:rPr>
        <w:noProof/>
        <w:sz w:val="20"/>
      </w:rPr>
      <mc:AlternateContent>
        <mc:Choice Requires="wps">
          <w:drawing>
            <wp:anchor distT="0" distB="0" distL="114300" distR="114300" simplePos="0" relativeHeight="251669504" behindDoc="0" locked="0" layoutInCell="0" allowOverlap="1" wp14:anchorId="73A55C18" wp14:editId="29CAE9CC">
              <wp:simplePos x="0" y="0"/>
              <wp:positionH relativeFrom="page">
                <wp:align>center</wp:align>
              </wp:positionH>
              <wp:positionV relativeFrom="page">
                <wp:align>center</wp:align>
              </wp:positionV>
              <wp:extent cx="7125970" cy="9438640"/>
              <wp:effectExtent l="15240" t="6350" r="12065" b="13335"/>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43864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0C62FC7D" id="AutoShape 20" o:spid="_x0000_s1026" style="position:absolute;margin-left:0;margin-top:0;width:561.1pt;height:743.2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" o:allowincell="f" filled="f" fillcolor="black" strokecolor="black [3213]" strokeweight="1pt">
              <w10:wrap anchorx="page" anchory="page"/>
            </v:roundrect>
          </w:pict>
        </mc:Fallback>
      </mc:AlternateContent>
    </w:r>
    <w:r>
      <w:rPr>
        <w:noProof/>
        <w:sz w:val="20"/>
      </w:rPr>
      <mc:AlternateContent>
        <mc:Choice Requires="wps">
          <w:drawing>
            <wp:anchor distT="0" distB="0" distL="114300" distR="114300" simplePos="0" relativeHeight="251668480" behindDoc="0" locked="0" layoutInCell="0" allowOverlap="1" wp14:anchorId="6878124C" wp14:editId="6162C99F">
              <wp:simplePos x="0" y="0"/>
              <wp:positionH relativeFrom="leftMargin">
                <wp:align>right</wp:align>
              </wp:positionH>
              <wp:positionV relativeFrom="bottomMargin">
                <wp:align>top</wp:align>
              </wp:positionV>
              <wp:extent cx="520700" cy="520700"/>
              <wp:effectExtent l="8890" t="0" r="3810" b="3175"/>
              <wp:wrapNone/>
              <wp:docPr id="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B609D3" w14:textId="17111CE7" w:rsidR="0089553E" w:rsidRDefault="0089553E">
                          <w:pPr>
                            <w:pStyle w:val="NoSpacing"/>
                            <w:jc w:val="center"/>
                            <w:rPr>
                              <w:color w:val="FFFFFF" w:themeColor="background1"/>
                              <w:sz w:val="40"/>
                              <w:szCs w:val="40"/>
                            </w:rPr>
                          </w:pPr>
                          <w:r>
                            <w:fldChar w:fldCharType="begin"/>
                          </w:r>
                          <w:r>
                            <w:instrText xml:space="preserve"> PAGE  \* Arabic  \* MERGEFORMAT </w:instrText>
                          </w:r>
                          <w:r>
                            <w:fldChar w:fldCharType="separate"/>
                          </w:r>
                          <w:r w:rsidRPr="001859F4">
                            <w:rPr>
                              <w:noProof/>
                              <w:color w:val="FFFFFF" w:themeColor="background1"/>
                              <w:sz w:val="40"/>
                              <w:szCs w:val="40"/>
                            </w:rPr>
                            <w:t>15</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78124C" id="Oval 19" o:spid="_x0000_s1031" style="position:absolute;margin-left:-10.2pt;margin-top:0;width:41pt;height:41pt;z-index:251668480;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5Rp6eo8CAAArBQAADgAAAAAAAAAAAAAAAAAuAgAAZHJzL2Uyb0RvYy54bWxQSwECLQAUAAYA&#10;CAAAACEAA/cG3NgAAAADAQAADwAAAAAAAAAAAAAAAADpBAAAZHJzL2Rvd25yZXYueG1sUEsFBgAA&#10;AAAEAAQA8wAAAO4FAAAAAA==&#10;" o:allowincell="f" fillcolor="#d34817 [3204]" stroked="f">
              <v:textbox inset="0,0,0,0">
                <w:txbxContent>
                  <w:p w14:paraId="26B609D3" w14:textId="17111CE7" w:rsidR="0089553E" w:rsidRDefault="0089553E">
                    <w:pPr>
                      <w:pStyle w:val="NoSpacing"/>
                      <w:jc w:val="center"/>
                      <w:rPr>
                        <w:color w:val="FFFFFF" w:themeColor="background1"/>
                        <w:sz w:val="40"/>
                        <w:szCs w:val="40"/>
                      </w:rPr>
                    </w:pPr>
                    <w:r>
                      <w:fldChar w:fldCharType="begin"/>
                    </w:r>
                    <w:r>
                      <w:instrText xml:space="preserve"> PAGE  \* Arabic  \* MERGEFORMAT </w:instrText>
                    </w:r>
                    <w:r>
                      <w:fldChar w:fldCharType="separate"/>
                    </w:r>
                    <w:r w:rsidRPr="001859F4">
                      <w:rPr>
                        <w:noProof/>
                        <w:color w:val="FFFFFF" w:themeColor="background1"/>
                        <w:sz w:val="40"/>
                        <w:szCs w:val="40"/>
                      </w:rPr>
                      <w:t>15</w:t>
                    </w:r>
                    <w:r>
                      <w:rPr>
                        <w:noProof/>
                        <w:color w:val="FFFFFF" w:themeColor="background1"/>
                        <w:sz w:val="40"/>
                        <w:szCs w:val="40"/>
                      </w:rPr>
                      <w:fldChar w:fldCharType="end"/>
                    </w:r>
                  </w:p>
                </w:txbxContent>
              </v:textbox>
              <w10:wrap anchorx="margin" anchory="margin"/>
            </v:oval>
          </w:pict>
        </mc:Fallback>
      </mc:AlternateContent>
    </w:r>
  </w:p>
  <w:p w14:paraId="4E8DA0A0" w14:textId="77777777" w:rsidR="0089553E" w:rsidRDefault="0089553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C32D6" w14:textId="77777777" w:rsidR="002471DF" w:rsidRDefault="002471DF">
      <w:pPr>
        <w:spacing w:after="0" w:line="240" w:lineRule="auto"/>
      </w:pPr>
      <w:r>
        <w:separator/>
      </w:r>
    </w:p>
  </w:footnote>
  <w:footnote w:type="continuationSeparator" w:id="0">
    <w:p w14:paraId="0A535AFB" w14:textId="77777777" w:rsidR="002471DF" w:rsidRDefault="002471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15:restartNumberingAfterBreak="0">
    <w:nsid w:val="06FA4889"/>
    <w:multiLevelType w:val="hybridMultilevel"/>
    <w:tmpl w:val="C5A6EC7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 w15:restartNumberingAfterBreak="0">
    <w:nsid w:val="0C2C276C"/>
    <w:multiLevelType w:val="hybridMultilevel"/>
    <w:tmpl w:val="0AC6B6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36186F"/>
    <w:multiLevelType w:val="hybridMultilevel"/>
    <w:tmpl w:val="5FCA47E2"/>
    <w:lvl w:ilvl="0" w:tplc="822AFBEE">
      <w:start w:val="33"/>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5536CF"/>
    <w:multiLevelType w:val="hybridMultilevel"/>
    <w:tmpl w:val="6054E254"/>
    <w:lvl w:ilvl="0" w:tplc="6AC44326">
      <w:start w:val="33"/>
      <w:numFmt w:val="bullet"/>
      <w:lvlText w:val=""/>
      <w:lvlJc w:val="left"/>
      <w:pPr>
        <w:ind w:left="2520" w:hanging="360"/>
      </w:pPr>
      <w:rPr>
        <w:rFonts w:ascii="Symbol" w:eastAsiaTheme="minorHAnsi"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D77141E"/>
    <w:multiLevelType w:val="hybridMultilevel"/>
    <w:tmpl w:val="7BE22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219A5"/>
    <w:multiLevelType w:val="hybridMultilevel"/>
    <w:tmpl w:val="4322EE02"/>
    <w:lvl w:ilvl="0" w:tplc="52922052">
      <w:start w:val="11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A3785"/>
    <w:multiLevelType w:val="hybridMultilevel"/>
    <w:tmpl w:val="5E985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1AC46BC"/>
    <w:multiLevelType w:val="hybridMultilevel"/>
    <w:tmpl w:val="32F2C2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85011D"/>
    <w:multiLevelType w:val="hybridMultilevel"/>
    <w:tmpl w:val="46407A50"/>
    <w:lvl w:ilvl="0" w:tplc="217E2C0C">
      <w:start w:val="117"/>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7E7EB1"/>
    <w:multiLevelType w:val="hybridMultilevel"/>
    <w:tmpl w:val="4DDEB8EE"/>
    <w:lvl w:ilvl="0" w:tplc="EADC9248">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94A7F"/>
    <w:multiLevelType w:val="hybridMultilevel"/>
    <w:tmpl w:val="49D27148"/>
    <w:lvl w:ilvl="0" w:tplc="D53CFEB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101530"/>
    <w:multiLevelType w:val="hybridMultilevel"/>
    <w:tmpl w:val="D3EC7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ED35A3"/>
    <w:multiLevelType w:val="hybridMultilevel"/>
    <w:tmpl w:val="E5C20892"/>
    <w:lvl w:ilvl="0" w:tplc="8CEE29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2D75A59"/>
    <w:multiLevelType w:val="hybridMultilevel"/>
    <w:tmpl w:val="12C45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B21BCA"/>
    <w:multiLevelType w:val="hybridMultilevel"/>
    <w:tmpl w:val="813AFA3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5A7C22B0"/>
    <w:multiLevelType w:val="hybridMultilevel"/>
    <w:tmpl w:val="A15CC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21CF6"/>
    <w:multiLevelType w:val="hybridMultilevel"/>
    <w:tmpl w:val="20187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DB422C"/>
    <w:multiLevelType w:val="hybridMultilevel"/>
    <w:tmpl w:val="90744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851A24"/>
    <w:multiLevelType w:val="hybridMultilevel"/>
    <w:tmpl w:val="974CD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714BD1"/>
    <w:multiLevelType w:val="hybridMultilevel"/>
    <w:tmpl w:val="6EDE9A66"/>
    <w:lvl w:ilvl="0" w:tplc="E4A895F6">
      <w:start w:val="33"/>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BF4412F"/>
    <w:multiLevelType w:val="hybridMultilevel"/>
    <w:tmpl w:val="B48CCEB2"/>
    <w:lvl w:ilvl="0" w:tplc="BF560082">
      <w:start w:val="3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B1075B"/>
    <w:multiLevelType w:val="hybridMultilevel"/>
    <w:tmpl w:val="C92C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FC29A4"/>
    <w:multiLevelType w:val="hybridMultilevel"/>
    <w:tmpl w:val="580A0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5"/>
  </w:num>
  <w:num w:numId="17">
    <w:abstractNumId w:val="11"/>
  </w:num>
  <w:num w:numId="18">
    <w:abstractNumId w:val="26"/>
  </w:num>
  <w:num w:numId="19">
    <w:abstractNumId w:val="19"/>
  </w:num>
  <w:num w:numId="20">
    <w:abstractNumId w:val="6"/>
  </w:num>
  <w:num w:numId="21">
    <w:abstractNumId w:val="12"/>
  </w:num>
  <w:num w:numId="22">
    <w:abstractNumId w:val="15"/>
  </w:num>
  <w:num w:numId="23">
    <w:abstractNumId w:val="16"/>
  </w:num>
  <w:num w:numId="24">
    <w:abstractNumId w:val="18"/>
  </w:num>
  <w:num w:numId="25">
    <w:abstractNumId w:val="20"/>
  </w:num>
  <w:num w:numId="26">
    <w:abstractNumId w:val="17"/>
  </w:num>
  <w:num w:numId="27">
    <w:abstractNumId w:val="7"/>
  </w:num>
  <w:num w:numId="28">
    <w:abstractNumId w:val="24"/>
  </w:num>
  <w:num w:numId="29">
    <w:abstractNumId w:val="14"/>
  </w:num>
  <w:num w:numId="30">
    <w:abstractNumId w:val="8"/>
  </w:num>
  <w:num w:numId="31">
    <w:abstractNumId w:val="25"/>
  </w:num>
  <w:num w:numId="32">
    <w:abstractNumId w:val="23"/>
  </w:num>
  <w:num w:numId="33">
    <w:abstractNumId w:val="21"/>
  </w:num>
  <w:num w:numId="34">
    <w:abstractNumId w:val="9"/>
  </w:num>
  <w:num w:numId="35">
    <w:abstractNumId w:val="10"/>
  </w:num>
  <w:num w:numId="36">
    <w:abstractNumId w:val="13"/>
  </w:num>
  <w:num w:numId="37">
    <w:abstractNumId w:val="27"/>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D43"/>
    <w:rsid w:val="00002482"/>
    <w:rsid w:val="000067F7"/>
    <w:rsid w:val="00022C0B"/>
    <w:rsid w:val="000303DC"/>
    <w:rsid w:val="00036395"/>
    <w:rsid w:val="000471F0"/>
    <w:rsid w:val="0006173E"/>
    <w:rsid w:val="00066E73"/>
    <w:rsid w:val="00084B02"/>
    <w:rsid w:val="00087B49"/>
    <w:rsid w:val="000A1F17"/>
    <w:rsid w:val="000B301F"/>
    <w:rsid w:val="000C6BE0"/>
    <w:rsid w:val="000D5DB4"/>
    <w:rsid w:val="000E2076"/>
    <w:rsid w:val="001157A5"/>
    <w:rsid w:val="00116CDB"/>
    <w:rsid w:val="001225CC"/>
    <w:rsid w:val="0014283A"/>
    <w:rsid w:val="00150E8F"/>
    <w:rsid w:val="001651CE"/>
    <w:rsid w:val="00174168"/>
    <w:rsid w:val="00175B54"/>
    <w:rsid w:val="001859F4"/>
    <w:rsid w:val="00193AAD"/>
    <w:rsid w:val="001D6760"/>
    <w:rsid w:val="001F0420"/>
    <w:rsid w:val="001F1A29"/>
    <w:rsid w:val="00202C15"/>
    <w:rsid w:val="002065A3"/>
    <w:rsid w:val="00233135"/>
    <w:rsid w:val="002471DF"/>
    <w:rsid w:val="00263A3F"/>
    <w:rsid w:val="002961B0"/>
    <w:rsid w:val="002A3850"/>
    <w:rsid w:val="0030643B"/>
    <w:rsid w:val="00327E54"/>
    <w:rsid w:val="00333C52"/>
    <w:rsid w:val="00343AE5"/>
    <w:rsid w:val="0035283D"/>
    <w:rsid w:val="00352E84"/>
    <w:rsid w:val="00360B6A"/>
    <w:rsid w:val="00373C99"/>
    <w:rsid w:val="00385C4F"/>
    <w:rsid w:val="003A5672"/>
    <w:rsid w:val="003B26E2"/>
    <w:rsid w:val="003B37BC"/>
    <w:rsid w:val="003C24FF"/>
    <w:rsid w:val="003C79E9"/>
    <w:rsid w:val="003D378C"/>
    <w:rsid w:val="003E09D7"/>
    <w:rsid w:val="004326B2"/>
    <w:rsid w:val="00467B1D"/>
    <w:rsid w:val="004712F9"/>
    <w:rsid w:val="004A53A7"/>
    <w:rsid w:val="004E5F30"/>
    <w:rsid w:val="005115B2"/>
    <w:rsid w:val="0051749D"/>
    <w:rsid w:val="00530778"/>
    <w:rsid w:val="00543822"/>
    <w:rsid w:val="005853ED"/>
    <w:rsid w:val="0059623A"/>
    <w:rsid w:val="005B093A"/>
    <w:rsid w:val="005B0D04"/>
    <w:rsid w:val="005F6282"/>
    <w:rsid w:val="006019C8"/>
    <w:rsid w:val="00636D9B"/>
    <w:rsid w:val="00640FF5"/>
    <w:rsid w:val="0064703D"/>
    <w:rsid w:val="0065561A"/>
    <w:rsid w:val="00656EC5"/>
    <w:rsid w:val="00662AFF"/>
    <w:rsid w:val="00675450"/>
    <w:rsid w:val="0068327D"/>
    <w:rsid w:val="006A3318"/>
    <w:rsid w:val="006B20D1"/>
    <w:rsid w:val="006B6E4B"/>
    <w:rsid w:val="006C083C"/>
    <w:rsid w:val="006C1D0A"/>
    <w:rsid w:val="006C71B2"/>
    <w:rsid w:val="006D3D6C"/>
    <w:rsid w:val="006D3DBC"/>
    <w:rsid w:val="006D586B"/>
    <w:rsid w:val="006E11E7"/>
    <w:rsid w:val="006E48F8"/>
    <w:rsid w:val="006E5229"/>
    <w:rsid w:val="00700A59"/>
    <w:rsid w:val="00712660"/>
    <w:rsid w:val="007243FC"/>
    <w:rsid w:val="007355CF"/>
    <w:rsid w:val="00737134"/>
    <w:rsid w:val="007475DF"/>
    <w:rsid w:val="00750DF1"/>
    <w:rsid w:val="00754909"/>
    <w:rsid w:val="007835DC"/>
    <w:rsid w:val="007B1D43"/>
    <w:rsid w:val="007C1252"/>
    <w:rsid w:val="007E0CE8"/>
    <w:rsid w:val="007E262A"/>
    <w:rsid w:val="007E2950"/>
    <w:rsid w:val="00814268"/>
    <w:rsid w:val="00834071"/>
    <w:rsid w:val="00873CEA"/>
    <w:rsid w:val="0089553E"/>
    <w:rsid w:val="008A3F9A"/>
    <w:rsid w:val="008A4737"/>
    <w:rsid w:val="008C6D17"/>
    <w:rsid w:val="008E0BA7"/>
    <w:rsid w:val="008E2A98"/>
    <w:rsid w:val="008E35D3"/>
    <w:rsid w:val="008E418C"/>
    <w:rsid w:val="008E5D5A"/>
    <w:rsid w:val="008F0897"/>
    <w:rsid w:val="008F163F"/>
    <w:rsid w:val="00901852"/>
    <w:rsid w:val="009076E9"/>
    <w:rsid w:val="009212DA"/>
    <w:rsid w:val="0092175C"/>
    <w:rsid w:val="00936F84"/>
    <w:rsid w:val="00943D4B"/>
    <w:rsid w:val="009A77D4"/>
    <w:rsid w:val="009C3AC5"/>
    <w:rsid w:val="009D69F9"/>
    <w:rsid w:val="00A24807"/>
    <w:rsid w:val="00A900CA"/>
    <w:rsid w:val="00A938EE"/>
    <w:rsid w:val="00A978A9"/>
    <w:rsid w:val="00AC2E64"/>
    <w:rsid w:val="00AD3E6F"/>
    <w:rsid w:val="00AE56E7"/>
    <w:rsid w:val="00AF145B"/>
    <w:rsid w:val="00B1637C"/>
    <w:rsid w:val="00B16610"/>
    <w:rsid w:val="00B50E88"/>
    <w:rsid w:val="00B61D39"/>
    <w:rsid w:val="00B66B31"/>
    <w:rsid w:val="00B8133E"/>
    <w:rsid w:val="00B85253"/>
    <w:rsid w:val="00B954FB"/>
    <w:rsid w:val="00BA443C"/>
    <w:rsid w:val="00BD2025"/>
    <w:rsid w:val="00BE60E6"/>
    <w:rsid w:val="00BE7268"/>
    <w:rsid w:val="00C0432D"/>
    <w:rsid w:val="00C06EDB"/>
    <w:rsid w:val="00C133A0"/>
    <w:rsid w:val="00C15AFA"/>
    <w:rsid w:val="00C162F0"/>
    <w:rsid w:val="00C25C35"/>
    <w:rsid w:val="00C80279"/>
    <w:rsid w:val="00C86A8E"/>
    <w:rsid w:val="00C86BD0"/>
    <w:rsid w:val="00C87BE9"/>
    <w:rsid w:val="00CA092D"/>
    <w:rsid w:val="00CD7E99"/>
    <w:rsid w:val="00CE064B"/>
    <w:rsid w:val="00CF5453"/>
    <w:rsid w:val="00D223E7"/>
    <w:rsid w:val="00D279A7"/>
    <w:rsid w:val="00D27FF7"/>
    <w:rsid w:val="00D36D1C"/>
    <w:rsid w:val="00D404CD"/>
    <w:rsid w:val="00D51873"/>
    <w:rsid w:val="00D76AB7"/>
    <w:rsid w:val="00DA1536"/>
    <w:rsid w:val="00DA2B16"/>
    <w:rsid w:val="00DC17F4"/>
    <w:rsid w:val="00DD7A86"/>
    <w:rsid w:val="00DF1D2D"/>
    <w:rsid w:val="00DF23DA"/>
    <w:rsid w:val="00E01FA7"/>
    <w:rsid w:val="00E07580"/>
    <w:rsid w:val="00E17C13"/>
    <w:rsid w:val="00E4108C"/>
    <w:rsid w:val="00E429B4"/>
    <w:rsid w:val="00E4768A"/>
    <w:rsid w:val="00E66358"/>
    <w:rsid w:val="00E76F74"/>
    <w:rsid w:val="00E8231A"/>
    <w:rsid w:val="00E8785C"/>
    <w:rsid w:val="00E93448"/>
    <w:rsid w:val="00E96134"/>
    <w:rsid w:val="00ED258D"/>
    <w:rsid w:val="00EF1143"/>
    <w:rsid w:val="00F11D97"/>
    <w:rsid w:val="00F21240"/>
    <w:rsid w:val="00F31805"/>
    <w:rsid w:val="00F32C7F"/>
    <w:rsid w:val="00F36A16"/>
    <w:rsid w:val="00F41370"/>
    <w:rsid w:val="00F62DF5"/>
    <w:rsid w:val="00F72E28"/>
    <w:rsid w:val="00F75969"/>
    <w:rsid w:val="00F85DA2"/>
    <w:rsid w:val="00F95E16"/>
    <w:rsid w:val="00FA6EE0"/>
    <w:rsid w:val="00FB3C67"/>
    <w:rsid w:val="00FD4419"/>
    <w:rsid w:val="00FD7633"/>
    <w:rsid w:val="00FE7FFA"/>
    <w:rsid w:val="00FF0328"/>
    <w:rsid w:val="00FF1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4CECABA"/>
  <w15:docId w15:val="{4F977CFD-7793-47F5-8671-C3D6B746B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unhideWhenUsed/>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633" w:themeColor="accent3" w:themeShade="7F"/>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633" w:themeColor="accent3" w:themeShade="7F"/>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auto"/>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633" w:themeColor="accent3" w:themeShade="7F"/>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633" w:themeColor="accent3" w:themeShade="7F"/>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link w:val="IntenseQuoteChar"/>
    <w:uiPriority w:val="30"/>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Pr>
      <w:rFonts w:asciiTheme="majorHAnsi" w:hAnsiTheme="majorHAnsi" w:cs="Times New Roman"/>
      <w:i/>
      <w:color w:val="FFFFFF" w:themeColor="background1"/>
      <w:sz w:val="32"/>
      <w:szCs w:val="20"/>
      <w:shd w:val="clear" w:color="auto" w:fill="D34817" w:themeFill="accent1"/>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11"/>
      </w:numPr>
      <w:spacing w:after="0"/>
      <w:contextualSpacing/>
    </w:pPr>
  </w:style>
  <w:style w:type="paragraph" w:styleId="ListBullet2">
    <w:name w:val="List Bullet 2"/>
    <w:basedOn w:val="Normal"/>
    <w:uiPriority w:val="36"/>
    <w:unhideWhenUsed/>
    <w:qFormat/>
    <w:pPr>
      <w:numPr>
        <w:numId w:val="12"/>
      </w:numPr>
      <w:spacing w:after="0"/>
    </w:pPr>
  </w:style>
  <w:style w:type="paragraph" w:styleId="ListBullet3">
    <w:name w:val="List Bullet 3"/>
    <w:basedOn w:val="Normal"/>
    <w:uiPriority w:val="36"/>
    <w:unhideWhenUsed/>
    <w:qFormat/>
    <w:pPr>
      <w:numPr>
        <w:numId w:val="13"/>
      </w:numPr>
      <w:spacing w:after="0"/>
    </w:pPr>
  </w:style>
  <w:style w:type="paragraph" w:styleId="ListBullet4">
    <w:name w:val="List Bullet 4"/>
    <w:basedOn w:val="Normal"/>
    <w:uiPriority w:val="36"/>
    <w:unhideWhenUsed/>
    <w:qFormat/>
    <w:pPr>
      <w:numPr>
        <w:numId w:val="14"/>
      </w:numPr>
      <w:spacing w:after="0"/>
    </w:pPr>
  </w:style>
  <w:style w:type="paragraph" w:styleId="ListBullet5">
    <w:name w:val="List Bullet 5"/>
    <w:basedOn w:val="Normal"/>
    <w:uiPriority w:val="36"/>
    <w:unhideWhenUsed/>
    <w:qFormat/>
    <w:pPr>
      <w:numPr>
        <w:numId w:val="15"/>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sz w:val="24"/>
    </w:rPr>
  </w:style>
  <w:style w:type="character" w:customStyle="1" w:styleId="QuoteChar">
    <w:name w:val="Quote Char"/>
    <w:basedOn w:val="DefaultParagraphFont"/>
    <w:link w:val="Quote"/>
    <w:uiPriority w:val="29"/>
    <w:rPr>
      <w:rFonts w:cs="Times New Roman"/>
      <w:i/>
      <w:color w:val="7F7F7F" w:themeColor="background1" w:themeShade="7F"/>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CC9900" w:themeColor="hyperlink"/>
      <w:u w:val="single"/>
    </w:rPr>
  </w:style>
  <w:style w:type="paragraph" w:styleId="ListParagraph">
    <w:name w:val="List Paragraph"/>
    <w:basedOn w:val="Normal"/>
    <w:uiPriority w:val="34"/>
    <w:qFormat/>
    <w:rsid w:val="007B1D43"/>
    <w:pPr>
      <w:ind w:left="720"/>
      <w:contextualSpacing/>
    </w:pPr>
  </w:style>
  <w:style w:type="character" w:styleId="Mention">
    <w:name w:val="Mention"/>
    <w:basedOn w:val="DefaultParagraphFont"/>
    <w:uiPriority w:val="99"/>
    <w:semiHidden/>
    <w:unhideWhenUsed/>
    <w:rsid w:val="00943D4B"/>
    <w:rPr>
      <w:color w:val="2B579A"/>
      <w:shd w:val="clear" w:color="auto" w:fill="E6E6E6"/>
    </w:rPr>
  </w:style>
  <w:style w:type="paragraph" w:styleId="TOCHeading">
    <w:name w:val="TOC Heading"/>
    <w:basedOn w:val="Heading1"/>
    <w:next w:val="Normal"/>
    <w:uiPriority w:val="39"/>
    <w:unhideWhenUsed/>
    <w:qFormat/>
    <w:rsid w:val="00360B6A"/>
    <w:pPr>
      <w:keepNext/>
      <w:keepLines/>
      <w:spacing w:before="240" w:after="0" w:line="259" w:lineRule="auto"/>
      <w:outlineLvl w:val="9"/>
    </w:pPr>
    <w:rPr>
      <w:rFonts w:eastAsiaTheme="majorEastAsia" w:cstheme="majorBidi"/>
      <w:b w:val="0"/>
      <w:spacing w:val="0"/>
      <w:sz w:val="32"/>
    </w:rPr>
  </w:style>
  <w:style w:type="character" w:styleId="UnresolvedMention">
    <w:name w:val="Unresolved Mention"/>
    <w:basedOn w:val="DefaultParagraphFont"/>
    <w:uiPriority w:val="99"/>
    <w:semiHidden/>
    <w:unhideWhenUsed/>
    <w:rsid w:val="00F318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502811">
      <w:bodyDiv w:val="1"/>
      <w:marLeft w:val="0"/>
      <w:marRight w:val="0"/>
      <w:marTop w:val="0"/>
      <w:marBottom w:val="0"/>
      <w:divBdr>
        <w:top w:val="none" w:sz="0" w:space="0" w:color="auto"/>
        <w:left w:val="none" w:sz="0" w:space="0" w:color="auto"/>
        <w:bottom w:val="none" w:sz="0" w:space="0" w:color="auto"/>
        <w:right w:val="none" w:sz="0" w:space="0" w:color="auto"/>
      </w:divBdr>
    </w:div>
    <w:div w:id="183398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csdplant@gmail.com"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ctroyan@gualalacsd.org"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strict%20Manager\AppData\Roaming\Microsoft\Templates\Report%20(Equity%20them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istrict%20Manager\Documents\State%20Annual%20Reports%20RWQCB\2018\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Influent</c:v>
          </c:tx>
          <c:marker>
            <c:symbol val="none"/>
          </c:marker>
          <c:cat>
            <c:strLit>
              <c:ptCount val="1"/>
              <c:pt idx="0">
                <c:v>INFLUENT</c:v>
              </c:pt>
            </c:strLit>
          </c:cat>
          <c:val>
            <c:numRef>
              <c:f>Sheet1!$B$8:$B$19</c:f>
              <c:numCache>
                <c:formatCode>General</c:formatCode>
                <c:ptCount val="12"/>
                <c:pt idx="0" formatCode="0.0000">
                  <c:v>0.89400000000000002</c:v>
                </c:pt>
                <c:pt idx="1">
                  <c:v>0.68620000000000003</c:v>
                </c:pt>
                <c:pt idx="2" formatCode="0.0000">
                  <c:v>0.88639999999999997</c:v>
                </c:pt>
                <c:pt idx="3">
                  <c:v>1.1440999999999999</c:v>
                </c:pt>
                <c:pt idx="4">
                  <c:v>0.90459999999999996</c:v>
                </c:pt>
                <c:pt idx="5">
                  <c:v>4.3917000000000002</c:v>
                </c:pt>
                <c:pt idx="6" formatCode="0.0000">
                  <c:v>1.0629999999999999</c:v>
                </c:pt>
                <c:pt idx="7">
                  <c:v>1.0638000000000001</c:v>
                </c:pt>
                <c:pt idx="8">
                  <c:v>0.89859999999999995</c:v>
                </c:pt>
                <c:pt idx="9">
                  <c:v>0.93159999999999998</c:v>
                </c:pt>
                <c:pt idx="10">
                  <c:v>0.7752</c:v>
                </c:pt>
                <c:pt idx="11">
                  <c:v>0.78849999999999998</c:v>
                </c:pt>
              </c:numCache>
            </c:numRef>
          </c:val>
          <c:smooth val="0"/>
          <c:extLst>
            <c:ext xmlns:c16="http://schemas.microsoft.com/office/drawing/2014/chart" uri="{C3380CC4-5D6E-409C-BE32-E72D297353CC}">
              <c16:uniqueId val="{00000000-173D-4CC9-B72C-4841B68505E5}"/>
            </c:ext>
          </c:extLst>
        </c:ser>
        <c:ser>
          <c:idx val="1"/>
          <c:order val="1"/>
          <c:tx>
            <c:v>NTP</c:v>
          </c:tx>
          <c:marker>
            <c:symbol val="none"/>
          </c:marker>
          <c:cat>
            <c:strLit>
              <c:ptCount val="1"/>
              <c:pt idx="0">
                <c:v>INFLUENT</c:v>
              </c:pt>
            </c:strLit>
          </c:cat>
          <c:val>
            <c:numRef>
              <c:f>Sheet1!$C$8:$C$19</c:f>
              <c:numCache>
                <c:formatCode>0.0000</c:formatCode>
                <c:ptCount val="12"/>
                <c:pt idx="0" formatCode="0.0000_)">
                  <c:v>1.3556999999999999</c:v>
                </c:pt>
                <c:pt idx="1">
                  <c:v>1.2118</c:v>
                </c:pt>
                <c:pt idx="2" formatCode="General">
                  <c:v>1.7181999999999999</c:v>
                </c:pt>
                <c:pt idx="3" formatCode="General">
                  <c:v>1.9060999999999999</c:v>
                </c:pt>
                <c:pt idx="4">
                  <c:v>1.0162</c:v>
                </c:pt>
                <c:pt idx="5" formatCode="General">
                  <c:v>0.85640000000000005</c:v>
                </c:pt>
                <c:pt idx="6" formatCode="General">
                  <c:v>0.97760000000000002</c:v>
                </c:pt>
                <c:pt idx="7">
                  <c:v>1.0915999999999999</c:v>
                </c:pt>
                <c:pt idx="8" formatCode="General">
                  <c:v>0.72619999999999996</c:v>
                </c:pt>
                <c:pt idx="9" formatCode="General">
                  <c:v>0.89670000000000005</c:v>
                </c:pt>
                <c:pt idx="10">
                  <c:v>0.9425</c:v>
                </c:pt>
                <c:pt idx="11" formatCode="General">
                  <c:v>1.4958</c:v>
                </c:pt>
              </c:numCache>
            </c:numRef>
          </c:val>
          <c:smooth val="0"/>
          <c:extLst>
            <c:ext xmlns:c16="http://schemas.microsoft.com/office/drawing/2014/chart" uri="{C3380CC4-5D6E-409C-BE32-E72D297353CC}">
              <c16:uniqueId val="{00000001-173D-4CC9-B72C-4841B68505E5}"/>
            </c:ext>
          </c:extLst>
        </c:ser>
        <c:ser>
          <c:idx val="2"/>
          <c:order val="2"/>
          <c:tx>
            <c:v>Effluent</c:v>
          </c:tx>
          <c:marker>
            <c:symbol val="none"/>
          </c:marker>
          <c:cat>
            <c:strLit>
              <c:ptCount val="1"/>
              <c:pt idx="0">
                <c:v>INFLUENT</c:v>
              </c:pt>
            </c:strLit>
          </c:cat>
          <c:val>
            <c:numRef>
              <c:f>Sheet1!$D$8:$D$19</c:f>
              <c:numCache>
                <c:formatCode>0.0000</c:formatCode>
                <c:ptCount val="12"/>
                <c:pt idx="0" formatCode="0.0000_)">
                  <c:v>0</c:v>
                </c:pt>
                <c:pt idx="1">
                  <c:v>1.1870000000000001</c:v>
                </c:pt>
                <c:pt idx="2">
                  <c:v>1.8540000000000001</c:v>
                </c:pt>
                <c:pt idx="3">
                  <c:v>0</c:v>
                </c:pt>
                <c:pt idx="4">
                  <c:v>2.1663000000000001</c:v>
                </c:pt>
                <c:pt idx="5" formatCode="General">
                  <c:v>5.9398</c:v>
                </c:pt>
                <c:pt idx="6" formatCode="General">
                  <c:v>5.0067000000000004</c:v>
                </c:pt>
                <c:pt idx="7" formatCode="General">
                  <c:v>5.8780999999999999</c:v>
                </c:pt>
                <c:pt idx="8" formatCode="General">
                  <c:v>6.1496000000000004</c:v>
                </c:pt>
                <c:pt idx="9">
                  <c:v>3.2383000000000002</c:v>
                </c:pt>
                <c:pt idx="10" formatCode="General">
                  <c:v>0.62970000000000004</c:v>
                </c:pt>
                <c:pt idx="11">
                  <c:v>0</c:v>
                </c:pt>
              </c:numCache>
            </c:numRef>
          </c:val>
          <c:smooth val="0"/>
          <c:extLst>
            <c:ext xmlns:c16="http://schemas.microsoft.com/office/drawing/2014/chart" uri="{C3380CC4-5D6E-409C-BE32-E72D297353CC}">
              <c16:uniqueId val="{00000002-173D-4CC9-B72C-4841B68505E5}"/>
            </c:ext>
          </c:extLst>
        </c:ser>
        <c:dLbls>
          <c:showLegendKey val="0"/>
          <c:showVal val="0"/>
          <c:showCatName val="0"/>
          <c:showSerName val="0"/>
          <c:showPercent val="0"/>
          <c:showBubbleSize val="0"/>
        </c:dLbls>
        <c:smooth val="0"/>
        <c:axId val="310142672"/>
        <c:axId val="1"/>
      </c:lineChart>
      <c:catAx>
        <c:axId val="310142672"/>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0000" sourceLinked="1"/>
        <c:majorTickMark val="out"/>
        <c:minorTickMark val="none"/>
        <c:tickLblPos val="nextTo"/>
        <c:crossAx val="310142672"/>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70FE1C80BF40C6BDD89C8EA9C613D1"/>
        <w:category>
          <w:name w:val="General"/>
          <w:gallery w:val="placeholder"/>
        </w:category>
        <w:types>
          <w:type w:val="bbPlcHdr"/>
        </w:types>
        <w:behaviors>
          <w:behavior w:val="content"/>
        </w:behaviors>
        <w:guid w:val="{9EC9A54C-740B-46A7-BD03-866061D43C91}"/>
      </w:docPartPr>
      <w:docPartBody>
        <w:p w:rsidR="00774F56" w:rsidRDefault="00D67B6D">
          <w:pPr>
            <w:pStyle w:val="F370FE1C80BF40C6BDD89C8EA9C613D1"/>
          </w:pPr>
          <w:r>
            <w:t>[Type the document title]</w:t>
          </w:r>
        </w:p>
      </w:docPartBody>
    </w:docPart>
    <w:docPart>
      <w:docPartPr>
        <w:name w:val="BF73107CC7014669B6D582FA9A2FB051"/>
        <w:category>
          <w:name w:val="General"/>
          <w:gallery w:val="placeholder"/>
        </w:category>
        <w:types>
          <w:type w:val="bbPlcHdr"/>
        </w:types>
        <w:behaviors>
          <w:behavior w:val="content"/>
        </w:behaviors>
        <w:guid w:val="{4888EF49-6C47-4FDA-A307-6D33D1074DA7}"/>
      </w:docPartPr>
      <w:docPartBody>
        <w:p w:rsidR="00774F56" w:rsidRDefault="00D67B6D">
          <w:pPr>
            <w:pStyle w:val="BF73107CC7014669B6D582FA9A2FB051"/>
          </w:pPr>
          <w:r>
            <w:rPr>
              <w:rFonts w:asciiTheme="majorHAnsi" w:hAnsiTheme="majorHAnsi"/>
              <w:color w:val="FFFFFF" w:themeColor="background1"/>
              <w:sz w:val="72"/>
              <w:szCs w:val="72"/>
            </w:rPr>
            <w:t>[Type the document title]</w:t>
          </w:r>
        </w:p>
      </w:docPartBody>
    </w:docPart>
    <w:docPart>
      <w:docPartPr>
        <w:name w:val="6BC28B8CACD7402EB529ED7EA4864A69"/>
        <w:category>
          <w:name w:val="General"/>
          <w:gallery w:val="placeholder"/>
        </w:category>
        <w:types>
          <w:type w:val="bbPlcHdr"/>
        </w:types>
        <w:behaviors>
          <w:behavior w:val="content"/>
        </w:behaviors>
        <w:guid w:val="{E984A588-3BA3-4B22-8D0B-90371879EF86}"/>
      </w:docPartPr>
      <w:docPartBody>
        <w:p w:rsidR="00774F56" w:rsidRDefault="00D67B6D">
          <w:pPr>
            <w:pStyle w:val="6BC28B8CACD7402EB529ED7EA4864A69"/>
          </w:pPr>
          <w:r>
            <w:rPr>
              <w:rFonts w:asciiTheme="majorHAnsi" w:hAnsiTheme="majorHAnsi"/>
              <w:color w:val="7F7F7F" w:themeColor="text1" w:themeTint="80"/>
              <w:sz w:val="20"/>
            </w:rPr>
            <w:t>[Type the document title]</w:t>
          </w:r>
        </w:p>
      </w:docPartBody>
    </w:docPart>
    <w:docPart>
      <w:docPartPr>
        <w:name w:val="107F3A59C7554B45A8F5CB2B14C6E066"/>
        <w:category>
          <w:name w:val="General"/>
          <w:gallery w:val="placeholder"/>
        </w:category>
        <w:types>
          <w:type w:val="bbPlcHdr"/>
        </w:types>
        <w:behaviors>
          <w:behavior w:val="content"/>
        </w:behaviors>
        <w:guid w:val="{707CA97E-4B9E-42F0-BD09-12264AC2B6F4}"/>
      </w:docPartPr>
      <w:docPartBody>
        <w:p w:rsidR="00774F56" w:rsidRDefault="00D67B6D">
          <w:pPr>
            <w:pStyle w:val="107F3A59C7554B45A8F5CB2B14C6E066"/>
          </w:pPr>
          <w:r>
            <w:rPr>
              <w:rFonts w:asciiTheme="majorHAnsi" w:hAnsiTheme="majorHAnsi"/>
              <w:color w:val="7F7F7F" w:themeColor="text1" w:themeTint="80"/>
              <w:sz w:val="20"/>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7D7"/>
    <w:rsid w:val="000450B7"/>
    <w:rsid w:val="001C0A37"/>
    <w:rsid w:val="00257FD9"/>
    <w:rsid w:val="002D2D5A"/>
    <w:rsid w:val="002F5653"/>
    <w:rsid w:val="00412AA8"/>
    <w:rsid w:val="00442FA6"/>
    <w:rsid w:val="00471AED"/>
    <w:rsid w:val="004728DC"/>
    <w:rsid w:val="00773D6E"/>
    <w:rsid w:val="00774F56"/>
    <w:rsid w:val="0082326E"/>
    <w:rsid w:val="0088669D"/>
    <w:rsid w:val="00B83F99"/>
    <w:rsid w:val="00D0606C"/>
    <w:rsid w:val="00D317D7"/>
    <w:rsid w:val="00D67B6D"/>
    <w:rsid w:val="00D95320"/>
    <w:rsid w:val="00E36861"/>
    <w:rsid w:val="00F46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300" w:after="40" w:line="240" w:lineRule="auto"/>
      <w:outlineLvl w:val="0"/>
    </w:pPr>
    <w:rPr>
      <w:rFonts w:asciiTheme="majorHAnsi" w:eastAsiaTheme="minorHAnsi" w:hAnsiTheme="majorHAnsi" w:cs="Times New Roman"/>
      <w:b/>
      <w:color w:val="2F5496" w:themeColor="accent1" w:themeShade="BF"/>
      <w:spacing w:val="20"/>
      <w:sz w:val="28"/>
      <w:szCs w:val="32"/>
      <w:lang w:eastAsia="ja-JP"/>
    </w:rPr>
  </w:style>
  <w:style w:type="paragraph" w:styleId="Heading2">
    <w:name w:val="heading 2"/>
    <w:basedOn w:val="Normal"/>
    <w:next w:val="Normal"/>
    <w:link w:val="Heading2Char"/>
    <w:uiPriority w:val="9"/>
    <w:qFormat/>
    <w:pPr>
      <w:spacing w:before="240" w:after="40" w:line="240" w:lineRule="auto"/>
      <w:outlineLvl w:val="1"/>
    </w:pPr>
    <w:rPr>
      <w:rFonts w:asciiTheme="majorHAnsi" w:eastAsiaTheme="minorHAnsi" w:hAnsiTheme="majorHAnsi" w:cs="Times New Roman"/>
      <w:b/>
      <w:color w:val="2F5496"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eastAsiaTheme="minorHAnsi" w:hAnsiTheme="majorHAnsi" w:cs="Times New Roman"/>
      <w:b/>
      <w:color w:val="4472C4" w:themeColor="accent1"/>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70FE1C80BF40C6BDD89C8EA9C613D1">
    <w:name w:val="F370FE1C80BF40C6BDD89C8EA9C613D1"/>
  </w:style>
  <w:style w:type="paragraph" w:customStyle="1" w:styleId="B0809CB755DB45AB8F51F5BBFC82A0C3">
    <w:name w:val="B0809CB755DB45AB8F51F5BBFC82A0C3"/>
  </w:style>
  <w:style w:type="character" w:customStyle="1" w:styleId="Heading1Char">
    <w:name w:val="Heading 1 Char"/>
    <w:basedOn w:val="DefaultParagraphFont"/>
    <w:link w:val="Heading1"/>
    <w:uiPriority w:val="9"/>
    <w:rPr>
      <w:rFonts w:asciiTheme="majorHAnsi" w:eastAsiaTheme="minorHAnsi" w:hAnsiTheme="majorHAnsi" w:cs="Times New Roman"/>
      <w:b/>
      <w:color w:val="2F5496" w:themeColor="accent1" w:themeShade="BF"/>
      <w:spacing w:val="20"/>
      <w:sz w:val="28"/>
      <w:szCs w:val="32"/>
      <w:lang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b/>
      <w:color w:val="2F5496" w:themeColor="accent1" w:themeShade="BF"/>
      <w:spacing w:val="20"/>
      <w:sz w:val="24"/>
      <w:szCs w:val="28"/>
    </w:rPr>
  </w:style>
  <w:style w:type="character" w:customStyle="1" w:styleId="Heading3Char">
    <w:name w:val="Heading 3 Char"/>
    <w:basedOn w:val="DefaultParagraphFont"/>
    <w:link w:val="Heading3"/>
    <w:uiPriority w:val="9"/>
    <w:rPr>
      <w:rFonts w:asciiTheme="majorHAnsi" w:eastAsiaTheme="minorHAnsi" w:hAnsiTheme="majorHAnsi" w:cs="Times New Roman"/>
      <w:b/>
      <w:color w:val="4472C4" w:themeColor="accent1"/>
      <w:spacing w:val="20"/>
      <w:sz w:val="24"/>
      <w:szCs w:val="24"/>
    </w:rPr>
  </w:style>
  <w:style w:type="character" w:styleId="PlaceholderText">
    <w:name w:val="Placeholder Text"/>
    <w:basedOn w:val="DefaultParagraphFont"/>
    <w:uiPriority w:val="99"/>
    <w:semiHidden/>
    <w:rPr>
      <w:color w:val="808080"/>
    </w:rPr>
  </w:style>
  <w:style w:type="paragraph" w:customStyle="1" w:styleId="BF73107CC7014669B6D582FA9A2FB051">
    <w:name w:val="BF73107CC7014669B6D582FA9A2FB051"/>
  </w:style>
  <w:style w:type="paragraph" w:customStyle="1" w:styleId="56551021BAFB483D9F000859E28D16B8">
    <w:name w:val="56551021BAFB483D9F000859E28D16B8"/>
  </w:style>
  <w:style w:type="paragraph" w:customStyle="1" w:styleId="17EA294D4BE84A00B641A9EA24D09943">
    <w:name w:val="17EA294D4BE84A00B641A9EA24D09943"/>
  </w:style>
  <w:style w:type="paragraph" w:customStyle="1" w:styleId="5982CD934A2C4B19A0ACACBA6CD4E534">
    <w:name w:val="5982CD934A2C4B19A0ACACBA6CD4E534"/>
  </w:style>
  <w:style w:type="paragraph" w:customStyle="1" w:styleId="C6B82BD7117241CC9967F5136E5600D0">
    <w:name w:val="C6B82BD7117241CC9967F5136E5600D0"/>
  </w:style>
  <w:style w:type="paragraph" w:customStyle="1" w:styleId="3D42FE16A2E74456B7935352D8C7426A">
    <w:name w:val="3D42FE16A2E74456B7935352D8C7426A"/>
  </w:style>
  <w:style w:type="paragraph" w:customStyle="1" w:styleId="6BC28B8CACD7402EB529ED7EA4864A69">
    <w:name w:val="6BC28B8CACD7402EB529ED7EA4864A69"/>
  </w:style>
  <w:style w:type="paragraph" w:customStyle="1" w:styleId="107F3A59C7554B45A8F5CB2B14C6E066">
    <w:name w:val="107F3A59C7554B45A8F5CB2B14C6E066"/>
  </w:style>
  <w:style w:type="paragraph" w:customStyle="1" w:styleId="CCBDAEF477CF4A0980BE7908B13886A3">
    <w:name w:val="CCBDAEF477CF4A0980BE7908B13886A3"/>
  </w:style>
  <w:style w:type="paragraph" w:customStyle="1" w:styleId="72D0610C48404F1C8C6E3BFF019A80E5">
    <w:name w:val="72D0610C48404F1C8C6E3BFF019A80E5"/>
  </w:style>
  <w:style w:type="paragraph" w:customStyle="1" w:styleId="D5BA005266B14B44A2DFA11580EB617F">
    <w:name w:val="D5BA005266B14B44A2DFA11580EB617F"/>
    <w:rsid w:val="00D317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2019-01-23T00:00:00</PublishDate>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4A5268FB-C3AF-435D-8262-946262642809}">
  <ds:schemaRefs>
    <ds:schemaRef ds:uri="http://schemas.microsoft.com/sharepoint/v3/contenttype/forms"/>
  </ds:schemaRefs>
</ds:datastoreItem>
</file>

<file path=customXml/itemProps5.xml><?xml version="1.0" encoding="utf-8"?>
<ds:datastoreItem xmlns:ds="http://schemas.openxmlformats.org/officeDocument/2006/customXml" ds:itemID="{D15AD865-B1F9-4806-AC81-FB9814736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(Equity theme).dotx</Template>
  <TotalTime>251</TotalTime>
  <Pages>16</Pages>
  <Words>2264</Words>
  <Characters>12907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2018 Annual Wastewater Report</vt:lpstr>
    </vt:vector>
  </TitlesOfParts>
  <Company>Gualala Community Services District</Company>
  <LinksUpToDate>false</LinksUpToDate>
  <CharactersWithSpaces>15141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Annual Wastewater Report</dc:title>
  <dc:subject/>
  <dc:creator>Chris Troyan - District Manager</dc:creator>
  <cp:keywords/>
  <dc:description/>
  <cp:lastModifiedBy>chris troyan</cp:lastModifiedBy>
  <cp:revision>10</cp:revision>
  <cp:lastPrinted>2018-02-06T16:43:00Z</cp:lastPrinted>
  <dcterms:created xsi:type="dcterms:W3CDTF">2019-01-23T17:53:00Z</dcterms:created>
  <dcterms:modified xsi:type="dcterms:W3CDTF">2019-01-24T16:17:00Z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TC101927419990</vt:lpwstr>
  </property>
</Properties>
</file>