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4BFCAC" w14:textId="77777777" w:rsidR="00381731" w:rsidRPr="00381731" w:rsidRDefault="00381731" w:rsidP="00381731">
      <w:pPr>
        <w:jc w:val="center"/>
        <w:rPr>
          <w:b/>
        </w:rPr>
      </w:pPr>
      <w:r w:rsidRPr="00381731">
        <w:rPr>
          <w:b/>
        </w:rPr>
        <w:t>Gualala Community Services District</w:t>
      </w:r>
    </w:p>
    <w:p w14:paraId="2729150F" w14:textId="77777777" w:rsidR="00381731" w:rsidRDefault="002E2EFA" w:rsidP="00381731">
      <w:pPr>
        <w:jc w:val="center"/>
        <w:rPr>
          <w:b/>
        </w:rPr>
      </w:pPr>
      <w:r>
        <w:rPr>
          <w:b/>
        </w:rPr>
        <w:t>Regular</w:t>
      </w:r>
      <w:r w:rsidR="00381731" w:rsidRPr="00381731">
        <w:rPr>
          <w:b/>
        </w:rPr>
        <w:t xml:space="preserve"> Meeting Agenda</w:t>
      </w:r>
    </w:p>
    <w:p w14:paraId="6E19B604" w14:textId="7CD400C1" w:rsidR="00381731" w:rsidRDefault="0060564B" w:rsidP="00381731">
      <w:pPr>
        <w:jc w:val="center"/>
        <w:rPr>
          <w:b/>
        </w:rPr>
      </w:pPr>
      <w:r>
        <w:rPr>
          <w:b/>
        </w:rPr>
        <w:t>2</w:t>
      </w:r>
      <w:r w:rsidR="00820509">
        <w:rPr>
          <w:b/>
        </w:rPr>
        <w:t>/</w:t>
      </w:r>
      <w:r>
        <w:rPr>
          <w:b/>
        </w:rPr>
        <w:t>20</w:t>
      </w:r>
      <w:r w:rsidR="00381731">
        <w:rPr>
          <w:b/>
        </w:rPr>
        <w:t>/20</w:t>
      </w:r>
      <w:r w:rsidR="00A47500">
        <w:rPr>
          <w:b/>
        </w:rPr>
        <w:t>20</w:t>
      </w:r>
    </w:p>
    <w:p w14:paraId="6B68A1ED" w14:textId="77777777" w:rsidR="00381731" w:rsidRDefault="00381731" w:rsidP="00381731">
      <w:pPr>
        <w:jc w:val="center"/>
        <w:rPr>
          <w:b/>
        </w:rPr>
      </w:pPr>
      <w:r>
        <w:rPr>
          <w:b/>
        </w:rPr>
        <w:t>5:00 p.m.</w:t>
      </w:r>
    </w:p>
    <w:p w14:paraId="2818DF49" w14:textId="77777777" w:rsidR="00FF3A1A" w:rsidRDefault="00FF3A1A" w:rsidP="00381731">
      <w:pPr>
        <w:jc w:val="center"/>
        <w:rPr>
          <w:b/>
        </w:rPr>
      </w:pPr>
    </w:p>
    <w:p w14:paraId="5D3AB36F" w14:textId="77777777" w:rsidR="00381731" w:rsidRDefault="00381731" w:rsidP="00381731">
      <w:pPr>
        <w:jc w:val="center"/>
        <w:rPr>
          <w:b/>
        </w:rPr>
      </w:pPr>
      <w:r>
        <w:rPr>
          <w:b/>
        </w:rPr>
        <w:t xml:space="preserve">Location:  </w:t>
      </w:r>
      <w:r w:rsidR="002E2EFA">
        <w:rPr>
          <w:b/>
        </w:rPr>
        <w:t>Elaine Jacobs Center</w:t>
      </w:r>
      <w:r>
        <w:rPr>
          <w:b/>
        </w:rPr>
        <w:t>, 38</w:t>
      </w:r>
      <w:r w:rsidR="002E2EFA">
        <w:rPr>
          <w:b/>
        </w:rPr>
        <w:t>550</w:t>
      </w:r>
      <w:r>
        <w:rPr>
          <w:b/>
        </w:rPr>
        <w:t xml:space="preserve"> </w:t>
      </w:r>
      <w:r w:rsidR="002E2EFA">
        <w:rPr>
          <w:b/>
        </w:rPr>
        <w:t>CA-1</w:t>
      </w:r>
      <w:r>
        <w:rPr>
          <w:b/>
        </w:rPr>
        <w:t>, Gualala, CA 95445</w:t>
      </w:r>
    </w:p>
    <w:p w14:paraId="300280D7" w14:textId="77777777" w:rsidR="00381731" w:rsidRDefault="00381731" w:rsidP="00381731">
      <w:pPr>
        <w:jc w:val="center"/>
        <w:rPr>
          <w:b/>
        </w:rPr>
      </w:pPr>
    </w:p>
    <w:p w14:paraId="6B1597F0" w14:textId="77777777" w:rsidR="00C37C6F" w:rsidRDefault="00C37C6F" w:rsidP="001D1345">
      <w:pPr>
        <w:jc w:val="both"/>
      </w:pPr>
    </w:p>
    <w:p w14:paraId="3672B83E" w14:textId="7E4F4305" w:rsidR="00381731" w:rsidRDefault="00381731" w:rsidP="001D1345">
      <w:pPr>
        <w:jc w:val="both"/>
      </w:pPr>
      <w:r>
        <w:tab/>
        <w:t xml:space="preserve">This is a </w:t>
      </w:r>
      <w:r w:rsidR="002E2EFA">
        <w:t>regular</w:t>
      </w:r>
      <w:r>
        <w:t xml:space="preserve"> meeting of the GCSD and will be conducted as set forth in the GCSD Policy Manual.  </w:t>
      </w:r>
      <w:r w:rsidR="00FF3A1A">
        <w:t>A</w:t>
      </w:r>
      <w:r>
        <w:t>fter a motion is made and before it is voted upon</w:t>
      </w:r>
      <w:r w:rsidR="00FF3A1A">
        <w:t>,</w:t>
      </w:r>
      <w:r>
        <w:t xml:space="preserve"> that subject is open to discussion from the floor.  Public input </w:t>
      </w:r>
      <w:r w:rsidR="001D1345">
        <w:t>during Public Comment and</w:t>
      </w:r>
      <w:r>
        <w:t xml:space="preserve"> on agenda items will be limited to three minutes for each person.  Comments </w:t>
      </w:r>
      <w:r w:rsidR="007B682C">
        <w:t xml:space="preserve">on agenda items </w:t>
      </w:r>
      <w:r>
        <w:t>shall be limited to the subject under discussion.</w:t>
      </w:r>
      <w:r w:rsidR="000D0E9C">
        <w:t xml:space="preserve"> This meeting is being recorded as set forth in the GCSD Policy Manual.</w:t>
      </w:r>
    </w:p>
    <w:p w14:paraId="6A12E548" w14:textId="77777777" w:rsidR="00C37C6F" w:rsidRPr="00381731" w:rsidRDefault="00C37C6F" w:rsidP="001D1345">
      <w:pPr>
        <w:jc w:val="both"/>
        <w:rPr>
          <w:b/>
        </w:rPr>
      </w:pPr>
    </w:p>
    <w:p w14:paraId="71F2F549" w14:textId="77777777" w:rsidR="00381731" w:rsidRDefault="00381731" w:rsidP="00381731"/>
    <w:p w14:paraId="10B8F493" w14:textId="77777777" w:rsidR="00C37C6F" w:rsidRDefault="00381731" w:rsidP="00C012A0">
      <w:pPr>
        <w:jc w:val="both"/>
      </w:pPr>
      <w:r>
        <w:t>I.</w:t>
      </w:r>
      <w:r>
        <w:tab/>
      </w:r>
      <w:r w:rsidR="00C37C6F">
        <w:rPr>
          <w:b/>
        </w:rPr>
        <w:t>CALL TO ORDER</w:t>
      </w:r>
    </w:p>
    <w:p w14:paraId="228B530B" w14:textId="77777777" w:rsidR="00C37C6F" w:rsidRDefault="00C37C6F" w:rsidP="00C012A0">
      <w:pPr>
        <w:jc w:val="both"/>
      </w:pPr>
    </w:p>
    <w:p w14:paraId="55FD83D8" w14:textId="71457BDF" w:rsidR="00BC16C9" w:rsidRDefault="00C37C6F" w:rsidP="00C012A0">
      <w:pPr>
        <w:jc w:val="both"/>
      </w:pPr>
      <w:r>
        <w:t>II.</w:t>
      </w:r>
      <w:r>
        <w:tab/>
      </w:r>
      <w:r w:rsidR="00381731" w:rsidRPr="00381731">
        <w:rPr>
          <w:b/>
        </w:rPr>
        <w:t>PUBLIC COMMENT:</w:t>
      </w:r>
      <w:r w:rsidR="00381731">
        <w:t xml:space="preserve">  </w:t>
      </w:r>
      <w:r w:rsidR="00BC16C9">
        <w:t>M</w:t>
      </w:r>
      <w:r w:rsidR="00381731">
        <w:t>embers of the public may address the Board of Directors</w:t>
      </w:r>
      <w:r w:rsidR="003C0C70">
        <w:t xml:space="preserve"> </w:t>
      </w:r>
      <w:r w:rsidR="00381731">
        <w:t>on any item of interest that is within the jurisdiction of the Board.</w:t>
      </w:r>
      <w:r w:rsidR="00FF3A1A">
        <w:t xml:space="preserve">  </w:t>
      </w:r>
      <w:r w:rsidR="00BC16C9">
        <w:tab/>
      </w:r>
      <w:r w:rsidR="00381731">
        <w:t xml:space="preserve"> </w:t>
      </w:r>
    </w:p>
    <w:p w14:paraId="79B7CDCE" w14:textId="77777777" w:rsidR="00BC16C9" w:rsidRDefault="00BC16C9" w:rsidP="00381731"/>
    <w:p w14:paraId="1B5F5DF6" w14:textId="09285F59" w:rsidR="00BC16C9" w:rsidRDefault="00C37C6F" w:rsidP="00381731">
      <w:r>
        <w:t>I</w:t>
      </w:r>
      <w:r w:rsidR="00381731">
        <w:t>II.</w:t>
      </w:r>
      <w:r w:rsidR="00381731">
        <w:tab/>
      </w:r>
      <w:r w:rsidR="00381731" w:rsidRPr="00BC16C9">
        <w:rPr>
          <w:b/>
        </w:rPr>
        <w:t>ROLL CALL:</w:t>
      </w:r>
      <w:r w:rsidR="00BC16C9">
        <w:t xml:space="preserve">  </w:t>
      </w:r>
      <w:r w:rsidR="00A47500">
        <w:t xml:space="preserve">B. Jones ___   </w:t>
      </w:r>
      <w:r w:rsidR="00D20FBF">
        <w:t xml:space="preserve">S. </w:t>
      </w:r>
      <w:proofErr w:type="spellStart"/>
      <w:r w:rsidR="00D20FBF">
        <w:t>Aicher</w:t>
      </w:r>
      <w:proofErr w:type="spellEnd"/>
      <w:r w:rsidR="00D20FBF">
        <w:t xml:space="preserve"> ___   </w:t>
      </w:r>
      <w:r w:rsidR="00D42A98">
        <w:t xml:space="preserve">D. </w:t>
      </w:r>
      <w:proofErr w:type="spellStart"/>
      <w:r w:rsidR="00381731">
        <w:t>Denten</w:t>
      </w:r>
      <w:proofErr w:type="spellEnd"/>
      <w:r w:rsidR="00381731">
        <w:t>.</w:t>
      </w:r>
      <w:r w:rsidR="00BC16C9">
        <w:t xml:space="preserve">___   </w:t>
      </w:r>
      <w:r w:rsidR="00D42A98">
        <w:t xml:space="preserve">J. </w:t>
      </w:r>
      <w:r w:rsidR="00381731">
        <w:t>Denten</w:t>
      </w:r>
      <w:r w:rsidR="00D42A98">
        <w:t xml:space="preserve"> </w:t>
      </w:r>
      <w:r w:rsidR="00BC16C9">
        <w:t>__</w:t>
      </w:r>
      <w:r w:rsidR="00C012A0">
        <w:t>_</w:t>
      </w:r>
      <w:r w:rsidR="00BC16C9">
        <w:t xml:space="preserve">   </w:t>
      </w:r>
    </w:p>
    <w:p w14:paraId="34A45F3D" w14:textId="77777777" w:rsidR="0015107E" w:rsidRDefault="0015107E" w:rsidP="00381731"/>
    <w:p w14:paraId="20E67BD5" w14:textId="77777777" w:rsidR="00C37C6F" w:rsidRPr="00C37C6F" w:rsidRDefault="00381731" w:rsidP="00381731">
      <w:pPr>
        <w:rPr>
          <w:b/>
        </w:rPr>
      </w:pPr>
      <w:r>
        <w:t>I</w:t>
      </w:r>
      <w:r w:rsidR="00C37C6F">
        <w:t>V</w:t>
      </w:r>
      <w:r>
        <w:t>.</w:t>
      </w:r>
      <w:r w:rsidR="00BC16C9">
        <w:tab/>
      </w:r>
      <w:r w:rsidR="00C37C6F">
        <w:rPr>
          <w:b/>
        </w:rPr>
        <w:t>ADOPTION OF AGENDA</w:t>
      </w:r>
    </w:p>
    <w:p w14:paraId="45295798" w14:textId="77777777" w:rsidR="00C37C6F" w:rsidRDefault="00C37C6F" w:rsidP="00381731"/>
    <w:p w14:paraId="5E124B6B" w14:textId="77777777" w:rsidR="00BC16C9" w:rsidRDefault="00C37C6F" w:rsidP="00381731">
      <w:r>
        <w:t>V.</w:t>
      </w:r>
      <w:r>
        <w:tab/>
      </w:r>
      <w:r w:rsidR="00D31007">
        <w:rPr>
          <w:b/>
        </w:rPr>
        <w:t>CONSENT AGENDA</w:t>
      </w:r>
    </w:p>
    <w:p w14:paraId="7EE4229B" w14:textId="77777777" w:rsidR="00D31007" w:rsidRDefault="00D31007" w:rsidP="00381731"/>
    <w:p w14:paraId="1110933E" w14:textId="2884BF68" w:rsidR="00D31007" w:rsidRDefault="00D31007" w:rsidP="00381731">
      <w:r>
        <w:tab/>
      </w:r>
      <w:proofErr w:type="gramStart"/>
      <w:r>
        <w:t>a</w:t>
      </w:r>
      <w:proofErr w:type="gramEnd"/>
      <w:r>
        <w:t>)</w:t>
      </w:r>
      <w:r>
        <w:tab/>
        <w:t xml:space="preserve">Minutes of </w:t>
      </w:r>
      <w:r w:rsidR="006F354E">
        <w:t xml:space="preserve">Regular </w:t>
      </w:r>
      <w:r>
        <w:t xml:space="preserve">Board Meeting </w:t>
      </w:r>
      <w:r w:rsidR="00811A5F">
        <w:t>–</w:t>
      </w:r>
      <w:r>
        <w:t xml:space="preserve"> </w:t>
      </w:r>
      <w:r w:rsidR="00A72540">
        <w:t>1</w:t>
      </w:r>
      <w:r w:rsidR="00820509">
        <w:t>/</w:t>
      </w:r>
      <w:r w:rsidR="00D20FBF">
        <w:t>1</w:t>
      </w:r>
      <w:r w:rsidR="0060564B">
        <w:t>6</w:t>
      </w:r>
      <w:r w:rsidR="00B77CE7">
        <w:t>/</w:t>
      </w:r>
      <w:r w:rsidR="0060564B">
        <w:t>20</w:t>
      </w:r>
      <w:r>
        <w:t>.</w:t>
      </w:r>
    </w:p>
    <w:p w14:paraId="43ED599C" w14:textId="42496E70" w:rsidR="00D31007" w:rsidRDefault="006F354E" w:rsidP="00381731">
      <w:r>
        <w:tab/>
      </w:r>
      <w:r>
        <w:tab/>
      </w:r>
    </w:p>
    <w:p w14:paraId="03939655" w14:textId="31996E20" w:rsidR="00DE0B2B" w:rsidRDefault="00D31007" w:rsidP="00381731">
      <w:r>
        <w:tab/>
        <w:t>b)</w:t>
      </w:r>
      <w:r>
        <w:tab/>
      </w:r>
      <w:r w:rsidR="00811A5F">
        <w:t xml:space="preserve">Administrator’s </w:t>
      </w:r>
      <w:r>
        <w:t>Report</w:t>
      </w:r>
      <w:r w:rsidR="00811A5F">
        <w:t xml:space="preserve"> </w:t>
      </w:r>
      <w:r w:rsidR="006C3736">
        <w:t>[</w:t>
      </w:r>
      <w:r w:rsidR="00D20FBF">
        <w:t xml:space="preserve">Geraldine </w:t>
      </w:r>
      <w:proofErr w:type="spellStart"/>
      <w:r w:rsidR="00D20FBF">
        <w:t>LiaBraaten</w:t>
      </w:r>
      <w:proofErr w:type="spellEnd"/>
      <w:r w:rsidR="006C3736">
        <w:t>]</w:t>
      </w:r>
    </w:p>
    <w:p w14:paraId="4FFAFA7E" w14:textId="77777777" w:rsidR="00DE0B2B" w:rsidRDefault="00DE0B2B" w:rsidP="00381731">
      <w:r>
        <w:tab/>
      </w:r>
      <w:r>
        <w:tab/>
        <w:t xml:space="preserve">-  </w:t>
      </w:r>
      <w:r w:rsidR="00811A5F">
        <w:t>Financial</w:t>
      </w:r>
    </w:p>
    <w:p w14:paraId="6A6895C7" w14:textId="77777777" w:rsidR="00D31007" w:rsidRDefault="00DE0B2B" w:rsidP="00381731">
      <w:r>
        <w:tab/>
      </w:r>
      <w:r>
        <w:tab/>
        <w:t xml:space="preserve">-  </w:t>
      </w:r>
      <w:r w:rsidR="00811A5F">
        <w:t>Accounts Payable</w:t>
      </w:r>
    </w:p>
    <w:p w14:paraId="3F96BC3A" w14:textId="531C4007" w:rsidR="007B682C" w:rsidRPr="00D31007" w:rsidRDefault="00DE0B2B" w:rsidP="00381731">
      <w:r>
        <w:tab/>
      </w:r>
      <w:r>
        <w:tab/>
      </w:r>
    </w:p>
    <w:p w14:paraId="14BFCDC5" w14:textId="77777777" w:rsidR="00811A5F" w:rsidRDefault="00381731" w:rsidP="00811A5F">
      <w:pPr>
        <w:rPr>
          <w:b/>
        </w:rPr>
      </w:pPr>
      <w:r>
        <w:t>V</w:t>
      </w:r>
      <w:r w:rsidR="00C37C6F">
        <w:t>I</w:t>
      </w:r>
      <w:r>
        <w:t>.</w:t>
      </w:r>
      <w:r w:rsidR="00BC16C9">
        <w:tab/>
      </w:r>
      <w:r w:rsidR="00811A5F" w:rsidRPr="00BC16C9">
        <w:rPr>
          <w:b/>
        </w:rPr>
        <w:t>STAFF REPORTS</w:t>
      </w:r>
    </w:p>
    <w:p w14:paraId="1D45CA19" w14:textId="77777777" w:rsidR="00811A5F" w:rsidRDefault="00811A5F" w:rsidP="00811A5F">
      <w:pPr>
        <w:rPr>
          <w:b/>
        </w:rPr>
      </w:pPr>
    </w:p>
    <w:p w14:paraId="1966D828" w14:textId="43FB380F" w:rsidR="00811A5F" w:rsidRDefault="00811A5F" w:rsidP="00811A5F">
      <w:r>
        <w:rPr>
          <w:b/>
        </w:rPr>
        <w:tab/>
      </w:r>
      <w:r>
        <w:t>a)</w:t>
      </w:r>
      <w:r>
        <w:tab/>
      </w:r>
      <w:r w:rsidR="00820509">
        <w:t>General</w:t>
      </w:r>
      <w:r>
        <w:t xml:space="preserve"> Manager [Chris Troy</w:t>
      </w:r>
      <w:r w:rsidR="00820509">
        <w:t>a</w:t>
      </w:r>
      <w:r>
        <w:t>n]</w:t>
      </w:r>
    </w:p>
    <w:p w14:paraId="197F3D6B" w14:textId="77777777" w:rsidR="00811A5F" w:rsidRDefault="00811A5F" w:rsidP="00811A5F"/>
    <w:p w14:paraId="4163DEE7" w14:textId="0783A8F7" w:rsidR="00811A5F" w:rsidRDefault="00811A5F" w:rsidP="00811A5F">
      <w:r>
        <w:tab/>
      </w:r>
      <w:r w:rsidR="005370AD">
        <w:t>b</w:t>
      </w:r>
      <w:r>
        <w:t>)</w:t>
      </w:r>
      <w:r>
        <w:tab/>
        <w:t>District Counsel</w:t>
      </w:r>
      <w:r w:rsidR="00D20FBF">
        <w:t xml:space="preserve"> </w:t>
      </w:r>
      <w:r>
        <w:t>[Andy Turner].</w:t>
      </w:r>
    </w:p>
    <w:p w14:paraId="2F6B2421" w14:textId="77777777" w:rsidR="00811A5F" w:rsidRDefault="00811A5F" w:rsidP="00381731"/>
    <w:p w14:paraId="3C55C228" w14:textId="77777777" w:rsidR="00381731" w:rsidRDefault="00811A5F" w:rsidP="00381731">
      <w:r>
        <w:t>VII.</w:t>
      </w:r>
      <w:r>
        <w:tab/>
      </w:r>
      <w:r w:rsidR="00BC16C9" w:rsidRPr="00BC16C9">
        <w:rPr>
          <w:b/>
        </w:rPr>
        <w:t>ACTION ITEMS</w:t>
      </w:r>
    </w:p>
    <w:p w14:paraId="41064CE7" w14:textId="77777777" w:rsidR="00BC16C9" w:rsidRDefault="00BC16C9" w:rsidP="00381731"/>
    <w:p w14:paraId="691F9DFD" w14:textId="3A1C19FE" w:rsidR="00515848" w:rsidRDefault="00BC16C9" w:rsidP="00D20FBF">
      <w:r>
        <w:tab/>
      </w:r>
      <w:r w:rsidR="00381731">
        <w:t>a)</w:t>
      </w:r>
      <w:r w:rsidR="00381731">
        <w:tab/>
      </w:r>
      <w:r w:rsidR="00D20FBF">
        <w:t>Consideration and possible approval of revised Policy Manual. [Chris]</w:t>
      </w:r>
    </w:p>
    <w:p w14:paraId="1E05BFD6" w14:textId="77777777" w:rsidR="00F100BE" w:rsidRDefault="00F100BE" w:rsidP="00D20FBF"/>
    <w:p w14:paraId="5D9D2F7C" w14:textId="6CF15F46" w:rsidR="00F100BE" w:rsidRDefault="00F100BE" w:rsidP="00D20FBF">
      <w:r>
        <w:tab/>
        <w:t>b)</w:t>
      </w:r>
      <w:r>
        <w:tab/>
        <w:t>Establishing a Budget Committee.  [Chris]</w:t>
      </w:r>
    </w:p>
    <w:p w14:paraId="02E0DFF8" w14:textId="77777777" w:rsidR="00F100BE" w:rsidRDefault="00F100BE" w:rsidP="00D20FBF"/>
    <w:p w14:paraId="0E3C4B29" w14:textId="77777777" w:rsidR="00D20FBF" w:rsidRDefault="00D20FBF" w:rsidP="00D20FBF"/>
    <w:p w14:paraId="41245D65" w14:textId="77777777" w:rsidR="00BC16C9" w:rsidRDefault="00BC16C9" w:rsidP="00381731">
      <w:pPr>
        <w:rPr>
          <w:b/>
        </w:rPr>
      </w:pPr>
      <w:r>
        <w:lastRenderedPageBreak/>
        <w:t>V</w:t>
      </w:r>
      <w:r w:rsidR="00811A5F">
        <w:t>I</w:t>
      </w:r>
      <w:r w:rsidR="00C37C6F">
        <w:t>II</w:t>
      </w:r>
      <w:r>
        <w:t>.</w:t>
      </w:r>
      <w:r>
        <w:tab/>
      </w:r>
      <w:r w:rsidRPr="000A4BC6">
        <w:rPr>
          <w:b/>
        </w:rPr>
        <w:t>DISCUSSION ITEMS</w:t>
      </w:r>
    </w:p>
    <w:p w14:paraId="2B1FC6BB" w14:textId="77777777" w:rsidR="00C05B05" w:rsidRDefault="00C05B05" w:rsidP="00381731">
      <w:pPr>
        <w:rPr>
          <w:b/>
        </w:rPr>
      </w:pPr>
    </w:p>
    <w:p w14:paraId="771353C9" w14:textId="3D5B9659" w:rsidR="00A50424" w:rsidRDefault="00F100BE" w:rsidP="00A50424">
      <w:pPr>
        <w:pStyle w:val="ListParagraph"/>
        <w:numPr>
          <w:ilvl w:val="0"/>
          <w:numId w:val="2"/>
        </w:numPr>
      </w:pPr>
      <w:r>
        <w:t>Chlorine Generator</w:t>
      </w:r>
    </w:p>
    <w:p w14:paraId="01C53905" w14:textId="1DBF7533" w:rsidR="00D20FBF" w:rsidRDefault="00D20FBF" w:rsidP="00BD2DB9">
      <w:pPr>
        <w:pStyle w:val="ListParagraph"/>
        <w:numPr>
          <w:ilvl w:val="0"/>
          <w:numId w:val="2"/>
        </w:numPr>
      </w:pPr>
      <w:r>
        <w:t>Status of Grant Funding</w:t>
      </w:r>
    </w:p>
    <w:p w14:paraId="06292F30" w14:textId="5911DE64" w:rsidR="00D20FBF" w:rsidRDefault="00D20FBF" w:rsidP="00BD2DB9">
      <w:pPr>
        <w:pStyle w:val="ListParagraph"/>
        <w:numPr>
          <w:ilvl w:val="0"/>
          <w:numId w:val="2"/>
        </w:numPr>
      </w:pPr>
      <w:r>
        <w:t>Laboratory</w:t>
      </w:r>
    </w:p>
    <w:p w14:paraId="75040B05" w14:textId="333E2564" w:rsidR="00D20FBF" w:rsidRDefault="00F100BE" w:rsidP="00BD2DB9">
      <w:pPr>
        <w:pStyle w:val="ListParagraph"/>
        <w:numPr>
          <w:ilvl w:val="0"/>
          <w:numId w:val="2"/>
        </w:numPr>
      </w:pPr>
      <w:r>
        <w:t>Effluent valves</w:t>
      </w:r>
    </w:p>
    <w:p w14:paraId="3D21E860" w14:textId="074755B6" w:rsidR="00BD2DB9" w:rsidRDefault="00F100BE" w:rsidP="00BD2DB9">
      <w:pPr>
        <w:pStyle w:val="ListParagraph"/>
        <w:numPr>
          <w:ilvl w:val="0"/>
          <w:numId w:val="2"/>
        </w:numPr>
      </w:pPr>
      <w:r>
        <w:t>Sampling for the watersheds</w:t>
      </w:r>
    </w:p>
    <w:p w14:paraId="22CFA6DC" w14:textId="4981B400" w:rsidR="00D20FBF" w:rsidRDefault="00F100BE" w:rsidP="00BD2DB9">
      <w:pPr>
        <w:pStyle w:val="ListParagraph"/>
        <w:numPr>
          <w:ilvl w:val="0"/>
          <w:numId w:val="2"/>
        </w:numPr>
      </w:pPr>
      <w:r>
        <w:t>Board Secretary responsibilities</w:t>
      </w:r>
    </w:p>
    <w:p w14:paraId="205C4A46" w14:textId="1C9FC915" w:rsidR="00F100BE" w:rsidRDefault="00F100BE" w:rsidP="00BD2DB9">
      <w:pPr>
        <w:pStyle w:val="ListParagraph"/>
        <w:numPr>
          <w:ilvl w:val="0"/>
          <w:numId w:val="2"/>
        </w:numPr>
      </w:pPr>
      <w:r>
        <w:t>Current septic tank standards</w:t>
      </w:r>
      <w:bookmarkStart w:id="0" w:name="_GoBack"/>
      <w:bookmarkEnd w:id="0"/>
    </w:p>
    <w:p w14:paraId="4F5A862C" w14:textId="77777777" w:rsidR="00BD2DB9" w:rsidRDefault="00BD2DB9" w:rsidP="00BD2DB9">
      <w:pPr>
        <w:pStyle w:val="ListParagraph"/>
        <w:ind w:left="1440"/>
      </w:pPr>
    </w:p>
    <w:p w14:paraId="1A668218" w14:textId="583A9AC2" w:rsidR="001E18AE" w:rsidRDefault="006C3736" w:rsidP="00381731">
      <w:r>
        <w:t>I</w:t>
      </w:r>
      <w:r w:rsidR="00885190">
        <w:t>X.</w:t>
      </w:r>
      <w:r w:rsidR="001E18AE">
        <w:tab/>
      </w:r>
      <w:r w:rsidR="001E18AE">
        <w:rPr>
          <w:b/>
        </w:rPr>
        <w:t>CLOSED SESSION</w:t>
      </w:r>
    </w:p>
    <w:p w14:paraId="5B4FF6BE" w14:textId="77777777" w:rsidR="001E18AE" w:rsidRDefault="001E18AE" w:rsidP="00381731"/>
    <w:p w14:paraId="25B9B0F0" w14:textId="3C8351C7" w:rsidR="001E18AE" w:rsidRDefault="001E18AE" w:rsidP="00381731">
      <w:r>
        <w:tab/>
        <w:t>Conference with Legal Counsel – Potential Litigation [Gov’t Code §54956.9(d)</w:t>
      </w:r>
    </w:p>
    <w:p w14:paraId="14E524AD" w14:textId="0537887F" w:rsidR="001E18AE" w:rsidRPr="001E18AE" w:rsidRDefault="001E18AE" w:rsidP="00381731">
      <w:r>
        <w:tab/>
      </w:r>
      <w:proofErr w:type="gramStart"/>
      <w:r>
        <w:t>One case.</w:t>
      </w:r>
      <w:proofErr w:type="gramEnd"/>
    </w:p>
    <w:p w14:paraId="4375CA0D" w14:textId="77777777" w:rsidR="001E18AE" w:rsidRDefault="001E18AE" w:rsidP="00381731"/>
    <w:p w14:paraId="4E5CA0EA" w14:textId="2109B2FA" w:rsidR="001E18AE" w:rsidRDefault="001E18AE" w:rsidP="00381731">
      <w:r>
        <w:t>X.</w:t>
      </w:r>
      <w:r>
        <w:tab/>
      </w:r>
      <w:r>
        <w:rPr>
          <w:b/>
        </w:rPr>
        <w:t>CLOSED SESSION REPORT</w:t>
      </w:r>
      <w:r w:rsidR="00885190">
        <w:tab/>
      </w:r>
    </w:p>
    <w:p w14:paraId="5F95AABD" w14:textId="77777777" w:rsidR="001E18AE" w:rsidRDefault="001E18AE" w:rsidP="00381731"/>
    <w:p w14:paraId="4E2D5EA0" w14:textId="7767CD3F" w:rsidR="000A4BC6" w:rsidRDefault="001E18AE" w:rsidP="00381731">
      <w:pPr>
        <w:rPr>
          <w:b/>
        </w:rPr>
      </w:pPr>
      <w:r>
        <w:t>XI.</w:t>
      </w:r>
      <w:r>
        <w:tab/>
      </w:r>
      <w:r w:rsidR="000A4BC6" w:rsidRPr="000A4BC6">
        <w:rPr>
          <w:b/>
        </w:rPr>
        <w:t>REQUEST FOR FUTURE AGENDA ITEMS</w:t>
      </w:r>
    </w:p>
    <w:p w14:paraId="3D940FD8" w14:textId="77777777" w:rsidR="00FF3A1A" w:rsidRDefault="00FF3A1A" w:rsidP="00381731">
      <w:pPr>
        <w:rPr>
          <w:b/>
        </w:rPr>
      </w:pPr>
    </w:p>
    <w:p w14:paraId="7430A4A3" w14:textId="6439D9D4" w:rsidR="00FF3A1A" w:rsidRDefault="00C37C6F" w:rsidP="00FF3A1A">
      <w:r>
        <w:t>X</w:t>
      </w:r>
      <w:r w:rsidR="001E18AE">
        <w:t>II</w:t>
      </w:r>
      <w:r w:rsidR="00FF3A1A">
        <w:t>.</w:t>
      </w:r>
      <w:r w:rsidR="00FF3A1A">
        <w:tab/>
      </w:r>
      <w:r w:rsidR="00FF3A1A" w:rsidRPr="000A4BC6">
        <w:rPr>
          <w:b/>
        </w:rPr>
        <w:t>ADJOURNMENT</w:t>
      </w:r>
    </w:p>
    <w:p w14:paraId="0928F2E2" w14:textId="77777777" w:rsidR="00FF3A1A" w:rsidRPr="000A4BC6" w:rsidRDefault="00FF3A1A" w:rsidP="00381731">
      <w:pPr>
        <w:rPr>
          <w:b/>
        </w:rPr>
      </w:pPr>
    </w:p>
    <w:p w14:paraId="02FA90B6" w14:textId="77777777" w:rsidR="000A4BC6" w:rsidRDefault="000A4BC6" w:rsidP="00381731"/>
    <w:sectPr w:rsidR="000A4BC6" w:rsidSect="00151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0E658" w14:textId="77777777" w:rsidR="00B93161" w:rsidRDefault="00B93161" w:rsidP="00C05B05">
      <w:r>
        <w:separator/>
      </w:r>
    </w:p>
  </w:endnote>
  <w:endnote w:type="continuationSeparator" w:id="0">
    <w:p w14:paraId="32B9821C" w14:textId="77777777" w:rsidR="00B93161" w:rsidRDefault="00B93161" w:rsidP="00C0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688696" w14:textId="77777777" w:rsidR="00B93161" w:rsidRDefault="00B93161" w:rsidP="00C05B05">
      <w:r>
        <w:separator/>
      </w:r>
    </w:p>
  </w:footnote>
  <w:footnote w:type="continuationSeparator" w:id="0">
    <w:p w14:paraId="01E7CE3F" w14:textId="77777777" w:rsidR="00B93161" w:rsidRDefault="00B93161" w:rsidP="00C05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10F91"/>
    <w:multiLevelType w:val="hybridMultilevel"/>
    <w:tmpl w:val="CA0A95D8"/>
    <w:lvl w:ilvl="0" w:tplc="1F2A0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A25F8B"/>
    <w:multiLevelType w:val="hybridMultilevel"/>
    <w:tmpl w:val="69D0BA5A"/>
    <w:lvl w:ilvl="0" w:tplc="276C9FFE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6277B1"/>
    <w:multiLevelType w:val="hybridMultilevel"/>
    <w:tmpl w:val="D47A0410"/>
    <w:lvl w:ilvl="0" w:tplc="1A2EA6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31"/>
    <w:rsid w:val="00007197"/>
    <w:rsid w:val="00046CEE"/>
    <w:rsid w:val="000A4BC6"/>
    <w:rsid w:val="000B6E65"/>
    <w:rsid w:val="000D0E9C"/>
    <w:rsid w:val="00116ABB"/>
    <w:rsid w:val="00117338"/>
    <w:rsid w:val="0015107E"/>
    <w:rsid w:val="001D1345"/>
    <w:rsid w:val="001E18AE"/>
    <w:rsid w:val="00262C82"/>
    <w:rsid w:val="0029048F"/>
    <w:rsid w:val="002E2EFA"/>
    <w:rsid w:val="00381731"/>
    <w:rsid w:val="00391633"/>
    <w:rsid w:val="003C0C70"/>
    <w:rsid w:val="003C3E07"/>
    <w:rsid w:val="00434537"/>
    <w:rsid w:val="00435CAC"/>
    <w:rsid w:val="004A2581"/>
    <w:rsid w:val="004A5C15"/>
    <w:rsid w:val="004B4CC8"/>
    <w:rsid w:val="00515848"/>
    <w:rsid w:val="005370AD"/>
    <w:rsid w:val="00571DC1"/>
    <w:rsid w:val="0058242E"/>
    <w:rsid w:val="0060564B"/>
    <w:rsid w:val="0062612D"/>
    <w:rsid w:val="00654342"/>
    <w:rsid w:val="0066420A"/>
    <w:rsid w:val="0068423C"/>
    <w:rsid w:val="006C3736"/>
    <w:rsid w:val="006F354E"/>
    <w:rsid w:val="00787DE4"/>
    <w:rsid w:val="007B682C"/>
    <w:rsid w:val="00811A5F"/>
    <w:rsid w:val="00820509"/>
    <w:rsid w:val="008325E6"/>
    <w:rsid w:val="00885190"/>
    <w:rsid w:val="0097301B"/>
    <w:rsid w:val="0098616E"/>
    <w:rsid w:val="00A17724"/>
    <w:rsid w:val="00A47500"/>
    <w:rsid w:val="00A50424"/>
    <w:rsid w:val="00A72540"/>
    <w:rsid w:val="00B77CE7"/>
    <w:rsid w:val="00B93161"/>
    <w:rsid w:val="00BA0D12"/>
    <w:rsid w:val="00BC16C9"/>
    <w:rsid w:val="00BD2DB9"/>
    <w:rsid w:val="00C012A0"/>
    <w:rsid w:val="00C05B05"/>
    <w:rsid w:val="00C37C6F"/>
    <w:rsid w:val="00CA1B5F"/>
    <w:rsid w:val="00D20FBF"/>
    <w:rsid w:val="00D31007"/>
    <w:rsid w:val="00D42A98"/>
    <w:rsid w:val="00DC0A41"/>
    <w:rsid w:val="00DE0B2B"/>
    <w:rsid w:val="00E90B22"/>
    <w:rsid w:val="00E90CE4"/>
    <w:rsid w:val="00EC5DEF"/>
    <w:rsid w:val="00EE65E9"/>
    <w:rsid w:val="00F100BE"/>
    <w:rsid w:val="00F40B01"/>
    <w:rsid w:val="00FA690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B0F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CEE"/>
  </w:style>
  <w:style w:type="paragraph" w:styleId="Heading2">
    <w:name w:val="heading 2"/>
    <w:basedOn w:val="Normal"/>
    <w:link w:val="Heading2Char"/>
    <w:uiPriority w:val="9"/>
    <w:qFormat/>
    <w:rsid w:val="00046CEE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E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6CEE"/>
    <w:rPr>
      <w:rFonts w:eastAsia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046CEE"/>
    <w:rPr>
      <w:b/>
      <w:bCs/>
    </w:rPr>
  </w:style>
  <w:style w:type="character" w:styleId="Emphasis">
    <w:name w:val="Emphasis"/>
    <w:basedOn w:val="DefaultParagraphFont"/>
    <w:uiPriority w:val="20"/>
    <w:qFormat/>
    <w:rsid w:val="00046CEE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B05"/>
  </w:style>
  <w:style w:type="paragraph" w:styleId="Footer">
    <w:name w:val="footer"/>
    <w:basedOn w:val="Normal"/>
    <w:link w:val="FooterChar"/>
    <w:uiPriority w:val="99"/>
    <w:unhideWhenUsed/>
    <w:rsid w:val="00C05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B05"/>
  </w:style>
  <w:style w:type="paragraph" w:styleId="BalloonText">
    <w:name w:val="Balloon Text"/>
    <w:basedOn w:val="Normal"/>
    <w:link w:val="BalloonTextChar"/>
    <w:uiPriority w:val="99"/>
    <w:semiHidden/>
    <w:unhideWhenUsed/>
    <w:rsid w:val="003C0C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C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0B22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B6E65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Freeman</dc:creator>
  <cp:lastModifiedBy>Andy Turner</cp:lastModifiedBy>
  <cp:revision>3</cp:revision>
  <cp:lastPrinted>2019-05-14T20:58:00Z</cp:lastPrinted>
  <dcterms:created xsi:type="dcterms:W3CDTF">2020-02-13T16:47:00Z</dcterms:created>
  <dcterms:modified xsi:type="dcterms:W3CDTF">2020-02-13T21:08:00Z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veLocal">
    <vt:bool>true</vt:bool>
  </property>
</Properties>
</file>