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SENIOR NIGHT INFO SHEET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FEB 17th@NORTHERN LANES after bowling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SCHOOL:________________________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STUDENT:________________________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YEARS BOWLED:__________________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PARENTS: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PLANS AFTER SCHOOL: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