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74A8" w14:textId="03AA34AC" w:rsidR="009A2E4B" w:rsidRPr="009A2E4B" w:rsidRDefault="00FD0BDA" w:rsidP="009A2E4B">
      <w:pPr>
        <w:rPr>
          <w:rFonts w:ascii="Segoe UI" w:hAnsi="Segoe UI" w:cs="Segoe UI"/>
        </w:rPr>
      </w:pPr>
      <w:r w:rsidRPr="004C0F0A">
        <w:rPr>
          <w:rFonts w:ascii="Segoe UI" w:hAnsi="Segoe UI" w:cs="Segoe UI"/>
        </w:rPr>
        <w:br/>
      </w:r>
      <w:r w:rsidR="009A2E4B" w:rsidRPr="009A2E4B">
        <w:rPr>
          <w:rFonts w:ascii="Segoe UI" w:hAnsi="Segoe UI" w:cs="Segoe UI"/>
        </w:rPr>
        <w:t>Hi Team,</w:t>
      </w:r>
    </w:p>
    <w:p w14:paraId="1DC719CA" w14:textId="77777777" w:rsidR="009A2E4B" w:rsidRPr="009A2E4B" w:rsidRDefault="009A2E4B" w:rsidP="009A2E4B">
      <w:pPr>
        <w:rPr>
          <w:rFonts w:ascii="Segoe UI" w:hAnsi="Segoe UI" w:cs="Segoe UI"/>
        </w:rPr>
      </w:pPr>
      <w:r w:rsidRPr="009A2E4B">
        <w:rPr>
          <w:rFonts w:ascii="Segoe UI" w:hAnsi="Segoe UI" w:cs="Segoe UI"/>
        </w:rPr>
        <w:t>I have captured the key takeaways and observations from the discussion regarding the changes in SLA timelines for Policy Exceptions. The summary below highlights the areas where timelines have been significantly tightened across drafting, review, and resubmission stages.</w:t>
      </w:r>
    </w:p>
    <w:p w14:paraId="7969B4CD" w14:textId="7A3527A1" w:rsidR="00FD0BDA" w:rsidRPr="004C0F0A" w:rsidRDefault="00FD0BDA" w:rsidP="009A2E4B">
      <w:pPr>
        <w:rPr>
          <w:rFonts w:ascii="Segoe UI" w:hAnsi="Segoe UI" w:cs="Segoe UI"/>
        </w:rPr>
      </w:pPr>
    </w:p>
    <w:p w14:paraId="291DA666" w14:textId="00F1F258" w:rsidR="002C5A4F" w:rsidRPr="004C0F0A" w:rsidRDefault="002C5A4F" w:rsidP="002C5A4F">
      <w:pPr>
        <w:rPr>
          <w:rFonts w:ascii="Segoe UI" w:hAnsi="Segoe UI" w:cs="Segoe UI"/>
          <w:b/>
          <w:bCs/>
        </w:rPr>
      </w:pPr>
      <w:r w:rsidRPr="004C0F0A">
        <w:rPr>
          <w:rFonts w:ascii="Segoe UI" w:hAnsi="Segoe UI" w:cs="Segoe UI"/>
        </w:rPr>
        <w:br/>
      </w:r>
      <w:r w:rsidRPr="004C0F0A">
        <w:rPr>
          <w:rFonts w:ascii="Segoe UI" w:hAnsi="Segoe UI" w:cs="Segoe UI"/>
        </w:rPr>
        <w:br/>
      </w:r>
      <w:r w:rsidRPr="004C0F0A">
        <w:rPr>
          <w:rFonts w:ascii="Segoe UI" w:hAnsi="Segoe UI" w:cs="Segoe UI"/>
          <w:b/>
          <w:bCs/>
        </w:rPr>
        <w:t xml:space="preserve">SLA Timelines – New </w:t>
      </w:r>
      <w:r w:rsidR="009F6E8C">
        <w:rPr>
          <w:rFonts w:ascii="Segoe UI" w:hAnsi="Segoe UI" w:cs="Segoe UI"/>
          <w:b/>
          <w:bCs/>
        </w:rPr>
        <w:t xml:space="preserve">(Archer ) </w:t>
      </w:r>
      <w:r w:rsidRPr="004C0F0A">
        <w:rPr>
          <w:rFonts w:ascii="Segoe UI" w:hAnsi="Segoe UI" w:cs="Segoe UI"/>
          <w:b/>
          <w:bCs/>
        </w:rPr>
        <w:t>vs Previous</w:t>
      </w:r>
      <w:r w:rsidR="009F6E8C">
        <w:rPr>
          <w:rFonts w:ascii="Segoe UI" w:hAnsi="Segoe UI" w:cs="Segoe UI"/>
          <w:b/>
          <w:bCs/>
        </w:rPr>
        <w:t>(FND)</w:t>
      </w:r>
      <w:r w:rsidR="00FC65F6" w:rsidRPr="004C0F0A">
        <w:rPr>
          <w:rFonts w:ascii="Segoe UI" w:hAnsi="Segoe UI" w:cs="Segoe UI"/>
          <w:b/>
          <w:bCs/>
        </w:rPr>
        <w:br/>
      </w:r>
    </w:p>
    <w:p w14:paraId="718564FA" w14:textId="77777777" w:rsidR="002C5A4F" w:rsidRPr="004C0F0A" w:rsidRDefault="002C5A4F" w:rsidP="002C5A4F">
      <w:pPr>
        <w:rPr>
          <w:rFonts w:ascii="Segoe UI" w:hAnsi="Segoe UI" w:cs="Segoe UI"/>
          <w:b/>
          <w:bCs/>
        </w:rPr>
      </w:pPr>
      <w:r w:rsidRPr="004C0F0A">
        <w:rPr>
          <w:rFonts w:ascii="Segoe UI" w:hAnsi="Segoe UI" w:cs="Segoe UI"/>
          <w:b/>
          <w:bCs/>
        </w:rPr>
        <w:t>New Policy Exceptions</w:t>
      </w:r>
    </w:p>
    <w:p w14:paraId="257FC76E" w14:textId="77777777" w:rsidR="002C5A4F" w:rsidRPr="004C0F0A" w:rsidRDefault="002C5A4F" w:rsidP="002C5A4F">
      <w:pPr>
        <w:numPr>
          <w:ilvl w:val="0"/>
          <w:numId w:val="2"/>
        </w:numPr>
        <w:rPr>
          <w:rFonts w:ascii="Segoe UI" w:hAnsi="Segoe UI" w:cs="Segoe UI"/>
        </w:rPr>
      </w:pPr>
      <w:r w:rsidRPr="004C0F0A">
        <w:rPr>
          <w:rFonts w:ascii="Segoe UI" w:hAnsi="Segoe UI" w:cs="Segoe UI"/>
        </w:rPr>
        <w:t>Draft creation window: 15 days (previously 30 days)</w:t>
      </w:r>
    </w:p>
    <w:p w14:paraId="32127D23" w14:textId="77777777" w:rsidR="002C5A4F" w:rsidRPr="004C0F0A" w:rsidRDefault="002C5A4F" w:rsidP="002C5A4F">
      <w:pPr>
        <w:numPr>
          <w:ilvl w:val="0"/>
          <w:numId w:val="2"/>
        </w:numPr>
        <w:rPr>
          <w:rFonts w:ascii="Segoe UI" w:hAnsi="Segoe UI" w:cs="Segoe UI"/>
        </w:rPr>
      </w:pPr>
      <w:r w:rsidRPr="004C0F0A">
        <w:rPr>
          <w:rFonts w:ascii="Segoe UI" w:hAnsi="Segoe UI" w:cs="Segoe UI"/>
        </w:rPr>
        <w:t>QC Review: 7 days</w:t>
      </w:r>
    </w:p>
    <w:p w14:paraId="0A5767B5" w14:textId="69C44F36" w:rsidR="002C5A4F" w:rsidRPr="004C0F0A" w:rsidRDefault="002C5A4F" w:rsidP="002C5A4F">
      <w:pPr>
        <w:numPr>
          <w:ilvl w:val="0"/>
          <w:numId w:val="2"/>
        </w:numPr>
        <w:rPr>
          <w:rFonts w:ascii="Segoe UI" w:hAnsi="Segoe UI" w:cs="Segoe UI"/>
        </w:rPr>
      </w:pPr>
      <w:r w:rsidRPr="004C0F0A">
        <w:rPr>
          <w:rFonts w:ascii="Segoe UI" w:hAnsi="Segoe UI" w:cs="Segoe UI"/>
        </w:rPr>
        <w:t>Validator approval/rejection: 30 days</w:t>
      </w:r>
    </w:p>
    <w:p w14:paraId="563242E0" w14:textId="392A329B" w:rsidR="002C5A4F" w:rsidRPr="004C0F0A" w:rsidRDefault="002C5A4F" w:rsidP="002C5A4F">
      <w:pPr>
        <w:numPr>
          <w:ilvl w:val="0"/>
          <w:numId w:val="2"/>
        </w:numPr>
        <w:rPr>
          <w:rFonts w:ascii="Segoe UI" w:hAnsi="Segoe UI" w:cs="Segoe UI"/>
        </w:rPr>
      </w:pPr>
      <w:r w:rsidRPr="004C0F0A">
        <w:rPr>
          <w:rFonts w:ascii="Segoe UI" w:hAnsi="Segoe UI" w:cs="Segoe UI"/>
        </w:rPr>
        <w:t>Resubmission / RENEWAL IN PROGRESS window if returned for more info: 10 days</w:t>
      </w:r>
    </w:p>
    <w:p w14:paraId="613C6716" w14:textId="77777777" w:rsidR="002C5A4F" w:rsidRPr="004C0F0A" w:rsidRDefault="002C5A4F" w:rsidP="002C5A4F">
      <w:pPr>
        <w:numPr>
          <w:ilvl w:val="0"/>
          <w:numId w:val="2"/>
        </w:numPr>
        <w:rPr>
          <w:rFonts w:ascii="Segoe UI" w:hAnsi="Segoe UI" w:cs="Segoe UI"/>
        </w:rPr>
      </w:pPr>
      <w:r w:rsidRPr="004C0F0A">
        <w:rPr>
          <w:rFonts w:ascii="Segoe UI" w:hAnsi="Segoe UI" w:cs="Segoe UI"/>
        </w:rPr>
        <w:t>QC on resubmission: 4 days</w:t>
      </w:r>
    </w:p>
    <w:p w14:paraId="654B9D6B" w14:textId="77777777" w:rsidR="002C5A4F" w:rsidRPr="004C0F0A" w:rsidRDefault="002C5A4F" w:rsidP="002C5A4F">
      <w:pPr>
        <w:numPr>
          <w:ilvl w:val="0"/>
          <w:numId w:val="2"/>
        </w:numPr>
        <w:rPr>
          <w:rFonts w:ascii="Segoe UI" w:hAnsi="Segoe UI" w:cs="Segoe UI"/>
        </w:rPr>
      </w:pPr>
      <w:r w:rsidRPr="004C0F0A">
        <w:rPr>
          <w:rFonts w:ascii="Segoe UI" w:hAnsi="Segoe UI" w:cs="Segoe UI"/>
        </w:rPr>
        <w:t>Validator final review: 6 days</w:t>
      </w:r>
    </w:p>
    <w:p w14:paraId="20E2F754" w14:textId="77777777" w:rsidR="002C5A4F" w:rsidRPr="004C0F0A" w:rsidRDefault="002C5A4F" w:rsidP="002C5A4F">
      <w:pPr>
        <w:numPr>
          <w:ilvl w:val="0"/>
          <w:numId w:val="2"/>
        </w:numPr>
        <w:rPr>
          <w:rFonts w:ascii="Segoe UI" w:hAnsi="Segoe UI" w:cs="Segoe UI"/>
        </w:rPr>
      </w:pPr>
      <w:r w:rsidRPr="004C0F0A">
        <w:rPr>
          <w:rFonts w:ascii="Segoe UI" w:hAnsi="Segoe UI" w:cs="Segoe UI"/>
        </w:rPr>
        <w:t>SLA breach now occurs after:</w:t>
      </w:r>
    </w:p>
    <w:p w14:paraId="3E3702BE" w14:textId="77777777" w:rsidR="002C5A4F" w:rsidRPr="004C0F0A" w:rsidRDefault="002C5A4F" w:rsidP="002C5A4F">
      <w:pPr>
        <w:numPr>
          <w:ilvl w:val="1"/>
          <w:numId w:val="2"/>
        </w:numPr>
        <w:rPr>
          <w:rFonts w:ascii="Segoe UI" w:hAnsi="Segoe UI" w:cs="Segoe UI"/>
        </w:rPr>
      </w:pPr>
      <w:r w:rsidRPr="004C0F0A">
        <w:rPr>
          <w:rFonts w:ascii="Segoe UI" w:hAnsi="Segoe UI" w:cs="Segoe UI"/>
        </w:rPr>
        <w:t>15 days in draft, or</w:t>
      </w:r>
    </w:p>
    <w:p w14:paraId="5F7119D3" w14:textId="4B59EA3F" w:rsidR="002C5A4F" w:rsidRPr="004C0F0A" w:rsidRDefault="002C5A4F" w:rsidP="002C5A4F">
      <w:pPr>
        <w:numPr>
          <w:ilvl w:val="1"/>
          <w:numId w:val="2"/>
        </w:numPr>
        <w:rPr>
          <w:rFonts w:ascii="Segoe UI" w:hAnsi="Segoe UI" w:cs="Segoe UI"/>
        </w:rPr>
      </w:pPr>
      <w:r w:rsidRPr="004C0F0A">
        <w:rPr>
          <w:rFonts w:ascii="Segoe UI" w:hAnsi="Segoe UI" w:cs="Segoe UI"/>
        </w:rPr>
        <w:t>10 days awaiting resubmission/ RENEWAL IN PROGRESS</w:t>
      </w:r>
    </w:p>
    <w:p w14:paraId="10F89596" w14:textId="77777777" w:rsidR="002C5A4F" w:rsidRPr="004C0F0A" w:rsidRDefault="002C5A4F" w:rsidP="002C5A4F">
      <w:pPr>
        <w:rPr>
          <w:rFonts w:ascii="Segoe UI" w:hAnsi="Segoe UI" w:cs="Segoe UI"/>
          <w:b/>
          <w:bCs/>
        </w:rPr>
      </w:pPr>
      <w:r w:rsidRPr="004C0F0A">
        <w:rPr>
          <w:rFonts w:ascii="Segoe UI" w:hAnsi="Segoe UI" w:cs="Segoe UI"/>
          <w:b/>
          <w:bCs/>
        </w:rPr>
        <w:t>Renewed Policy Exceptions</w:t>
      </w:r>
    </w:p>
    <w:p w14:paraId="2B8F5E7B" w14:textId="77777777" w:rsidR="002C5A4F" w:rsidRPr="004C0F0A" w:rsidRDefault="002C5A4F" w:rsidP="002C5A4F">
      <w:pPr>
        <w:numPr>
          <w:ilvl w:val="0"/>
          <w:numId w:val="7"/>
        </w:numPr>
        <w:rPr>
          <w:rFonts w:ascii="Segoe UI" w:hAnsi="Segoe UI" w:cs="Segoe UI"/>
        </w:rPr>
      </w:pPr>
      <w:r w:rsidRPr="004C0F0A">
        <w:rPr>
          <w:rFonts w:ascii="Segoe UI" w:hAnsi="Segoe UI" w:cs="Segoe UI"/>
        </w:rPr>
        <w:t>Renewal automatically begins on day 335</w:t>
      </w:r>
    </w:p>
    <w:p w14:paraId="362856FF" w14:textId="77777777" w:rsidR="002C5A4F" w:rsidRPr="004C0F0A" w:rsidRDefault="002C5A4F" w:rsidP="002C5A4F">
      <w:pPr>
        <w:numPr>
          <w:ilvl w:val="0"/>
          <w:numId w:val="7"/>
        </w:numPr>
        <w:rPr>
          <w:rFonts w:ascii="Segoe UI" w:hAnsi="Segoe UI" w:cs="Segoe UI"/>
        </w:rPr>
      </w:pPr>
      <w:r w:rsidRPr="004C0F0A">
        <w:rPr>
          <w:rFonts w:ascii="Segoe UI" w:hAnsi="Segoe UI" w:cs="Segoe UI"/>
        </w:rPr>
        <w:t>30-day proactive renewal window (335 to 365)</w:t>
      </w:r>
    </w:p>
    <w:p w14:paraId="449E44F6" w14:textId="77777777" w:rsidR="002C5A4F" w:rsidRPr="004C0F0A" w:rsidRDefault="002C5A4F" w:rsidP="002C5A4F">
      <w:pPr>
        <w:numPr>
          <w:ilvl w:val="0"/>
          <w:numId w:val="7"/>
        </w:numPr>
        <w:rPr>
          <w:rFonts w:ascii="Segoe UI" w:hAnsi="Segoe UI" w:cs="Segoe UI"/>
        </w:rPr>
      </w:pPr>
      <w:r w:rsidRPr="004C0F0A">
        <w:rPr>
          <w:rFonts w:ascii="Segoe UI" w:hAnsi="Segoe UI" w:cs="Segoe UI"/>
        </w:rPr>
        <w:t>Renewal SLA breach: immediately after day 365 or if:</w:t>
      </w:r>
    </w:p>
    <w:p w14:paraId="06C8606C" w14:textId="77777777" w:rsidR="002C5A4F" w:rsidRPr="004C0F0A" w:rsidRDefault="002C5A4F" w:rsidP="002C5A4F">
      <w:pPr>
        <w:numPr>
          <w:ilvl w:val="1"/>
          <w:numId w:val="7"/>
        </w:numPr>
        <w:rPr>
          <w:rFonts w:ascii="Segoe UI" w:hAnsi="Segoe UI" w:cs="Segoe UI"/>
        </w:rPr>
      </w:pPr>
      <w:r w:rsidRPr="004C0F0A">
        <w:rPr>
          <w:rFonts w:ascii="Segoe UI" w:hAnsi="Segoe UI" w:cs="Segoe UI"/>
        </w:rPr>
        <w:t>In Renewal in Progress &gt; 31 days</w:t>
      </w:r>
    </w:p>
    <w:p w14:paraId="5027B48C" w14:textId="77777777" w:rsidR="002C5A4F" w:rsidRPr="004C0F0A" w:rsidRDefault="002C5A4F" w:rsidP="002C5A4F">
      <w:pPr>
        <w:numPr>
          <w:ilvl w:val="1"/>
          <w:numId w:val="7"/>
        </w:numPr>
        <w:rPr>
          <w:rFonts w:ascii="Segoe UI" w:hAnsi="Segoe UI" w:cs="Segoe UI"/>
        </w:rPr>
      </w:pPr>
      <w:r w:rsidRPr="004C0F0A">
        <w:rPr>
          <w:rFonts w:ascii="Segoe UI" w:hAnsi="Segoe UI" w:cs="Segoe UI"/>
        </w:rPr>
        <w:t>Returned and not resubmitted within 10 days</w:t>
      </w:r>
    </w:p>
    <w:p w14:paraId="1E464A3C" w14:textId="77777777" w:rsidR="002C5A4F" w:rsidRPr="004C0F0A" w:rsidRDefault="002C5A4F" w:rsidP="002C5A4F">
      <w:pPr>
        <w:numPr>
          <w:ilvl w:val="0"/>
          <w:numId w:val="7"/>
        </w:numPr>
        <w:rPr>
          <w:rFonts w:ascii="Segoe UI" w:hAnsi="Segoe UI" w:cs="Segoe UI"/>
        </w:rPr>
      </w:pPr>
      <w:r w:rsidRPr="004C0F0A">
        <w:rPr>
          <w:rFonts w:ascii="Segoe UI" w:hAnsi="Segoe UI" w:cs="Segoe UI"/>
        </w:rPr>
        <w:t>QC Review: 4 days</w:t>
      </w:r>
    </w:p>
    <w:p w14:paraId="099A9E71" w14:textId="77777777" w:rsidR="002C5A4F" w:rsidRPr="004C0F0A" w:rsidRDefault="002C5A4F" w:rsidP="002C5A4F">
      <w:pPr>
        <w:numPr>
          <w:ilvl w:val="0"/>
          <w:numId w:val="7"/>
        </w:numPr>
        <w:rPr>
          <w:rFonts w:ascii="Segoe UI" w:hAnsi="Segoe UI" w:cs="Segoe UI"/>
        </w:rPr>
      </w:pPr>
      <w:r w:rsidRPr="004C0F0A">
        <w:rPr>
          <w:rFonts w:ascii="Segoe UI" w:hAnsi="Segoe UI" w:cs="Segoe UI"/>
        </w:rPr>
        <w:lastRenderedPageBreak/>
        <w:t>Validator Review: 6 days</w:t>
      </w:r>
    </w:p>
    <w:p w14:paraId="50B9E2FC" w14:textId="02F1740C" w:rsidR="002C5A4F" w:rsidRPr="004C0F0A" w:rsidRDefault="005C13E1" w:rsidP="002C5A4F">
      <w:pPr>
        <w:rPr>
          <w:rFonts w:ascii="Segoe UI" w:hAnsi="Segoe UI" w:cs="Segoe UI"/>
        </w:rPr>
      </w:pPr>
      <w:r w:rsidRPr="004C0F0A">
        <w:rPr>
          <w:rFonts w:ascii="Segoe UI" w:hAnsi="Segoe UI" w:cs="Segoe UI"/>
        </w:rPr>
        <w:br/>
      </w:r>
    </w:p>
    <w:p w14:paraId="0645BFEE" w14:textId="21424F09" w:rsidR="002C5A4F" w:rsidRPr="004C0F0A" w:rsidRDefault="002C5A4F" w:rsidP="002C5A4F">
      <w:pPr>
        <w:rPr>
          <w:rFonts w:ascii="Segoe UI" w:hAnsi="Segoe UI" w:cs="Segoe UI"/>
          <w:b/>
          <w:bCs/>
        </w:rPr>
      </w:pPr>
      <w:r w:rsidRPr="004C0F0A">
        <w:rPr>
          <w:rFonts w:ascii="Segoe UI" w:hAnsi="Segoe UI" w:cs="Segoe UI"/>
          <w:b/>
          <w:bCs/>
        </w:rPr>
        <w:t>SLA</w:t>
      </w:r>
      <w:r w:rsidR="009A2E4B">
        <w:rPr>
          <w:rFonts w:ascii="Segoe UI" w:hAnsi="Segoe UI" w:cs="Segoe UI"/>
          <w:b/>
          <w:bCs/>
        </w:rPr>
        <w:t xml:space="preserve"> Timeline</w:t>
      </w:r>
      <w:r w:rsidRPr="004C0F0A">
        <w:rPr>
          <w:rFonts w:ascii="Segoe UI" w:hAnsi="Segoe UI" w:cs="Segoe UI"/>
          <w:b/>
          <w:bCs/>
        </w:rPr>
        <w:t xml:space="preserve"> Comparison Tables</w:t>
      </w:r>
      <w:r w:rsidR="00643F27" w:rsidRPr="004C0F0A">
        <w:rPr>
          <w:rFonts w:ascii="Segoe UI" w:hAnsi="Segoe UI" w:cs="Segoe UI"/>
          <w:b/>
          <w:bCs/>
        </w:rPr>
        <w:br/>
      </w:r>
    </w:p>
    <w:p w14:paraId="3CE0D3E5" w14:textId="4645A5BC" w:rsidR="002C5A4F" w:rsidRPr="004C0F0A" w:rsidRDefault="002C5A4F" w:rsidP="002C5A4F">
      <w:pPr>
        <w:rPr>
          <w:rFonts w:ascii="Segoe UI" w:hAnsi="Segoe UI" w:cs="Segoe UI"/>
          <w:b/>
          <w:bCs/>
        </w:rPr>
      </w:pPr>
      <w:r w:rsidRPr="004C0F0A">
        <w:rPr>
          <w:rFonts w:ascii="Segoe UI" w:hAnsi="Segoe UI" w:cs="Segoe UI"/>
          <w:b/>
          <w:bCs/>
        </w:rPr>
        <w:t>New Policy Exceptions – Previous</w:t>
      </w:r>
      <w:r w:rsidR="00643F27" w:rsidRPr="004C0F0A">
        <w:rPr>
          <w:rFonts w:ascii="Segoe UI" w:hAnsi="Segoe UI" w:cs="Segoe UI"/>
          <w:b/>
          <w:bCs/>
        </w:rPr>
        <w:t xml:space="preserve"> </w:t>
      </w:r>
      <w:r w:rsidR="00A04BDB">
        <w:rPr>
          <w:rFonts w:ascii="Segoe UI" w:hAnsi="Segoe UI" w:cs="Segoe UI"/>
          <w:b/>
          <w:bCs/>
        </w:rPr>
        <w:t xml:space="preserve">Timeline </w:t>
      </w:r>
      <w:r w:rsidR="00643F27" w:rsidRPr="004C0F0A">
        <w:rPr>
          <w:rFonts w:ascii="Segoe UI" w:hAnsi="Segoe UI" w:cs="Segoe UI"/>
          <w:b/>
          <w:bCs/>
        </w:rPr>
        <w:t>(FND)</w:t>
      </w:r>
      <w:r w:rsidRPr="004C0F0A">
        <w:rPr>
          <w:rFonts w:ascii="Segoe UI" w:hAnsi="Segoe UI" w:cs="Segoe UI"/>
          <w:b/>
          <w:bCs/>
        </w:rPr>
        <w:t xml:space="preserve"> vs New</w:t>
      </w:r>
      <w:r w:rsidR="00643F27" w:rsidRPr="004C0F0A">
        <w:rPr>
          <w:rFonts w:ascii="Segoe UI" w:hAnsi="Segoe UI" w:cs="Segoe UI"/>
          <w:b/>
          <w:bCs/>
        </w:rPr>
        <w:t xml:space="preserve"> </w:t>
      </w:r>
      <w:r w:rsidR="00A04BDB">
        <w:rPr>
          <w:rFonts w:ascii="Segoe UI" w:hAnsi="Segoe UI" w:cs="Segoe UI"/>
          <w:b/>
          <w:bCs/>
        </w:rPr>
        <w:t xml:space="preserve">Timeline </w:t>
      </w:r>
      <w:r w:rsidR="00643F27" w:rsidRPr="004C0F0A">
        <w:rPr>
          <w:rFonts w:ascii="Segoe UI" w:hAnsi="Segoe UI" w:cs="Segoe UI"/>
          <w:b/>
          <w:bCs/>
        </w:rPr>
        <w:t>(Archer)</w:t>
      </w:r>
      <w:r w:rsidR="00ED0F27" w:rsidRPr="004C0F0A">
        <w:rPr>
          <w:rFonts w:ascii="Segoe UI" w:hAnsi="Segoe UI" w:cs="Segoe UI"/>
          <w:b/>
          <w:bCs/>
        </w:rPr>
        <w:br/>
      </w:r>
      <w:r w:rsidR="00ED0F27" w:rsidRPr="004C0F0A">
        <w:rPr>
          <w:rFonts w:ascii="Segoe UI" w:hAnsi="Segoe UI" w:cs="Segoe UI"/>
          <w:b/>
          <w:bCs/>
        </w:rPr>
        <w:br/>
      </w:r>
    </w:p>
    <w:tbl>
      <w:tblPr>
        <w:tblW w:w="0" w:type="auto"/>
        <w:tblCellSpacing w:w="15" w:type="dxa"/>
        <w:tblCellMar>
          <w:left w:w="0" w:type="dxa"/>
          <w:right w:w="0" w:type="dxa"/>
        </w:tblCellMar>
        <w:tblLook w:val="04A0" w:firstRow="1" w:lastRow="0" w:firstColumn="1" w:lastColumn="0" w:noHBand="0" w:noVBand="1"/>
      </w:tblPr>
      <w:tblGrid>
        <w:gridCol w:w="2169"/>
        <w:gridCol w:w="1786"/>
        <w:gridCol w:w="1778"/>
        <w:gridCol w:w="1635"/>
        <w:gridCol w:w="1642"/>
      </w:tblGrid>
      <w:tr w:rsidR="00907EF4" w:rsidRPr="004C0F0A" w14:paraId="0787AF7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2AF2B1" w14:textId="77777777" w:rsidR="00ED0F27" w:rsidRPr="004C0F0A" w:rsidRDefault="00ED0F27" w:rsidP="00ED0F27">
            <w:pPr>
              <w:rPr>
                <w:rFonts w:ascii="Segoe UI" w:hAnsi="Segoe UI" w:cs="Segoe UI"/>
                <w:b/>
                <w:bCs/>
              </w:rPr>
            </w:pPr>
            <w:r w:rsidRPr="004C0F0A">
              <w:rPr>
                <w:rFonts w:ascii="Segoe UI" w:hAnsi="Segoe UI" w:cs="Segoe UI"/>
                <w:b/>
                <w:bCs/>
              </w:rPr>
              <w:t>Stage / Activity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AD5D78" w14:textId="4A4AC941" w:rsidR="00ED0F27" w:rsidRPr="004C0F0A" w:rsidRDefault="00ED0F27" w:rsidP="00ED0F27">
            <w:pPr>
              <w:rPr>
                <w:rFonts w:ascii="Segoe UI" w:hAnsi="Segoe UI" w:cs="Segoe UI"/>
                <w:b/>
                <w:bCs/>
              </w:rPr>
            </w:pPr>
            <w:r w:rsidRPr="004C0F0A">
              <w:rPr>
                <w:rFonts w:ascii="Segoe UI" w:hAnsi="Segoe UI" w:cs="Segoe UI"/>
                <w:b/>
                <w:bCs/>
              </w:rPr>
              <w:t>Previous</w:t>
            </w:r>
            <w:r w:rsidR="00907EF4">
              <w:rPr>
                <w:rFonts w:ascii="Segoe UI" w:hAnsi="Segoe UI" w:cs="Segoe UI"/>
                <w:b/>
                <w:bCs/>
              </w:rPr>
              <w:t xml:space="preserve"> Timelines</w:t>
            </w:r>
            <w:r w:rsidRPr="004C0F0A">
              <w:rPr>
                <w:rFonts w:ascii="Segoe UI" w:hAnsi="Segoe UI" w:cs="Segoe UI"/>
                <w:b/>
                <w:bCs/>
              </w:rPr>
              <w:t xml:space="preserve"> (FND)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E7B776" w14:textId="3217B27B" w:rsidR="00ED0F27" w:rsidRPr="004C0F0A" w:rsidRDefault="00ED0F27" w:rsidP="00ED0F27">
            <w:pPr>
              <w:rPr>
                <w:rFonts w:ascii="Segoe UI" w:hAnsi="Segoe UI" w:cs="Segoe UI"/>
                <w:b/>
                <w:bCs/>
              </w:rPr>
            </w:pPr>
            <w:r w:rsidRPr="004C0F0A">
              <w:rPr>
                <w:rFonts w:ascii="Segoe UI" w:hAnsi="Segoe UI" w:cs="Segoe UI"/>
                <w:b/>
                <w:bCs/>
              </w:rPr>
              <w:t>New</w:t>
            </w:r>
            <w:r w:rsidR="00907EF4">
              <w:rPr>
                <w:rFonts w:ascii="Segoe UI" w:hAnsi="Segoe UI" w:cs="Segoe UI"/>
                <w:b/>
                <w:bCs/>
              </w:rPr>
              <w:t xml:space="preserve"> Timelines </w:t>
            </w:r>
            <w:r w:rsidRPr="004C0F0A">
              <w:rPr>
                <w:rFonts w:ascii="Segoe UI" w:hAnsi="Segoe UI" w:cs="Segoe UI"/>
                <w:b/>
                <w:bCs/>
              </w:rPr>
              <w:t>(Archer)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75EECD" w14:textId="77777777" w:rsidR="00ED0F27" w:rsidRPr="004C0F0A" w:rsidRDefault="00ED0F27" w:rsidP="00ED0F27">
            <w:pPr>
              <w:rPr>
                <w:rFonts w:ascii="Segoe UI" w:hAnsi="Segoe UI" w:cs="Segoe UI"/>
                <w:b/>
                <w:bCs/>
              </w:rPr>
            </w:pPr>
            <w:r w:rsidRPr="004C0F0A">
              <w:rPr>
                <w:rFonts w:ascii="Segoe UI" w:hAnsi="Segoe UI" w:cs="Segoe UI"/>
                <w:b/>
                <w:bCs/>
              </w:rPr>
              <w:t>Reduction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570C82" w14:textId="77777777" w:rsidR="00ED0F27" w:rsidRPr="004C0F0A" w:rsidRDefault="00ED0F27" w:rsidP="00ED0F27">
            <w:pPr>
              <w:rPr>
                <w:rFonts w:ascii="Segoe UI" w:hAnsi="Segoe UI" w:cs="Segoe UI"/>
                <w:b/>
                <w:bCs/>
              </w:rPr>
            </w:pPr>
            <w:r w:rsidRPr="004C0F0A">
              <w:rPr>
                <w:rFonts w:ascii="Segoe UI" w:hAnsi="Segoe UI" w:cs="Segoe UI"/>
                <w:b/>
                <w:bCs/>
              </w:rPr>
              <w:t>% Reduction</w:t>
            </w:r>
          </w:p>
        </w:tc>
      </w:tr>
      <w:tr w:rsidR="00907EF4" w:rsidRPr="004C0F0A" w14:paraId="19181F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644D8F" w14:textId="77777777" w:rsidR="00ED0F27" w:rsidRPr="004C0F0A" w:rsidRDefault="00ED0F27" w:rsidP="00ED0F27">
            <w:pPr>
              <w:rPr>
                <w:rFonts w:ascii="Segoe UI" w:hAnsi="Segoe UI" w:cs="Segoe UI"/>
                <w:b/>
                <w:bCs/>
              </w:rPr>
            </w:pPr>
            <w:r w:rsidRPr="004C0F0A">
              <w:rPr>
                <w:rFonts w:ascii="Segoe UI" w:hAnsi="Segoe UI" w:cs="Segoe UI"/>
                <w:b/>
                <w:bCs/>
              </w:rPr>
              <w:t>Draft Submission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007084"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964AC" w14:textId="77777777" w:rsidR="00ED0F27" w:rsidRPr="004C0F0A" w:rsidRDefault="00ED0F27" w:rsidP="00ED0F27">
            <w:pPr>
              <w:rPr>
                <w:rFonts w:ascii="Segoe UI" w:hAnsi="Segoe UI" w:cs="Segoe UI"/>
              </w:rPr>
            </w:pPr>
            <w:r w:rsidRPr="004C0F0A">
              <w:rPr>
                <w:rFonts w:ascii="Segoe UI" w:hAnsi="Segoe UI" w:cs="Segoe UI"/>
              </w:rPr>
              <w:t>15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C809D5" w14:textId="77777777" w:rsidR="00ED0F27" w:rsidRPr="004C0F0A" w:rsidRDefault="00ED0F27" w:rsidP="00ED0F27">
            <w:pPr>
              <w:rPr>
                <w:rFonts w:ascii="Segoe UI" w:hAnsi="Segoe UI" w:cs="Segoe UI"/>
              </w:rPr>
            </w:pPr>
            <w:r w:rsidRPr="004C0F0A">
              <w:rPr>
                <w:rFonts w:ascii="Segoe UI" w:hAnsi="Segoe UI" w:cs="Segoe UI"/>
              </w:rPr>
              <w:t>15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2DE0DC" w14:textId="77777777" w:rsidR="00ED0F27" w:rsidRPr="004C0F0A" w:rsidRDefault="00ED0F27" w:rsidP="00ED0F27">
            <w:pPr>
              <w:rPr>
                <w:rFonts w:ascii="Segoe UI" w:hAnsi="Segoe UI" w:cs="Segoe UI"/>
              </w:rPr>
            </w:pPr>
            <w:r w:rsidRPr="004C0F0A">
              <w:rPr>
                <w:rFonts w:ascii="Segoe UI" w:hAnsi="Segoe UI" w:cs="Segoe UI"/>
              </w:rPr>
              <w:t>50% reduction</w:t>
            </w:r>
          </w:p>
        </w:tc>
      </w:tr>
      <w:tr w:rsidR="00907EF4" w:rsidRPr="004C0F0A" w14:paraId="3B116E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799732" w14:textId="77777777" w:rsidR="00ED0F27" w:rsidRPr="004C0F0A" w:rsidRDefault="00ED0F27" w:rsidP="00ED0F27">
            <w:pPr>
              <w:rPr>
                <w:rFonts w:ascii="Segoe UI" w:hAnsi="Segoe UI" w:cs="Segoe UI"/>
                <w:b/>
                <w:bCs/>
              </w:rPr>
            </w:pPr>
            <w:r w:rsidRPr="004C0F0A">
              <w:rPr>
                <w:rFonts w:ascii="Segoe UI" w:hAnsi="Segoe UI" w:cs="Segoe UI"/>
                <w:b/>
                <w:bCs/>
              </w:rPr>
              <w:t>Resubmission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AA3EC4"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36CABB" w14:textId="77777777" w:rsidR="00ED0F27" w:rsidRPr="004C0F0A" w:rsidRDefault="00ED0F27" w:rsidP="00ED0F27">
            <w:pPr>
              <w:rPr>
                <w:rFonts w:ascii="Segoe UI" w:hAnsi="Segoe UI" w:cs="Segoe UI"/>
              </w:rPr>
            </w:pPr>
            <w:r w:rsidRPr="004C0F0A">
              <w:rPr>
                <w:rFonts w:ascii="Segoe UI" w:hAnsi="Segoe UI" w:cs="Segoe UI"/>
              </w:rPr>
              <w:t>10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0C467E" w14:textId="77777777" w:rsidR="00ED0F27" w:rsidRPr="004C0F0A" w:rsidRDefault="00ED0F27" w:rsidP="00ED0F27">
            <w:pPr>
              <w:rPr>
                <w:rFonts w:ascii="Segoe UI" w:hAnsi="Segoe UI" w:cs="Segoe UI"/>
              </w:rPr>
            </w:pPr>
            <w:r w:rsidRPr="004C0F0A">
              <w:rPr>
                <w:rFonts w:ascii="Segoe UI" w:hAnsi="Segoe UI" w:cs="Segoe UI"/>
              </w:rPr>
              <w:t>20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F93274" w14:textId="77777777" w:rsidR="00ED0F27" w:rsidRPr="004C0F0A" w:rsidRDefault="00ED0F27" w:rsidP="00ED0F27">
            <w:pPr>
              <w:rPr>
                <w:rFonts w:ascii="Segoe UI" w:hAnsi="Segoe UI" w:cs="Segoe UI"/>
              </w:rPr>
            </w:pPr>
            <w:r w:rsidRPr="004C0F0A">
              <w:rPr>
                <w:rFonts w:ascii="Segoe UI" w:hAnsi="Segoe UI" w:cs="Segoe UI"/>
              </w:rPr>
              <w:t>66.67% reduction</w:t>
            </w:r>
          </w:p>
        </w:tc>
      </w:tr>
      <w:tr w:rsidR="00907EF4" w:rsidRPr="004C0F0A" w14:paraId="66F1BF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6F13E" w14:textId="77777777" w:rsidR="00ED0F27" w:rsidRPr="004C0F0A" w:rsidRDefault="00ED0F27" w:rsidP="00ED0F27">
            <w:pPr>
              <w:rPr>
                <w:rFonts w:ascii="Segoe UI" w:hAnsi="Segoe UI" w:cs="Segoe UI"/>
                <w:b/>
                <w:bCs/>
              </w:rPr>
            </w:pPr>
            <w:r w:rsidRPr="004C0F0A">
              <w:rPr>
                <w:rFonts w:ascii="Segoe UI" w:hAnsi="Segoe UI" w:cs="Segoe UI"/>
                <w:b/>
                <w:bCs/>
              </w:rPr>
              <w:t>QC Review – Initial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21AB98"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C0B86A"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6F9E51" w14:textId="77777777" w:rsidR="00ED0F27" w:rsidRPr="004C0F0A" w:rsidRDefault="00ED0F27" w:rsidP="00ED0F27">
            <w:pPr>
              <w:rPr>
                <w:rFonts w:ascii="Segoe UI" w:hAnsi="Segoe UI" w:cs="Segoe UI"/>
              </w:rPr>
            </w:pPr>
            <w:r w:rsidRPr="004C0F0A">
              <w:rPr>
                <w:rFonts w:ascii="Segoe UI" w:hAnsi="Segoe UI" w:cs="Segoe UI"/>
              </w:rPr>
              <w:t>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93ACD" w14:textId="77777777" w:rsidR="00ED0F27" w:rsidRPr="004C0F0A" w:rsidRDefault="00ED0F27" w:rsidP="00ED0F27">
            <w:pPr>
              <w:rPr>
                <w:rFonts w:ascii="Segoe UI" w:hAnsi="Segoe UI" w:cs="Segoe UI"/>
              </w:rPr>
            </w:pPr>
            <w:r w:rsidRPr="004C0F0A">
              <w:rPr>
                <w:rFonts w:ascii="Segoe UI" w:hAnsi="Segoe UI" w:cs="Segoe UI"/>
              </w:rPr>
              <w:t>0%</w:t>
            </w:r>
          </w:p>
        </w:tc>
      </w:tr>
      <w:tr w:rsidR="00907EF4" w:rsidRPr="004C0F0A" w14:paraId="469C4B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41544E" w14:textId="77777777" w:rsidR="00ED0F27" w:rsidRPr="004C0F0A" w:rsidRDefault="00ED0F27" w:rsidP="00ED0F27">
            <w:pPr>
              <w:rPr>
                <w:rFonts w:ascii="Segoe UI" w:hAnsi="Segoe UI" w:cs="Segoe UI"/>
                <w:b/>
                <w:bCs/>
              </w:rPr>
            </w:pPr>
            <w:r w:rsidRPr="004C0F0A">
              <w:rPr>
                <w:rFonts w:ascii="Segoe UI" w:hAnsi="Segoe UI" w:cs="Segoe UI"/>
                <w:b/>
                <w:bCs/>
              </w:rPr>
              <w:t>Validator Review – Initial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4C1E6F"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3869F4" w14:textId="77777777" w:rsidR="00ED0F27" w:rsidRPr="004C0F0A" w:rsidRDefault="00ED0F27" w:rsidP="00ED0F27">
            <w:pPr>
              <w:rPr>
                <w:rFonts w:ascii="Segoe UI" w:hAnsi="Segoe UI" w:cs="Segoe UI"/>
              </w:rPr>
            </w:pPr>
            <w:r w:rsidRPr="004C0F0A">
              <w:rPr>
                <w:rFonts w:ascii="Segoe UI" w:hAnsi="Segoe UI" w:cs="Segoe UI"/>
              </w:rPr>
              <w:t>23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5A97A"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83A6A2" w14:textId="77777777" w:rsidR="00ED0F27" w:rsidRPr="004C0F0A" w:rsidRDefault="00ED0F27" w:rsidP="00ED0F27">
            <w:pPr>
              <w:rPr>
                <w:rFonts w:ascii="Segoe UI" w:hAnsi="Segoe UI" w:cs="Segoe UI"/>
              </w:rPr>
            </w:pPr>
            <w:r w:rsidRPr="004C0F0A">
              <w:rPr>
                <w:rFonts w:ascii="Segoe UI" w:hAnsi="Segoe UI" w:cs="Segoe UI"/>
              </w:rPr>
              <w:t>23.33% reduction</w:t>
            </w:r>
          </w:p>
        </w:tc>
      </w:tr>
      <w:tr w:rsidR="00907EF4" w:rsidRPr="004C0F0A" w14:paraId="4FA79E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FAB24" w14:textId="77777777" w:rsidR="00ED0F27" w:rsidRPr="004C0F0A" w:rsidRDefault="00ED0F27" w:rsidP="00ED0F27">
            <w:pPr>
              <w:rPr>
                <w:rFonts w:ascii="Segoe UI" w:hAnsi="Segoe UI" w:cs="Segoe UI"/>
                <w:b/>
                <w:bCs/>
              </w:rPr>
            </w:pPr>
            <w:r w:rsidRPr="004C0F0A">
              <w:rPr>
                <w:rFonts w:ascii="Segoe UI" w:hAnsi="Segoe UI" w:cs="Segoe UI"/>
                <w:b/>
                <w:bCs/>
              </w:rPr>
              <w:t>Total Initial Review Cycle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57C91" w14:textId="77777777" w:rsidR="00ED0F27" w:rsidRPr="004C0F0A" w:rsidRDefault="00ED0F27" w:rsidP="00ED0F27">
            <w:pPr>
              <w:rPr>
                <w:rFonts w:ascii="Segoe UI" w:hAnsi="Segoe UI" w:cs="Segoe UI"/>
              </w:rPr>
            </w:pPr>
            <w:r w:rsidRPr="004C0F0A">
              <w:rPr>
                <w:rFonts w:ascii="Segoe UI" w:hAnsi="Segoe UI" w:cs="Segoe UI"/>
              </w:rPr>
              <w:t>67 days (30 draft + 30 validator + 7 QC)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987D26" w14:textId="77777777" w:rsidR="00ED0F27" w:rsidRPr="004C0F0A" w:rsidRDefault="00ED0F27" w:rsidP="00ED0F27">
            <w:pPr>
              <w:rPr>
                <w:rFonts w:ascii="Segoe UI" w:hAnsi="Segoe UI" w:cs="Segoe UI"/>
              </w:rPr>
            </w:pPr>
            <w:r w:rsidRPr="004C0F0A">
              <w:rPr>
                <w:rFonts w:ascii="Segoe UI" w:hAnsi="Segoe UI" w:cs="Segoe UI"/>
              </w:rPr>
              <w:t>45 days (15 draft + 23 validator + 7 QC)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05F6AB" w14:textId="135A3D84" w:rsidR="00ED0F27" w:rsidRPr="004C0F0A" w:rsidRDefault="00ED0F27" w:rsidP="00ED0F27">
            <w:pPr>
              <w:rPr>
                <w:rFonts w:ascii="Segoe UI" w:hAnsi="Segoe UI" w:cs="Segoe UI"/>
              </w:rPr>
            </w:pPr>
            <w:r w:rsidRPr="004C0F0A">
              <w:rPr>
                <w:rFonts w:ascii="Segoe UI" w:hAnsi="Segoe UI" w:cs="Segoe UI"/>
              </w:rPr>
              <w:t xml:space="preserve">22 days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4CC20" w14:textId="77777777" w:rsidR="00ED0F27" w:rsidRPr="004C0F0A" w:rsidRDefault="00ED0F27" w:rsidP="00ED0F27">
            <w:pPr>
              <w:rPr>
                <w:rFonts w:ascii="Segoe UI" w:hAnsi="Segoe UI" w:cs="Segoe UI"/>
              </w:rPr>
            </w:pPr>
            <w:r w:rsidRPr="004C0F0A">
              <w:rPr>
                <w:rFonts w:ascii="Segoe UI" w:hAnsi="Segoe UI" w:cs="Segoe UI"/>
              </w:rPr>
              <w:t>32.84% reduction</w:t>
            </w:r>
          </w:p>
        </w:tc>
      </w:tr>
      <w:tr w:rsidR="00907EF4" w:rsidRPr="004C0F0A" w14:paraId="16FC74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77604C" w14:textId="77777777" w:rsidR="00ED0F27" w:rsidRPr="004C0F0A" w:rsidRDefault="00ED0F27" w:rsidP="00ED0F27">
            <w:pPr>
              <w:rPr>
                <w:rFonts w:ascii="Segoe UI" w:hAnsi="Segoe UI" w:cs="Segoe UI"/>
                <w:b/>
                <w:bCs/>
              </w:rPr>
            </w:pPr>
            <w:r w:rsidRPr="004C0F0A">
              <w:rPr>
                <w:rFonts w:ascii="Segoe UI" w:hAnsi="Segoe UI" w:cs="Segoe UI"/>
                <w:b/>
                <w:bCs/>
              </w:rPr>
              <w:t>QC Review – Resubmission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B6235E"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77AC61" w14:textId="77777777" w:rsidR="00ED0F27" w:rsidRPr="004C0F0A" w:rsidRDefault="00ED0F27" w:rsidP="00ED0F27">
            <w:pPr>
              <w:rPr>
                <w:rFonts w:ascii="Segoe UI" w:hAnsi="Segoe UI" w:cs="Segoe UI"/>
              </w:rPr>
            </w:pPr>
            <w:r w:rsidRPr="004C0F0A">
              <w:rPr>
                <w:rFonts w:ascii="Segoe UI" w:hAnsi="Segoe UI" w:cs="Segoe UI"/>
              </w:rPr>
              <w:t>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1D0046" w14:textId="77777777" w:rsidR="00ED0F27" w:rsidRPr="004C0F0A" w:rsidRDefault="00ED0F27" w:rsidP="00ED0F27">
            <w:pPr>
              <w:rPr>
                <w:rFonts w:ascii="Segoe UI" w:hAnsi="Segoe UI" w:cs="Segoe UI"/>
              </w:rPr>
            </w:pPr>
            <w:r w:rsidRPr="004C0F0A">
              <w:rPr>
                <w:rFonts w:ascii="Segoe UI" w:hAnsi="Segoe UI" w:cs="Segoe UI"/>
              </w:rPr>
              <w:t>3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A03ACC" w14:textId="77777777" w:rsidR="00ED0F27" w:rsidRPr="004C0F0A" w:rsidRDefault="00ED0F27" w:rsidP="00ED0F27">
            <w:pPr>
              <w:rPr>
                <w:rFonts w:ascii="Segoe UI" w:hAnsi="Segoe UI" w:cs="Segoe UI"/>
              </w:rPr>
            </w:pPr>
            <w:r w:rsidRPr="004C0F0A">
              <w:rPr>
                <w:rFonts w:ascii="Segoe UI" w:hAnsi="Segoe UI" w:cs="Segoe UI"/>
              </w:rPr>
              <w:t>42.86% reduction</w:t>
            </w:r>
          </w:p>
        </w:tc>
      </w:tr>
      <w:tr w:rsidR="00907EF4" w:rsidRPr="004C0F0A" w14:paraId="7740F2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1CD498" w14:textId="77777777" w:rsidR="00ED0F27" w:rsidRPr="004C0F0A" w:rsidRDefault="00ED0F27" w:rsidP="00ED0F27">
            <w:pPr>
              <w:rPr>
                <w:rFonts w:ascii="Segoe UI" w:hAnsi="Segoe UI" w:cs="Segoe UI"/>
                <w:b/>
                <w:bCs/>
              </w:rPr>
            </w:pPr>
            <w:r w:rsidRPr="004C0F0A">
              <w:rPr>
                <w:rFonts w:ascii="Segoe UI" w:hAnsi="Segoe UI" w:cs="Segoe UI"/>
                <w:b/>
                <w:bCs/>
              </w:rPr>
              <w:lastRenderedPageBreak/>
              <w:t>Validator Review – Resubmission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14CAE5"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B8A0D0" w14:textId="77777777" w:rsidR="00ED0F27" w:rsidRPr="004C0F0A" w:rsidRDefault="00ED0F27" w:rsidP="00ED0F27">
            <w:pPr>
              <w:rPr>
                <w:rFonts w:ascii="Segoe UI" w:hAnsi="Segoe UI" w:cs="Segoe UI"/>
              </w:rPr>
            </w:pPr>
            <w:r w:rsidRPr="004C0F0A">
              <w:rPr>
                <w:rFonts w:ascii="Segoe UI" w:hAnsi="Segoe UI" w:cs="Segoe UI"/>
              </w:rPr>
              <w:t>6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FE1B6F" w14:textId="77777777" w:rsidR="00ED0F27" w:rsidRPr="004C0F0A" w:rsidRDefault="00ED0F27" w:rsidP="00ED0F27">
            <w:pPr>
              <w:rPr>
                <w:rFonts w:ascii="Segoe UI" w:hAnsi="Segoe UI" w:cs="Segoe UI"/>
              </w:rPr>
            </w:pPr>
            <w:r w:rsidRPr="004C0F0A">
              <w:rPr>
                <w:rFonts w:ascii="Segoe UI" w:hAnsi="Segoe UI" w:cs="Segoe UI"/>
              </w:rPr>
              <w:t>24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6F634B" w14:textId="77777777" w:rsidR="00ED0F27" w:rsidRPr="004C0F0A" w:rsidRDefault="00ED0F27" w:rsidP="00ED0F27">
            <w:pPr>
              <w:rPr>
                <w:rFonts w:ascii="Segoe UI" w:hAnsi="Segoe UI" w:cs="Segoe UI"/>
              </w:rPr>
            </w:pPr>
            <w:r w:rsidRPr="004C0F0A">
              <w:rPr>
                <w:rFonts w:ascii="Segoe UI" w:hAnsi="Segoe UI" w:cs="Segoe UI"/>
              </w:rPr>
              <w:t>80% reduction</w:t>
            </w:r>
          </w:p>
        </w:tc>
      </w:tr>
      <w:tr w:rsidR="00907EF4" w:rsidRPr="004C0F0A" w14:paraId="2D9BA6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9BC3A6" w14:textId="77777777" w:rsidR="00ED0F27" w:rsidRPr="004C0F0A" w:rsidRDefault="00ED0F27" w:rsidP="00ED0F27">
            <w:pPr>
              <w:rPr>
                <w:rFonts w:ascii="Segoe UI" w:hAnsi="Segoe UI" w:cs="Segoe UI"/>
                <w:b/>
                <w:bCs/>
              </w:rPr>
            </w:pPr>
            <w:r w:rsidRPr="004C0F0A">
              <w:rPr>
                <w:rFonts w:ascii="Segoe UI" w:hAnsi="Segoe UI" w:cs="Segoe UI"/>
                <w:b/>
                <w:bCs/>
              </w:rPr>
              <w:t>Total Resubmission Review Cycle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D64CA" w14:textId="77777777" w:rsidR="00ED0F27" w:rsidRPr="004C0F0A" w:rsidRDefault="00ED0F27" w:rsidP="00ED0F27">
            <w:pPr>
              <w:rPr>
                <w:rFonts w:ascii="Segoe UI" w:hAnsi="Segoe UI" w:cs="Segoe UI"/>
              </w:rPr>
            </w:pPr>
            <w:r w:rsidRPr="004C0F0A">
              <w:rPr>
                <w:rFonts w:ascii="Segoe UI" w:hAnsi="Segoe UI" w:cs="Segoe UI"/>
              </w:rPr>
              <w:t>67 days (30 resub + 7 QC + 30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0056AC" w14:textId="77777777" w:rsidR="00ED0F27" w:rsidRPr="004C0F0A" w:rsidRDefault="00ED0F27" w:rsidP="00ED0F27">
            <w:pPr>
              <w:rPr>
                <w:rFonts w:ascii="Segoe UI" w:hAnsi="Segoe UI" w:cs="Segoe UI"/>
              </w:rPr>
            </w:pPr>
            <w:r w:rsidRPr="004C0F0A">
              <w:rPr>
                <w:rFonts w:ascii="Segoe UI" w:hAnsi="Segoe UI" w:cs="Segoe UI"/>
              </w:rPr>
              <w:t>20 days (10 resub + 4 QC + 6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09F4A7" w14:textId="69376081" w:rsidR="00ED0F27" w:rsidRPr="004C0F0A" w:rsidRDefault="00ED0F27" w:rsidP="00ED0F27">
            <w:pPr>
              <w:rPr>
                <w:rFonts w:ascii="Segoe UI" w:hAnsi="Segoe UI" w:cs="Segoe UI"/>
              </w:rPr>
            </w:pPr>
            <w:r w:rsidRPr="004C0F0A">
              <w:rPr>
                <w:rFonts w:ascii="Segoe UI" w:hAnsi="Segoe UI" w:cs="Segoe UI"/>
              </w:rPr>
              <w:t>40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FB8149" w14:textId="77777777" w:rsidR="00ED0F27" w:rsidRPr="004C0F0A" w:rsidRDefault="00ED0F27" w:rsidP="00ED0F27">
            <w:pPr>
              <w:rPr>
                <w:rFonts w:ascii="Segoe UI" w:hAnsi="Segoe UI" w:cs="Segoe UI"/>
              </w:rPr>
            </w:pPr>
            <w:r w:rsidRPr="004C0F0A">
              <w:rPr>
                <w:rFonts w:ascii="Segoe UI" w:hAnsi="Segoe UI" w:cs="Segoe UI"/>
              </w:rPr>
              <w:t>66.67% reduction</w:t>
            </w:r>
          </w:p>
        </w:tc>
      </w:tr>
    </w:tbl>
    <w:p w14:paraId="59925CA2" w14:textId="4A7C6FF3" w:rsidR="002C5A4F" w:rsidRPr="004C0F0A" w:rsidRDefault="00643F27" w:rsidP="00526268">
      <w:pPr>
        <w:rPr>
          <w:rFonts w:ascii="Segoe UI" w:hAnsi="Segoe UI" w:cs="Segoe UI"/>
          <w:b/>
          <w:bCs/>
        </w:rPr>
      </w:pPr>
      <w:r w:rsidRPr="004C0F0A">
        <w:rPr>
          <w:rFonts w:ascii="Segoe UI" w:hAnsi="Segoe UI" w:cs="Segoe UI"/>
          <w:b/>
          <w:bCs/>
        </w:rPr>
        <w:br/>
      </w:r>
      <w:r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Pr="004C0F0A">
        <w:rPr>
          <w:rFonts w:ascii="Segoe UI" w:hAnsi="Segoe UI" w:cs="Segoe UI"/>
          <w:b/>
          <w:bCs/>
        </w:rPr>
        <w:br/>
      </w:r>
      <w:r w:rsidR="00ED0F27" w:rsidRPr="004C0F0A">
        <w:rPr>
          <w:rFonts w:ascii="Segoe UI" w:hAnsi="Segoe UI" w:cs="Segoe UI"/>
          <w:b/>
          <w:bCs/>
        </w:rPr>
        <w:br/>
      </w:r>
      <w:r w:rsidR="00ED0F27" w:rsidRPr="004C0F0A">
        <w:rPr>
          <w:rFonts w:ascii="Segoe UI" w:hAnsi="Segoe UI" w:cs="Segoe UI"/>
          <w:b/>
          <w:bCs/>
        </w:rPr>
        <w:br/>
      </w:r>
      <w:r w:rsidR="002C5A4F" w:rsidRPr="004C0F0A">
        <w:rPr>
          <w:rFonts w:ascii="Segoe UI" w:hAnsi="Segoe UI" w:cs="Segoe UI"/>
          <w:b/>
          <w:bCs/>
        </w:rPr>
        <w:t>Renewed Policy Exceptions – Previous</w:t>
      </w:r>
      <w:r w:rsidR="00A04BDB">
        <w:rPr>
          <w:rFonts w:ascii="Segoe UI" w:hAnsi="Segoe UI" w:cs="Segoe UI"/>
          <w:b/>
          <w:bCs/>
        </w:rPr>
        <w:t xml:space="preserve"> Timeline</w:t>
      </w:r>
      <w:r w:rsidR="00907EF4">
        <w:rPr>
          <w:rFonts w:ascii="Segoe UI" w:hAnsi="Segoe UI" w:cs="Segoe UI"/>
          <w:b/>
          <w:bCs/>
        </w:rPr>
        <w:t>s</w:t>
      </w:r>
      <w:r w:rsidR="00A04BDB">
        <w:rPr>
          <w:rFonts w:ascii="Segoe UI" w:hAnsi="Segoe UI" w:cs="Segoe UI"/>
          <w:b/>
          <w:bCs/>
        </w:rPr>
        <w:t xml:space="preserve"> </w:t>
      </w:r>
      <w:r w:rsidR="0023343D" w:rsidRPr="004C0F0A">
        <w:rPr>
          <w:rFonts w:ascii="Segoe UI" w:hAnsi="Segoe UI" w:cs="Segoe UI"/>
          <w:b/>
          <w:bCs/>
        </w:rPr>
        <w:t xml:space="preserve">(FND ) </w:t>
      </w:r>
      <w:r w:rsidR="002C5A4F" w:rsidRPr="004C0F0A">
        <w:rPr>
          <w:rFonts w:ascii="Segoe UI" w:hAnsi="Segoe UI" w:cs="Segoe UI"/>
          <w:b/>
          <w:bCs/>
        </w:rPr>
        <w:t>vs New</w:t>
      </w:r>
      <w:r w:rsidR="00A04BDB">
        <w:rPr>
          <w:rFonts w:ascii="Segoe UI" w:hAnsi="Segoe UI" w:cs="Segoe UI"/>
          <w:b/>
          <w:bCs/>
        </w:rPr>
        <w:t xml:space="preserve"> Timeline</w:t>
      </w:r>
      <w:r w:rsidR="00907EF4">
        <w:rPr>
          <w:rFonts w:ascii="Segoe UI" w:hAnsi="Segoe UI" w:cs="Segoe UI"/>
          <w:b/>
          <w:bCs/>
        </w:rPr>
        <w:t xml:space="preserve">s </w:t>
      </w:r>
      <w:r w:rsidR="0023343D" w:rsidRPr="004C0F0A">
        <w:rPr>
          <w:rFonts w:ascii="Segoe UI" w:hAnsi="Segoe UI" w:cs="Segoe UI"/>
          <w:b/>
          <w:bCs/>
        </w:rPr>
        <w:t>(Archer)</w:t>
      </w:r>
      <w:r w:rsidR="00ED0F27" w:rsidRPr="004C0F0A">
        <w:rPr>
          <w:rFonts w:ascii="Segoe UI" w:hAnsi="Segoe UI" w:cs="Segoe UI"/>
          <w:b/>
          <w:bCs/>
        </w:rPr>
        <w:br/>
      </w:r>
      <w:r w:rsidR="00ED0F27" w:rsidRPr="004C0F0A">
        <w:rPr>
          <w:rFonts w:ascii="Segoe UI" w:hAnsi="Segoe UI" w:cs="Segoe UI"/>
          <w:b/>
          <w:bCs/>
        </w:rPr>
        <w:br/>
      </w:r>
    </w:p>
    <w:tbl>
      <w:tblPr>
        <w:tblW w:w="0" w:type="auto"/>
        <w:tblCellSpacing w:w="15" w:type="dxa"/>
        <w:tblCellMar>
          <w:left w:w="0" w:type="dxa"/>
          <w:right w:w="0" w:type="dxa"/>
        </w:tblCellMar>
        <w:tblLook w:val="04A0" w:firstRow="1" w:lastRow="0" w:firstColumn="1" w:lastColumn="0" w:noHBand="0" w:noVBand="1"/>
      </w:tblPr>
      <w:tblGrid>
        <w:gridCol w:w="2117"/>
        <w:gridCol w:w="1668"/>
        <w:gridCol w:w="1962"/>
        <w:gridCol w:w="1627"/>
        <w:gridCol w:w="1636"/>
      </w:tblGrid>
      <w:tr w:rsidR="005D692F" w:rsidRPr="004C0F0A" w14:paraId="6261F01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3D6826" w14:textId="77777777" w:rsidR="00ED0F27" w:rsidRPr="004C0F0A" w:rsidRDefault="00ED0F27" w:rsidP="00ED0F27">
            <w:pPr>
              <w:rPr>
                <w:rFonts w:ascii="Segoe UI" w:hAnsi="Segoe UI" w:cs="Segoe UI"/>
                <w:b/>
                <w:bCs/>
              </w:rPr>
            </w:pPr>
            <w:r w:rsidRPr="004C0F0A">
              <w:rPr>
                <w:rFonts w:ascii="Segoe UI" w:hAnsi="Segoe UI" w:cs="Segoe UI"/>
                <w:b/>
                <w:bCs/>
              </w:rPr>
              <w:lastRenderedPageBreak/>
              <w:t>Stage / Activity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D15B22" w14:textId="5649E2B6" w:rsidR="00ED0F27" w:rsidRPr="004C0F0A" w:rsidRDefault="00ED0F27" w:rsidP="00ED0F27">
            <w:pPr>
              <w:rPr>
                <w:rFonts w:ascii="Segoe UI" w:hAnsi="Segoe UI" w:cs="Segoe UI"/>
                <w:b/>
                <w:bCs/>
              </w:rPr>
            </w:pPr>
            <w:r w:rsidRPr="004C0F0A">
              <w:rPr>
                <w:rFonts w:ascii="Segoe UI" w:hAnsi="Segoe UI" w:cs="Segoe UI"/>
                <w:b/>
                <w:bCs/>
              </w:rPr>
              <w:t xml:space="preserve">Previous </w:t>
            </w:r>
            <w:r w:rsidR="00907EF4">
              <w:rPr>
                <w:rFonts w:ascii="Segoe UI" w:hAnsi="Segoe UI" w:cs="Segoe UI"/>
                <w:b/>
                <w:bCs/>
              </w:rPr>
              <w:t xml:space="preserve"> Timelines </w:t>
            </w:r>
            <w:r w:rsidRPr="004C0F0A">
              <w:rPr>
                <w:rFonts w:ascii="Segoe UI" w:hAnsi="Segoe UI" w:cs="Segoe UI"/>
                <w:b/>
                <w:bCs/>
              </w:rPr>
              <w:t>(FND)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A225AE" w14:textId="5324EAA6" w:rsidR="00ED0F27" w:rsidRPr="004C0F0A" w:rsidRDefault="00ED0F27" w:rsidP="00ED0F27">
            <w:pPr>
              <w:rPr>
                <w:rFonts w:ascii="Segoe UI" w:hAnsi="Segoe UI" w:cs="Segoe UI"/>
                <w:b/>
                <w:bCs/>
              </w:rPr>
            </w:pPr>
            <w:r w:rsidRPr="004C0F0A">
              <w:rPr>
                <w:rFonts w:ascii="Segoe UI" w:hAnsi="Segoe UI" w:cs="Segoe UI"/>
                <w:b/>
                <w:bCs/>
              </w:rPr>
              <w:t>New</w:t>
            </w:r>
            <w:r w:rsidR="00907EF4">
              <w:rPr>
                <w:rFonts w:ascii="Segoe UI" w:hAnsi="Segoe UI" w:cs="Segoe UI"/>
                <w:b/>
                <w:bCs/>
              </w:rPr>
              <w:t xml:space="preserve"> Timelines </w:t>
            </w:r>
            <w:r w:rsidRPr="004C0F0A">
              <w:rPr>
                <w:rFonts w:ascii="Segoe UI" w:hAnsi="Segoe UI" w:cs="Segoe UI"/>
                <w:b/>
                <w:bCs/>
              </w:rPr>
              <w:t>(Archer)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8C67A5" w14:textId="77777777" w:rsidR="00ED0F27" w:rsidRPr="004C0F0A" w:rsidRDefault="00ED0F27" w:rsidP="00ED0F27">
            <w:pPr>
              <w:rPr>
                <w:rFonts w:ascii="Segoe UI" w:hAnsi="Segoe UI" w:cs="Segoe UI"/>
                <w:b/>
                <w:bCs/>
              </w:rPr>
            </w:pPr>
            <w:r w:rsidRPr="004C0F0A">
              <w:rPr>
                <w:rFonts w:ascii="Segoe UI" w:hAnsi="Segoe UI" w:cs="Segoe UI"/>
                <w:b/>
                <w:bCs/>
              </w:rPr>
              <w:t>Reduction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70D9D6" w14:textId="77777777" w:rsidR="00ED0F27" w:rsidRPr="004C0F0A" w:rsidRDefault="00ED0F27" w:rsidP="00ED0F27">
            <w:pPr>
              <w:rPr>
                <w:rFonts w:ascii="Segoe UI" w:hAnsi="Segoe UI" w:cs="Segoe UI"/>
                <w:b/>
                <w:bCs/>
              </w:rPr>
            </w:pPr>
            <w:r w:rsidRPr="004C0F0A">
              <w:rPr>
                <w:rFonts w:ascii="Segoe UI" w:hAnsi="Segoe UI" w:cs="Segoe UI"/>
                <w:b/>
                <w:bCs/>
              </w:rPr>
              <w:t>% Reduction / Shift</w:t>
            </w:r>
          </w:p>
        </w:tc>
      </w:tr>
      <w:tr w:rsidR="005D692F" w:rsidRPr="004C0F0A" w14:paraId="055455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453E2" w14:textId="77777777" w:rsidR="00ED0F27" w:rsidRPr="004C0F0A" w:rsidRDefault="00ED0F27" w:rsidP="00ED0F27">
            <w:pPr>
              <w:rPr>
                <w:rFonts w:ascii="Segoe UI" w:hAnsi="Segoe UI" w:cs="Segoe UI"/>
                <w:b/>
                <w:bCs/>
              </w:rPr>
            </w:pPr>
            <w:r w:rsidRPr="004C0F0A">
              <w:rPr>
                <w:rFonts w:ascii="Segoe UI" w:hAnsi="Segoe UI" w:cs="Segoe UI"/>
                <w:b/>
                <w:bCs/>
              </w:rPr>
              <w:t>Renewal Start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52E169" w14:textId="77777777" w:rsidR="00ED0F27" w:rsidRPr="004C0F0A" w:rsidRDefault="00ED0F27" w:rsidP="00ED0F27">
            <w:pPr>
              <w:rPr>
                <w:rFonts w:ascii="Segoe UI" w:hAnsi="Segoe UI" w:cs="Segoe UI"/>
              </w:rPr>
            </w:pPr>
            <w:r w:rsidRPr="004C0F0A">
              <w:rPr>
                <w:rFonts w:ascii="Segoe UI" w:hAnsi="Segoe UI" w:cs="Segoe UI"/>
              </w:rPr>
              <w:t>Day 365 (post-expiry)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9E70F4" w14:textId="77777777" w:rsidR="00ED0F27" w:rsidRPr="004C0F0A" w:rsidRDefault="00ED0F27" w:rsidP="00ED0F27">
            <w:pPr>
              <w:rPr>
                <w:rFonts w:ascii="Segoe UI" w:hAnsi="Segoe UI" w:cs="Segoe UI"/>
              </w:rPr>
            </w:pPr>
            <w:r w:rsidRPr="004C0F0A">
              <w:rPr>
                <w:rFonts w:ascii="Segoe UI" w:hAnsi="Segoe UI" w:cs="Segoe UI"/>
              </w:rPr>
              <w:t>Day 335 (pre-expiry start)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602B91" w14:textId="77777777" w:rsidR="00ED0F27" w:rsidRPr="004C0F0A" w:rsidRDefault="00ED0F27" w:rsidP="00ED0F27">
            <w:pPr>
              <w:rPr>
                <w:rFonts w:ascii="Segoe UI" w:hAnsi="Segoe UI" w:cs="Segoe UI"/>
              </w:rPr>
            </w:pPr>
            <w:r w:rsidRPr="004C0F0A">
              <w:rPr>
                <w:rFonts w:ascii="Segoe UI" w:hAnsi="Segoe UI" w:cs="Segoe UI"/>
              </w:rPr>
              <w:t>Begins 30 days earlier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7414F2" w14:textId="77777777" w:rsidR="00ED0F27" w:rsidRPr="004C0F0A" w:rsidRDefault="00ED0F27" w:rsidP="00ED0F27">
            <w:pPr>
              <w:rPr>
                <w:rFonts w:ascii="Segoe UI" w:hAnsi="Segoe UI" w:cs="Segoe UI"/>
              </w:rPr>
            </w:pPr>
            <w:r w:rsidRPr="004C0F0A">
              <w:rPr>
                <w:rFonts w:ascii="Segoe UI" w:hAnsi="Segoe UI" w:cs="Segoe UI"/>
              </w:rPr>
              <w:t>Proactive Shift</w:t>
            </w:r>
          </w:p>
        </w:tc>
      </w:tr>
      <w:tr w:rsidR="005D692F" w:rsidRPr="004C0F0A" w14:paraId="6FA8F4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CB021" w14:textId="77777777" w:rsidR="00ED0F27" w:rsidRPr="004C0F0A" w:rsidRDefault="00ED0F27" w:rsidP="00ED0F27">
            <w:pPr>
              <w:rPr>
                <w:rFonts w:ascii="Segoe UI" w:hAnsi="Segoe UI" w:cs="Segoe UI"/>
                <w:b/>
                <w:bCs/>
              </w:rPr>
            </w:pPr>
            <w:r w:rsidRPr="004C0F0A">
              <w:rPr>
                <w:rFonts w:ascii="Segoe UI" w:hAnsi="Segoe UI" w:cs="Segoe UI"/>
                <w:b/>
                <w:bCs/>
              </w:rPr>
              <w:t>Renewal Action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DD8A72" w14:textId="77777777" w:rsidR="00ED0F27" w:rsidRPr="004C0F0A" w:rsidRDefault="00ED0F27" w:rsidP="00ED0F27">
            <w:pPr>
              <w:rPr>
                <w:rFonts w:ascii="Segoe UI" w:hAnsi="Segoe UI" w:cs="Segoe UI"/>
              </w:rPr>
            </w:pPr>
            <w:r w:rsidRPr="004C0F0A">
              <w:rPr>
                <w:rFonts w:ascii="Segoe UI" w:hAnsi="Segoe UI" w:cs="Segoe UI"/>
              </w:rPr>
              <w:t>30 days after 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153AE9" w14:textId="77777777" w:rsidR="00ED0F27" w:rsidRPr="004C0F0A" w:rsidRDefault="00ED0F27" w:rsidP="00ED0F27">
            <w:pPr>
              <w:rPr>
                <w:rFonts w:ascii="Segoe UI" w:hAnsi="Segoe UI" w:cs="Segoe UI"/>
              </w:rPr>
            </w:pPr>
            <w:r w:rsidRPr="004C0F0A">
              <w:rPr>
                <w:rFonts w:ascii="Segoe UI" w:hAnsi="Segoe UI" w:cs="Segoe UI"/>
              </w:rPr>
              <w:t>30 days before 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81F474" w14:textId="77777777" w:rsidR="00ED0F27" w:rsidRPr="004C0F0A" w:rsidRDefault="00ED0F27" w:rsidP="00ED0F27">
            <w:pPr>
              <w:rPr>
                <w:rFonts w:ascii="Segoe UI" w:hAnsi="Segoe UI" w:cs="Segoe UI"/>
              </w:rPr>
            </w:pPr>
            <w:r w:rsidRPr="004C0F0A">
              <w:rPr>
                <w:rFonts w:ascii="Segoe UI" w:hAnsi="Segoe UI" w:cs="Segoe UI"/>
              </w:rPr>
              <w:t>Same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8BF0FE" w14:textId="77777777" w:rsidR="00ED0F27" w:rsidRPr="004C0F0A" w:rsidRDefault="00ED0F27" w:rsidP="00ED0F27">
            <w:pPr>
              <w:rPr>
                <w:rFonts w:ascii="Segoe UI" w:hAnsi="Segoe UI" w:cs="Segoe UI"/>
              </w:rPr>
            </w:pPr>
            <w:r w:rsidRPr="004C0F0A">
              <w:rPr>
                <w:rFonts w:ascii="Segoe UI" w:hAnsi="Segoe UI" w:cs="Segoe UI"/>
              </w:rPr>
              <w:t>0%</w:t>
            </w:r>
          </w:p>
        </w:tc>
      </w:tr>
      <w:tr w:rsidR="005D692F" w:rsidRPr="004C0F0A" w14:paraId="4AEE57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B89D21" w14:textId="16C02FC6" w:rsidR="00ED0F27" w:rsidRPr="004C0F0A" w:rsidRDefault="00ED0F27" w:rsidP="00ED0F27">
            <w:pPr>
              <w:rPr>
                <w:rFonts w:ascii="Segoe UI" w:hAnsi="Segoe UI" w:cs="Segoe UI"/>
                <w:b/>
                <w:bCs/>
              </w:rPr>
            </w:pPr>
            <w:r w:rsidRPr="004C0F0A">
              <w:rPr>
                <w:rFonts w:ascii="Segoe UI" w:hAnsi="Segoe UI" w:cs="Segoe UI"/>
                <w:b/>
                <w:bCs/>
              </w:rPr>
              <w:t xml:space="preserve">Resubmission </w:t>
            </w:r>
            <w:r w:rsidR="0023168A" w:rsidRPr="004C0F0A">
              <w:rPr>
                <w:rFonts w:ascii="Segoe UI" w:hAnsi="Segoe UI" w:cs="Segoe UI"/>
                <w:b/>
                <w:bCs/>
              </w:rPr>
              <w:t>/ Renewal in Progress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70D188"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232062" w14:textId="77777777" w:rsidR="00ED0F27" w:rsidRPr="004C0F0A" w:rsidRDefault="00ED0F27" w:rsidP="00ED0F27">
            <w:pPr>
              <w:rPr>
                <w:rFonts w:ascii="Segoe UI" w:hAnsi="Segoe UI" w:cs="Segoe UI"/>
              </w:rPr>
            </w:pPr>
            <w:r w:rsidRPr="004C0F0A">
              <w:rPr>
                <w:rFonts w:ascii="Segoe UI" w:hAnsi="Segoe UI" w:cs="Segoe UI"/>
              </w:rPr>
              <w:t>10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9DF823" w14:textId="77777777" w:rsidR="00ED0F27" w:rsidRPr="004C0F0A" w:rsidRDefault="00ED0F27" w:rsidP="00ED0F27">
            <w:pPr>
              <w:rPr>
                <w:rFonts w:ascii="Segoe UI" w:hAnsi="Segoe UI" w:cs="Segoe UI"/>
              </w:rPr>
            </w:pPr>
            <w:r w:rsidRPr="004C0F0A">
              <w:rPr>
                <w:rFonts w:ascii="Segoe UI" w:hAnsi="Segoe UI" w:cs="Segoe UI"/>
              </w:rPr>
              <w:t>20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453AD3" w14:textId="77777777" w:rsidR="00ED0F27" w:rsidRPr="004C0F0A" w:rsidRDefault="00ED0F27" w:rsidP="00ED0F27">
            <w:pPr>
              <w:rPr>
                <w:rFonts w:ascii="Segoe UI" w:hAnsi="Segoe UI" w:cs="Segoe UI"/>
              </w:rPr>
            </w:pPr>
            <w:r w:rsidRPr="004C0F0A">
              <w:rPr>
                <w:rFonts w:ascii="Segoe UI" w:hAnsi="Segoe UI" w:cs="Segoe UI"/>
              </w:rPr>
              <w:t>66.67% reduction</w:t>
            </w:r>
          </w:p>
        </w:tc>
      </w:tr>
      <w:tr w:rsidR="005D692F" w:rsidRPr="004C0F0A" w14:paraId="39FF65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A12D63" w14:textId="77777777" w:rsidR="00ED0F27" w:rsidRPr="004C0F0A" w:rsidRDefault="00ED0F27" w:rsidP="00ED0F27">
            <w:pPr>
              <w:rPr>
                <w:rFonts w:ascii="Segoe UI" w:hAnsi="Segoe UI" w:cs="Segoe UI"/>
                <w:b/>
                <w:bCs/>
              </w:rPr>
            </w:pPr>
            <w:r w:rsidRPr="004C0F0A">
              <w:rPr>
                <w:rFonts w:ascii="Segoe UI" w:hAnsi="Segoe UI" w:cs="Segoe UI"/>
                <w:b/>
                <w:bCs/>
              </w:rPr>
              <w:t>QC Review (Initial &amp; Returned)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570A28"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2D562D" w14:textId="77777777" w:rsidR="00ED0F27" w:rsidRPr="004C0F0A" w:rsidRDefault="00ED0F27" w:rsidP="00ED0F27">
            <w:pPr>
              <w:rPr>
                <w:rFonts w:ascii="Segoe UI" w:hAnsi="Segoe UI" w:cs="Segoe UI"/>
              </w:rPr>
            </w:pPr>
            <w:r w:rsidRPr="004C0F0A">
              <w:rPr>
                <w:rFonts w:ascii="Segoe UI" w:hAnsi="Segoe UI" w:cs="Segoe UI"/>
              </w:rPr>
              <w:t>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4FFEA7" w14:textId="77777777" w:rsidR="00ED0F27" w:rsidRPr="004C0F0A" w:rsidRDefault="00ED0F27" w:rsidP="00ED0F27">
            <w:pPr>
              <w:rPr>
                <w:rFonts w:ascii="Segoe UI" w:hAnsi="Segoe UI" w:cs="Segoe UI"/>
              </w:rPr>
            </w:pPr>
            <w:r w:rsidRPr="004C0F0A">
              <w:rPr>
                <w:rFonts w:ascii="Segoe UI" w:hAnsi="Segoe UI" w:cs="Segoe UI"/>
              </w:rPr>
              <w:t>3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E8FB59" w14:textId="77777777" w:rsidR="00ED0F27" w:rsidRPr="004C0F0A" w:rsidRDefault="00ED0F27" w:rsidP="00ED0F27">
            <w:pPr>
              <w:rPr>
                <w:rFonts w:ascii="Segoe UI" w:hAnsi="Segoe UI" w:cs="Segoe UI"/>
              </w:rPr>
            </w:pPr>
            <w:r w:rsidRPr="004C0F0A">
              <w:rPr>
                <w:rFonts w:ascii="Segoe UI" w:hAnsi="Segoe UI" w:cs="Segoe UI"/>
              </w:rPr>
              <w:t>42.86% reduction</w:t>
            </w:r>
          </w:p>
        </w:tc>
      </w:tr>
      <w:tr w:rsidR="005D692F" w:rsidRPr="004C0F0A" w14:paraId="3CAD60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E181ED" w14:textId="77777777" w:rsidR="00ED0F27" w:rsidRPr="004C0F0A" w:rsidRDefault="00ED0F27" w:rsidP="00ED0F27">
            <w:pPr>
              <w:rPr>
                <w:rFonts w:ascii="Segoe UI" w:hAnsi="Segoe UI" w:cs="Segoe UI"/>
                <w:b/>
                <w:bCs/>
              </w:rPr>
            </w:pPr>
            <w:r w:rsidRPr="004C0F0A">
              <w:rPr>
                <w:rFonts w:ascii="Segoe UI" w:hAnsi="Segoe UI" w:cs="Segoe UI"/>
                <w:b/>
                <w:bCs/>
              </w:rPr>
              <w:t>Validator Review (Initial &amp; Returned)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421759"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86784B" w14:textId="77777777" w:rsidR="00ED0F27" w:rsidRPr="004C0F0A" w:rsidRDefault="00ED0F27" w:rsidP="00ED0F27">
            <w:pPr>
              <w:rPr>
                <w:rFonts w:ascii="Segoe UI" w:hAnsi="Segoe UI" w:cs="Segoe UI"/>
              </w:rPr>
            </w:pPr>
            <w:r w:rsidRPr="004C0F0A">
              <w:rPr>
                <w:rFonts w:ascii="Segoe UI" w:hAnsi="Segoe UI" w:cs="Segoe UI"/>
              </w:rPr>
              <w:t>6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C1893E" w14:textId="77777777" w:rsidR="00ED0F27" w:rsidRPr="004C0F0A" w:rsidRDefault="00ED0F27" w:rsidP="00ED0F27">
            <w:pPr>
              <w:rPr>
                <w:rFonts w:ascii="Segoe UI" w:hAnsi="Segoe UI" w:cs="Segoe UI"/>
              </w:rPr>
            </w:pPr>
            <w:r w:rsidRPr="004C0F0A">
              <w:rPr>
                <w:rFonts w:ascii="Segoe UI" w:hAnsi="Segoe UI" w:cs="Segoe UI"/>
              </w:rPr>
              <w:t>24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BB11F9" w14:textId="77777777" w:rsidR="00ED0F27" w:rsidRPr="004C0F0A" w:rsidRDefault="00ED0F27" w:rsidP="00ED0F27">
            <w:pPr>
              <w:rPr>
                <w:rFonts w:ascii="Segoe UI" w:hAnsi="Segoe UI" w:cs="Segoe UI"/>
              </w:rPr>
            </w:pPr>
            <w:r w:rsidRPr="004C0F0A">
              <w:rPr>
                <w:rFonts w:ascii="Segoe UI" w:hAnsi="Segoe UI" w:cs="Segoe UI"/>
              </w:rPr>
              <w:t>80% reduction</w:t>
            </w:r>
          </w:p>
        </w:tc>
      </w:tr>
      <w:tr w:rsidR="005D692F" w:rsidRPr="004C0F0A" w14:paraId="4A79E4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598094" w14:textId="77777777" w:rsidR="00ED0F27" w:rsidRPr="004C0F0A" w:rsidRDefault="00ED0F27" w:rsidP="00ED0F27">
            <w:pPr>
              <w:rPr>
                <w:rFonts w:ascii="Segoe UI" w:hAnsi="Segoe UI" w:cs="Segoe UI"/>
                <w:b/>
                <w:bCs/>
              </w:rPr>
            </w:pPr>
            <w:r w:rsidRPr="004C0F0A">
              <w:rPr>
                <w:rFonts w:ascii="Segoe UI" w:hAnsi="Segoe UI" w:cs="Segoe UI"/>
                <w:b/>
                <w:bCs/>
              </w:rPr>
              <w:t>Total Resubmission Review Cycle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A68A14" w14:textId="6748219F" w:rsidR="00ED0F27" w:rsidRPr="004C0F0A" w:rsidRDefault="00ED0F27" w:rsidP="00ED0F27">
            <w:pPr>
              <w:rPr>
                <w:rFonts w:ascii="Segoe UI" w:hAnsi="Segoe UI" w:cs="Segoe UI"/>
              </w:rPr>
            </w:pPr>
            <w:r w:rsidRPr="004C0F0A">
              <w:rPr>
                <w:rFonts w:ascii="Segoe UI" w:hAnsi="Segoe UI" w:cs="Segoe UI"/>
              </w:rPr>
              <w:t xml:space="preserve">67 days (30 </w:t>
            </w:r>
            <w:r w:rsidR="005D692F" w:rsidRPr="004C0F0A">
              <w:rPr>
                <w:rFonts w:ascii="Segoe UI" w:hAnsi="Segoe UI" w:cs="Segoe UI"/>
              </w:rPr>
              <w:t>Draft</w:t>
            </w:r>
            <w:r w:rsidRPr="004C0F0A">
              <w:rPr>
                <w:rFonts w:ascii="Segoe UI" w:hAnsi="Segoe UI" w:cs="Segoe UI"/>
              </w:rPr>
              <w:t xml:space="preserve"> + 7 QC + 30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0BF2B6" w14:textId="760A2B33" w:rsidR="00ED0F27" w:rsidRPr="004C0F0A" w:rsidRDefault="00ED0F27" w:rsidP="00ED0F27">
            <w:pPr>
              <w:rPr>
                <w:rFonts w:ascii="Segoe UI" w:hAnsi="Segoe UI" w:cs="Segoe UI"/>
              </w:rPr>
            </w:pPr>
            <w:r w:rsidRPr="004C0F0A">
              <w:rPr>
                <w:rFonts w:ascii="Segoe UI" w:hAnsi="Segoe UI" w:cs="Segoe UI"/>
              </w:rPr>
              <w:t>20 days (10 re</w:t>
            </w:r>
            <w:r w:rsidR="005D692F" w:rsidRPr="004C0F0A">
              <w:rPr>
                <w:rFonts w:ascii="Segoe UI" w:hAnsi="Segoe UI" w:cs="Segoe UI"/>
              </w:rPr>
              <w:t>newal in progress</w:t>
            </w:r>
            <w:r w:rsidRPr="004C0F0A">
              <w:rPr>
                <w:rFonts w:ascii="Segoe UI" w:hAnsi="Segoe UI" w:cs="Segoe UI"/>
              </w:rPr>
              <w:t xml:space="preserve"> + 4 QC + 6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B1AF7" w14:textId="6CB91F8A" w:rsidR="00ED0F27" w:rsidRPr="004C0F0A" w:rsidRDefault="00ED0F27" w:rsidP="00ED0F27">
            <w:pPr>
              <w:rPr>
                <w:rFonts w:ascii="Segoe UI" w:hAnsi="Segoe UI" w:cs="Segoe UI"/>
              </w:rPr>
            </w:pPr>
            <w:r w:rsidRPr="004C0F0A">
              <w:rPr>
                <w:rFonts w:ascii="Segoe UI" w:hAnsi="Segoe UI" w:cs="Segoe UI"/>
              </w:rPr>
              <w:t xml:space="preserve">47 days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F65077" w14:textId="5A0BDF99" w:rsidR="00ED0F27" w:rsidRPr="004C0F0A" w:rsidRDefault="00ED0F27" w:rsidP="00ED0F27">
            <w:pPr>
              <w:rPr>
                <w:rFonts w:ascii="Segoe UI" w:hAnsi="Segoe UI" w:cs="Segoe UI"/>
              </w:rPr>
            </w:pPr>
            <w:r w:rsidRPr="004C0F0A">
              <w:rPr>
                <w:rFonts w:ascii="Segoe UI" w:hAnsi="Segoe UI" w:cs="Segoe UI"/>
              </w:rPr>
              <w:t>70.15%</w:t>
            </w:r>
            <w:r w:rsidR="005D692F" w:rsidRPr="004C0F0A">
              <w:rPr>
                <w:rFonts w:ascii="Segoe UI" w:hAnsi="Segoe UI" w:cs="Segoe UI"/>
              </w:rPr>
              <w:t xml:space="preserve"> reduction</w:t>
            </w:r>
          </w:p>
        </w:tc>
      </w:tr>
      <w:tr w:rsidR="005D692F" w:rsidRPr="004C0F0A" w14:paraId="073B63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32C758" w14:textId="77777777" w:rsidR="00ED0F27" w:rsidRPr="004C0F0A" w:rsidRDefault="00ED0F27" w:rsidP="00ED0F27">
            <w:pPr>
              <w:rPr>
                <w:rFonts w:ascii="Segoe UI" w:hAnsi="Segoe UI" w:cs="Segoe UI"/>
                <w:b/>
                <w:bCs/>
              </w:rPr>
            </w:pPr>
            <w:r w:rsidRPr="004C0F0A">
              <w:rPr>
                <w:rFonts w:ascii="Segoe UI" w:hAnsi="Segoe UI" w:cs="Segoe UI"/>
                <w:b/>
                <w:bCs/>
              </w:rPr>
              <w:t>SLA Breach Trigger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65BA0" w14:textId="77777777" w:rsidR="00ED0F27" w:rsidRPr="004C0F0A" w:rsidRDefault="00ED0F27" w:rsidP="00ED0F27">
            <w:pPr>
              <w:rPr>
                <w:rFonts w:ascii="Segoe UI" w:hAnsi="Segoe UI" w:cs="Segoe UI"/>
              </w:rPr>
            </w:pPr>
            <w:r w:rsidRPr="004C0F0A">
              <w:rPr>
                <w:rFonts w:ascii="Segoe UI" w:hAnsi="Segoe UI" w:cs="Segoe UI"/>
              </w:rPr>
              <w:t>After 30+ days post-expiry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C5EF19" w14:textId="77777777" w:rsidR="00ED0F27" w:rsidRPr="004C0F0A" w:rsidRDefault="00ED0F27" w:rsidP="00ED0F27">
            <w:pPr>
              <w:rPr>
                <w:rFonts w:ascii="Segoe UI" w:hAnsi="Segoe UI" w:cs="Segoe UI"/>
              </w:rPr>
            </w:pPr>
            <w:r w:rsidRPr="004C0F0A">
              <w:rPr>
                <w:rFonts w:ascii="Segoe UI" w:hAnsi="Segoe UI" w:cs="Segoe UI"/>
              </w:rPr>
              <w:t>Immediately after day 365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729A73" w14:textId="77777777" w:rsidR="00ED0F27" w:rsidRPr="004C0F0A" w:rsidRDefault="00ED0F27" w:rsidP="00ED0F27">
            <w:pPr>
              <w:rPr>
                <w:rFonts w:ascii="Segoe UI" w:hAnsi="Segoe UI" w:cs="Segoe UI"/>
              </w:rPr>
            </w:pPr>
            <w:r w:rsidRPr="004C0F0A">
              <w:rPr>
                <w:rFonts w:ascii="Segoe UI" w:hAnsi="Segoe UI" w:cs="Segoe UI"/>
              </w:rPr>
              <w:t>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9C1E19" w14:textId="77777777" w:rsidR="00ED0F27" w:rsidRPr="004C0F0A" w:rsidRDefault="00ED0F27" w:rsidP="00ED0F27">
            <w:pPr>
              <w:rPr>
                <w:rFonts w:ascii="Segoe UI" w:hAnsi="Segoe UI" w:cs="Segoe UI"/>
              </w:rPr>
            </w:pPr>
            <w:r w:rsidRPr="004C0F0A">
              <w:rPr>
                <w:rFonts w:ascii="Segoe UI" w:hAnsi="Segoe UI" w:cs="Segoe UI"/>
              </w:rPr>
              <w:t>100% tightening</w:t>
            </w:r>
          </w:p>
        </w:tc>
      </w:tr>
    </w:tbl>
    <w:p w14:paraId="41A5F442" w14:textId="7CCAEF9F" w:rsidR="001C3F80" w:rsidRPr="004C0F0A" w:rsidRDefault="001C3F80" w:rsidP="001C3F80">
      <w:pPr>
        <w:rPr>
          <w:rFonts w:ascii="Segoe UI" w:hAnsi="Segoe UI" w:cs="Segoe UI"/>
        </w:rPr>
      </w:pPr>
    </w:p>
    <w:p w14:paraId="2FE271D6" w14:textId="24389FF0" w:rsidR="001C3F80" w:rsidRPr="004C0F0A" w:rsidRDefault="001C3F80" w:rsidP="396C0E27">
      <w:pPr>
        <w:rPr>
          <w:rFonts w:ascii="Segoe UI" w:hAnsi="Segoe UI" w:cs="Segoe UI"/>
        </w:rPr>
      </w:pPr>
      <w:r w:rsidRPr="004C0F0A">
        <w:lastRenderedPageBreak/>
        <w:br/>
      </w:r>
      <w:r w:rsidR="00F13B88" w:rsidRPr="004C0F0A">
        <w:rPr>
          <w:rFonts w:ascii="Segoe UI" w:hAnsi="Segoe UI" w:cs="Segoe UI"/>
          <w:b/>
          <w:bCs/>
        </w:rPr>
        <w:t xml:space="preserve">          </w:t>
      </w:r>
    </w:p>
    <w:p w14:paraId="5BDC7073" w14:textId="42382B87" w:rsidR="001C3F80" w:rsidRPr="004C0F0A" w:rsidRDefault="001C3F80" w:rsidP="27A7FC42">
      <w:pPr>
        <w:rPr>
          <w:rFonts w:ascii="Segoe UI" w:hAnsi="Segoe UI" w:cs="Segoe UI"/>
          <w:b/>
          <w:bCs/>
        </w:rPr>
      </w:pPr>
    </w:p>
    <w:p w14:paraId="3F27502A" w14:textId="4A041A4A" w:rsidR="001C3F80" w:rsidRPr="004C0F0A" w:rsidRDefault="001C3F80" w:rsidP="062FE03C">
      <w:pPr>
        <w:rPr>
          <w:rFonts w:ascii="Segoe UI" w:hAnsi="Segoe UI" w:cs="Segoe UI"/>
          <w:b/>
          <w:bCs/>
        </w:rPr>
      </w:pPr>
    </w:p>
    <w:p w14:paraId="616051B5" w14:textId="7C0AA019" w:rsidR="001C3F80" w:rsidRPr="004C0F0A" w:rsidRDefault="001C3F80" w:rsidP="001C3F80">
      <w:pPr>
        <w:rPr>
          <w:rFonts w:ascii="Segoe UI" w:hAnsi="Segoe UI" w:cs="Segoe UI"/>
        </w:rPr>
      </w:pPr>
      <w:r w:rsidRPr="004C0F0A">
        <w:rPr>
          <w:rFonts w:ascii="Segoe UI" w:hAnsi="Segoe UI" w:cs="Segoe UI"/>
          <w:b/>
          <w:bCs/>
        </w:rPr>
        <w:t>Key Takeaways / Concerns</w:t>
      </w:r>
    </w:p>
    <w:p w14:paraId="472B6A57" w14:textId="77777777" w:rsidR="001C3F80" w:rsidRPr="004C0F0A" w:rsidRDefault="001C3F80" w:rsidP="001C3F80">
      <w:pPr>
        <w:numPr>
          <w:ilvl w:val="0"/>
          <w:numId w:val="8"/>
        </w:numPr>
        <w:jc w:val="both"/>
        <w:rPr>
          <w:rFonts w:ascii="Segoe UI" w:hAnsi="Segoe UI" w:cs="Segoe UI"/>
        </w:rPr>
      </w:pPr>
      <w:r w:rsidRPr="004C0F0A">
        <w:rPr>
          <w:rFonts w:ascii="Segoe UI" w:hAnsi="Segoe UI" w:cs="Segoe UI"/>
        </w:rPr>
        <w:t>The SLA timelines have been significantly tightened, making the process much harder to manage than before.</w:t>
      </w:r>
    </w:p>
    <w:p w14:paraId="679B606C" w14:textId="27E831EB" w:rsidR="001C3F80" w:rsidRPr="004C0F0A" w:rsidRDefault="001C3F80" w:rsidP="001C3F80">
      <w:pPr>
        <w:numPr>
          <w:ilvl w:val="0"/>
          <w:numId w:val="8"/>
        </w:numPr>
        <w:jc w:val="both"/>
        <w:rPr>
          <w:rFonts w:ascii="Segoe UI" w:hAnsi="Segoe UI" w:cs="Segoe UI"/>
        </w:rPr>
      </w:pPr>
      <w:r w:rsidRPr="004C0F0A">
        <w:rPr>
          <w:rFonts w:ascii="Segoe UI" w:hAnsi="Segoe UI" w:cs="Segoe UI"/>
        </w:rPr>
        <w:t xml:space="preserve">The available time across drafting, reviewing, and resubmitting </w:t>
      </w:r>
      <w:r w:rsidR="002C5222" w:rsidRPr="004C0F0A">
        <w:rPr>
          <w:rFonts w:ascii="Segoe UI" w:hAnsi="Segoe UI" w:cs="Segoe UI"/>
        </w:rPr>
        <w:t xml:space="preserve">is </w:t>
      </w:r>
      <w:r w:rsidR="006E3741" w:rsidRPr="004C0F0A">
        <w:rPr>
          <w:rFonts w:ascii="Segoe UI" w:hAnsi="Segoe UI" w:cs="Segoe UI"/>
        </w:rPr>
        <w:t xml:space="preserve">now </w:t>
      </w:r>
      <w:r w:rsidR="00957A90" w:rsidRPr="004C0F0A">
        <w:rPr>
          <w:rFonts w:ascii="Segoe UI" w:hAnsi="Segoe UI" w:cs="Segoe UI"/>
        </w:rPr>
        <w:t>sho</w:t>
      </w:r>
      <w:r w:rsidR="001C3FFF" w:rsidRPr="004C0F0A">
        <w:rPr>
          <w:rFonts w:ascii="Segoe UI" w:hAnsi="Segoe UI" w:cs="Segoe UI"/>
        </w:rPr>
        <w:t>rter</w:t>
      </w:r>
      <w:r w:rsidRPr="004C0F0A">
        <w:rPr>
          <w:rFonts w:ascii="Segoe UI" w:hAnsi="Segoe UI" w:cs="Segoe UI"/>
        </w:rPr>
        <w:t>, which increases the likelihood of SLA breaches.</w:t>
      </w:r>
    </w:p>
    <w:p w14:paraId="4ECF00C0" w14:textId="38E67829" w:rsidR="001C3F80" w:rsidRPr="004C0F0A" w:rsidRDefault="001C3F80" w:rsidP="001C3F80">
      <w:pPr>
        <w:numPr>
          <w:ilvl w:val="0"/>
          <w:numId w:val="8"/>
        </w:numPr>
        <w:jc w:val="both"/>
        <w:rPr>
          <w:rFonts w:ascii="Segoe UI" w:hAnsi="Segoe UI" w:cs="Segoe UI"/>
        </w:rPr>
      </w:pPr>
      <w:r w:rsidRPr="004C0F0A">
        <w:rPr>
          <w:rFonts w:ascii="Segoe UI" w:hAnsi="Segoe UI" w:cs="Segoe UI"/>
        </w:rPr>
        <w:t>The resubmission window has been cut from 30 days to 10 days</w:t>
      </w:r>
      <w:r w:rsidR="0001269B" w:rsidRPr="004C0F0A">
        <w:rPr>
          <w:rFonts w:ascii="Segoe UI" w:hAnsi="Segoe UI" w:cs="Segoe UI"/>
        </w:rPr>
        <w:t>,</w:t>
      </w:r>
      <w:r w:rsidR="00485D80" w:rsidRPr="004C0F0A">
        <w:rPr>
          <w:rFonts w:ascii="Segoe UI" w:hAnsi="Segoe UI" w:cs="Segoe UI"/>
        </w:rPr>
        <w:t xml:space="preserve"> </w:t>
      </w:r>
      <w:r w:rsidR="005D22F3" w:rsidRPr="004C0F0A">
        <w:rPr>
          <w:rFonts w:ascii="Segoe UI" w:hAnsi="Segoe UI" w:cs="Segoe UI"/>
        </w:rPr>
        <w:t>which may lead to delays</w:t>
      </w:r>
      <w:r w:rsidR="009D0D45" w:rsidRPr="004C0F0A">
        <w:rPr>
          <w:rFonts w:ascii="Segoe UI" w:hAnsi="Segoe UI" w:cs="Segoe UI"/>
        </w:rPr>
        <w:t xml:space="preserve"> </w:t>
      </w:r>
      <w:r w:rsidRPr="004C0F0A">
        <w:rPr>
          <w:rFonts w:ascii="Segoe UI" w:hAnsi="Segoe UI" w:cs="Segoe UI"/>
        </w:rPr>
        <w:t>when clarification, artifacts, and approvals involve multiple teams.</w:t>
      </w:r>
    </w:p>
    <w:p w14:paraId="5B74493D" w14:textId="48791126" w:rsidR="001C3F80" w:rsidRPr="004C0F0A" w:rsidRDefault="005D4A64" w:rsidP="00F13B88">
      <w:pPr>
        <w:numPr>
          <w:ilvl w:val="0"/>
          <w:numId w:val="8"/>
        </w:numPr>
        <w:rPr>
          <w:rFonts w:ascii="Segoe UI" w:hAnsi="Segoe UI" w:cs="Segoe UI"/>
        </w:rPr>
      </w:pPr>
      <w:r w:rsidRPr="004C0F0A">
        <w:rPr>
          <w:rFonts w:ascii="Segoe UI" w:hAnsi="Segoe UI" w:cs="Segoe UI"/>
        </w:rPr>
        <w:t>Small delays from business owners may lead to an SLA breach due to the limited time available.</w:t>
      </w:r>
    </w:p>
    <w:p w14:paraId="172AA120" w14:textId="2B3CF983" w:rsidR="001C3F80" w:rsidRPr="004C0F0A" w:rsidRDefault="0043419F" w:rsidP="00F13B88">
      <w:pPr>
        <w:numPr>
          <w:ilvl w:val="0"/>
          <w:numId w:val="8"/>
        </w:numPr>
        <w:rPr>
          <w:rFonts w:ascii="Segoe UI" w:hAnsi="Segoe UI" w:cs="Segoe UI"/>
          <w:b/>
          <w:bCs/>
        </w:rPr>
      </w:pPr>
      <w:r w:rsidRPr="004C0F0A">
        <w:t>Due to the current structure and bandwidth, some PEs might still fall into SLA even after following best practices.</w:t>
      </w:r>
      <w:r w:rsidR="001C3F80" w:rsidRPr="004C0F0A">
        <w:br/>
      </w:r>
      <w:r w:rsidR="001C3F80" w:rsidRPr="004C0F0A">
        <w:br/>
      </w:r>
      <w:r w:rsidR="00F13B88" w:rsidRPr="004C0F0A">
        <w:br/>
      </w:r>
      <w:r w:rsidR="001C3F80" w:rsidRPr="004C0F0A">
        <w:rPr>
          <w:rFonts w:ascii="Segoe UI" w:hAnsi="Segoe UI" w:cs="Segoe UI"/>
          <w:b/>
          <w:bCs/>
        </w:rPr>
        <w:t>Best Practices / Recommendations</w:t>
      </w:r>
    </w:p>
    <w:p w14:paraId="5973F4AE" w14:textId="77777777" w:rsidR="001C3F80" w:rsidRPr="004C0F0A" w:rsidRDefault="001C3F80" w:rsidP="001C3F80">
      <w:pPr>
        <w:numPr>
          <w:ilvl w:val="0"/>
          <w:numId w:val="8"/>
        </w:numPr>
        <w:jc w:val="both"/>
        <w:rPr>
          <w:rFonts w:ascii="Segoe UI" w:hAnsi="Segoe UI" w:cs="Segoe UI"/>
        </w:rPr>
      </w:pPr>
      <w:r w:rsidRPr="004C0F0A">
        <w:rPr>
          <w:rFonts w:ascii="Segoe UI" w:hAnsi="Segoe UI" w:cs="Segoe UI"/>
        </w:rPr>
        <w:t>As a team, we should avoid creating a Policy Exception until all required information and supporting documents are fully available, including CIO approvals, vendor letters, remediation plans, and other evidence.</w:t>
      </w:r>
    </w:p>
    <w:p w14:paraId="507EAFEB" w14:textId="441104FA" w:rsidR="001C3F80" w:rsidRPr="004C0F0A" w:rsidRDefault="00AB2C4B" w:rsidP="001C3F80">
      <w:pPr>
        <w:numPr>
          <w:ilvl w:val="0"/>
          <w:numId w:val="8"/>
        </w:numPr>
        <w:jc w:val="both"/>
        <w:rPr>
          <w:rFonts w:ascii="Segoe UI" w:hAnsi="Segoe UI" w:cs="Segoe UI"/>
        </w:rPr>
      </w:pPr>
      <w:r w:rsidRPr="004C0F0A">
        <w:rPr>
          <w:rFonts w:ascii="Segoe UI" w:hAnsi="Segoe UI" w:cs="Segoe UI"/>
        </w:rPr>
        <w:t>For Policy Exceptions going for extension, we should have all required details ready at least 1 month before the expiry date to ensure timely processing.</w:t>
      </w:r>
    </w:p>
    <w:p w14:paraId="272FBC1D" w14:textId="08D4716A" w:rsidR="001C3F80" w:rsidRPr="004C0F0A" w:rsidRDefault="00246A79" w:rsidP="001C3F80">
      <w:pPr>
        <w:numPr>
          <w:ilvl w:val="0"/>
          <w:numId w:val="8"/>
        </w:numPr>
        <w:jc w:val="both"/>
        <w:rPr>
          <w:rFonts w:ascii="Segoe UI" w:hAnsi="Segoe UI" w:cs="Segoe UI"/>
        </w:rPr>
      </w:pPr>
      <w:r w:rsidRPr="004C0F0A">
        <w:rPr>
          <w:rFonts w:ascii="Segoe UI" w:hAnsi="Segoe UI" w:cs="Segoe UI"/>
        </w:rPr>
        <w:t>In the event of expected delays, we should escalate the update to management at least two weeks before</w:t>
      </w:r>
      <w:r w:rsidR="00B55FE1" w:rsidRPr="004C0F0A">
        <w:rPr>
          <w:rFonts w:ascii="Segoe UI" w:hAnsi="Segoe UI" w:cs="Segoe UI"/>
        </w:rPr>
        <w:t>.</w:t>
      </w:r>
    </w:p>
    <w:p w14:paraId="5C560EB8" w14:textId="2195EEBD" w:rsidR="00967D42" w:rsidRPr="004C0F0A" w:rsidRDefault="00CA5B22" w:rsidP="007B7B4C">
      <w:pPr>
        <w:numPr>
          <w:ilvl w:val="0"/>
          <w:numId w:val="8"/>
        </w:numPr>
      </w:pPr>
      <w:r w:rsidRPr="004C0F0A">
        <w:t>All coordination and data collection should be completed in advance to ensure a complete submission and prevent repeated returns.</w:t>
      </w:r>
      <w:r w:rsidR="005B2916" w:rsidRPr="004C0F0A">
        <w:br/>
      </w:r>
      <w:r w:rsidR="005B2916" w:rsidRPr="004C0F0A">
        <w:br/>
      </w:r>
      <w:r w:rsidR="001C3F80" w:rsidRPr="004C0F0A">
        <w:br/>
      </w:r>
      <w:r w:rsidR="001C3F80" w:rsidRPr="004C0F0A">
        <w:br/>
      </w:r>
      <w:r w:rsidR="00967D42" w:rsidRPr="004C0F0A">
        <w:br/>
      </w:r>
    </w:p>
    <w:p w14:paraId="12A365DF" w14:textId="42049784" w:rsidR="00B35E58" w:rsidRPr="00B35E58" w:rsidRDefault="00B35E58" w:rsidP="00B35E58">
      <w:pPr>
        <w:ind w:left="720"/>
        <w:jc w:val="both"/>
        <w:rPr>
          <w:rFonts w:ascii="Segoe UI" w:hAnsi="Segoe UI" w:cs="Segoe UI"/>
        </w:rPr>
      </w:pPr>
      <w:r w:rsidRPr="004C0F0A">
        <w:rPr>
          <w:rFonts w:ascii="Segoe UI" w:hAnsi="Segoe UI" w:cs="Segoe UI"/>
        </w:rPr>
        <w:lastRenderedPageBreak/>
        <w:t xml:space="preserve">Even if we follow best practices and prepare everything in advance, there </w:t>
      </w:r>
      <w:r w:rsidR="0063559E" w:rsidRPr="004C0F0A">
        <w:rPr>
          <w:rFonts w:ascii="Segoe UI" w:hAnsi="Segoe UI" w:cs="Segoe UI"/>
        </w:rPr>
        <w:t>mi</w:t>
      </w:r>
      <w:r w:rsidR="006305E1" w:rsidRPr="004C0F0A">
        <w:rPr>
          <w:rFonts w:ascii="Segoe UI" w:hAnsi="Segoe UI" w:cs="Segoe UI"/>
        </w:rPr>
        <w:t xml:space="preserve">ght </w:t>
      </w:r>
      <w:r w:rsidRPr="004C0F0A">
        <w:rPr>
          <w:rFonts w:ascii="Segoe UI" w:hAnsi="Segoe UI" w:cs="Segoe UI"/>
        </w:rPr>
        <w:t>be some Policy Exceptions that fall into SLA breach due to the reduced timelines</w:t>
      </w:r>
      <w:r w:rsidR="00D71D4D" w:rsidRPr="004C0F0A">
        <w:rPr>
          <w:rFonts w:ascii="Segoe UI" w:hAnsi="Segoe UI" w:cs="Segoe UI"/>
        </w:rPr>
        <w:t xml:space="preserve"> </w:t>
      </w:r>
      <w:r w:rsidRPr="004C0F0A">
        <w:rPr>
          <w:rFonts w:ascii="Segoe UI" w:hAnsi="Segoe UI" w:cs="Segoe UI"/>
        </w:rPr>
        <w:t xml:space="preserve"> in Archer. We will aim to minimize breaches as much as possible by preparing early and coordinating across teams.</w:t>
      </w:r>
    </w:p>
    <w:p w14:paraId="42804C65" w14:textId="77D80223" w:rsidR="001C3F80" w:rsidRPr="00233875" w:rsidRDefault="001C3F80" w:rsidP="005B2916">
      <w:pPr>
        <w:ind w:left="720"/>
        <w:jc w:val="both"/>
        <w:rPr>
          <w:rFonts w:ascii="Segoe UI" w:hAnsi="Segoe UI" w:cs="Segoe UI"/>
        </w:rPr>
      </w:pPr>
    </w:p>
    <w:p w14:paraId="66DEAC5B" w14:textId="4EFF9156" w:rsidR="00534433" w:rsidRPr="002C5A4F" w:rsidRDefault="00534433" w:rsidP="001C3F80">
      <w:pPr>
        <w:rPr>
          <w:rFonts w:ascii="Segoe UI" w:hAnsi="Segoe UI" w:cs="Segoe UI"/>
        </w:rPr>
      </w:pPr>
    </w:p>
    <w:sectPr w:rsidR="00534433" w:rsidRPr="002C5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966"/>
    <w:multiLevelType w:val="multilevel"/>
    <w:tmpl w:val="771CD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834CB"/>
    <w:multiLevelType w:val="multilevel"/>
    <w:tmpl w:val="118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B1F9C"/>
    <w:multiLevelType w:val="multilevel"/>
    <w:tmpl w:val="9B28D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A7445"/>
    <w:multiLevelType w:val="multilevel"/>
    <w:tmpl w:val="9AE2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52372"/>
    <w:multiLevelType w:val="multilevel"/>
    <w:tmpl w:val="0F84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90CC9"/>
    <w:multiLevelType w:val="multilevel"/>
    <w:tmpl w:val="61D0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93763"/>
    <w:multiLevelType w:val="multilevel"/>
    <w:tmpl w:val="1BEA3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81661"/>
    <w:multiLevelType w:val="multilevel"/>
    <w:tmpl w:val="826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843A2"/>
    <w:multiLevelType w:val="multilevel"/>
    <w:tmpl w:val="C5FE1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952947">
    <w:abstractNumId w:val="7"/>
  </w:num>
  <w:num w:numId="2" w16cid:durableId="1590892239">
    <w:abstractNumId w:val="2"/>
  </w:num>
  <w:num w:numId="3" w16cid:durableId="1661689016">
    <w:abstractNumId w:val="5"/>
  </w:num>
  <w:num w:numId="4" w16cid:durableId="1805342962">
    <w:abstractNumId w:val="3"/>
  </w:num>
  <w:num w:numId="5" w16cid:durableId="1934704882">
    <w:abstractNumId w:val="0"/>
  </w:num>
  <w:num w:numId="6" w16cid:durableId="2076976480">
    <w:abstractNumId w:val="8"/>
  </w:num>
  <w:num w:numId="7" w16cid:durableId="368796515">
    <w:abstractNumId w:val="6"/>
  </w:num>
  <w:num w:numId="8" w16cid:durableId="730202123">
    <w:abstractNumId w:val="4"/>
  </w:num>
  <w:num w:numId="9" w16cid:durableId="93259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4F"/>
    <w:rsid w:val="0001269B"/>
    <w:rsid w:val="00014CBE"/>
    <w:rsid w:val="00014F50"/>
    <w:rsid w:val="000225DF"/>
    <w:rsid w:val="00063279"/>
    <w:rsid w:val="00076D80"/>
    <w:rsid w:val="000A3E08"/>
    <w:rsid w:val="000E4739"/>
    <w:rsid w:val="000F2DAC"/>
    <w:rsid w:val="00120410"/>
    <w:rsid w:val="00120B06"/>
    <w:rsid w:val="001531F0"/>
    <w:rsid w:val="00161177"/>
    <w:rsid w:val="001612B3"/>
    <w:rsid w:val="001858FD"/>
    <w:rsid w:val="001C3F80"/>
    <w:rsid w:val="001C3FFF"/>
    <w:rsid w:val="001D537B"/>
    <w:rsid w:val="0023168A"/>
    <w:rsid w:val="0023343D"/>
    <w:rsid w:val="00246A79"/>
    <w:rsid w:val="002520C3"/>
    <w:rsid w:val="00263F95"/>
    <w:rsid w:val="002703B3"/>
    <w:rsid w:val="002A42BC"/>
    <w:rsid w:val="002C5222"/>
    <w:rsid w:val="002C5A4F"/>
    <w:rsid w:val="002E6FBB"/>
    <w:rsid w:val="00342E77"/>
    <w:rsid w:val="00395210"/>
    <w:rsid w:val="003C0BFF"/>
    <w:rsid w:val="003D6F66"/>
    <w:rsid w:val="0043419F"/>
    <w:rsid w:val="00442F27"/>
    <w:rsid w:val="004521A1"/>
    <w:rsid w:val="00477474"/>
    <w:rsid w:val="00485D80"/>
    <w:rsid w:val="00485E25"/>
    <w:rsid w:val="004B41D8"/>
    <w:rsid w:val="004C0F0A"/>
    <w:rsid w:val="00500E96"/>
    <w:rsid w:val="00503B2B"/>
    <w:rsid w:val="00526268"/>
    <w:rsid w:val="00534433"/>
    <w:rsid w:val="00534DE0"/>
    <w:rsid w:val="005354E5"/>
    <w:rsid w:val="005522CF"/>
    <w:rsid w:val="005832F4"/>
    <w:rsid w:val="005A07A1"/>
    <w:rsid w:val="005B2916"/>
    <w:rsid w:val="005C13E1"/>
    <w:rsid w:val="005D22F3"/>
    <w:rsid w:val="005D4A64"/>
    <w:rsid w:val="005D692F"/>
    <w:rsid w:val="005E1D7E"/>
    <w:rsid w:val="005E4DBA"/>
    <w:rsid w:val="006305E1"/>
    <w:rsid w:val="0063559E"/>
    <w:rsid w:val="00641613"/>
    <w:rsid w:val="00643F27"/>
    <w:rsid w:val="0069584B"/>
    <w:rsid w:val="006D5B2B"/>
    <w:rsid w:val="006E3741"/>
    <w:rsid w:val="006F3DE1"/>
    <w:rsid w:val="007034DA"/>
    <w:rsid w:val="0077224B"/>
    <w:rsid w:val="0078299F"/>
    <w:rsid w:val="007B7B4C"/>
    <w:rsid w:val="00826231"/>
    <w:rsid w:val="0087273D"/>
    <w:rsid w:val="00873008"/>
    <w:rsid w:val="00881799"/>
    <w:rsid w:val="008B33F3"/>
    <w:rsid w:val="008C4B2D"/>
    <w:rsid w:val="008D1F62"/>
    <w:rsid w:val="008D763F"/>
    <w:rsid w:val="00902C7F"/>
    <w:rsid w:val="00907EF4"/>
    <w:rsid w:val="00912791"/>
    <w:rsid w:val="009526A5"/>
    <w:rsid w:val="00957A90"/>
    <w:rsid w:val="00967D42"/>
    <w:rsid w:val="009A2E4B"/>
    <w:rsid w:val="009A436F"/>
    <w:rsid w:val="009B1F5D"/>
    <w:rsid w:val="009B6444"/>
    <w:rsid w:val="009D0D45"/>
    <w:rsid w:val="009F257C"/>
    <w:rsid w:val="009F6E8C"/>
    <w:rsid w:val="00A04BDB"/>
    <w:rsid w:val="00A155BE"/>
    <w:rsid w:val="00A253EF"/>
    <w:rsid w:val="00A313C2"/>
    <w:rsid w:val="00A612F4"/>
    <w:rsid w:val="00A91D54"/>
    <w:rsid w:val="00AB2C4B"/>
    <w:rsid w:val="00AD1DC3"/>
    <w:rsid w:val="00AD3B73"/>
    <w:rsid w:val="00B00A2C"/>
    <w:rsid w:val="00B132ED"/>
    <w:rsid w:val="00B35E58"/>
    <w:rsid w:val="00B55FE1"/>
    <w:rsid w:val="00B76CFE"/>
    <w:rsid w:val="00B962DD"/>
    <w:rsid w:val="00BA2F30"/>
    <w:rsid w:val="00BA5402"/>
    <w:rsid w:val="00C21F2A"/>
    <w:rsid w:val="00CA22D6"/>
    <w:rsid w:val="00CA5B22"/>
    <w:rsid w:val="00CC0706"/>
    <w:rsid w:val="00CC67E2"/>
    <w:rsid w:val="00CF6AD1"/>
    <w:rsid w:val="00D12312"/>
    <w:rsid w:val="00D140BA"/>
    <w:rsid w:val="00D71D4D"/>
    <w:rsid w:val="00D80914"/>
    <w:rsid w:val="00DD0E72"/>
    <w:rsid w:val="00E26CBD"/>
    <w:rsid w:val="00E34B97"/>
    <w:rsid w:val="00E5142B"/>
    <w:rsid w:val="00E76EF7"/>
    <w:rsid w:val="00E84332"/>
    <w:rsid w:val="00EC05AE"/>
    <w:rsid w:val="00ED0F27"/>
    <w:rsid w:val="00EE1DA0"/>
    <w:rsid w:val="00F05150"/>
    <w:rsid w:val="00F12D16"/>
    <w:rsid w:val="00F13B88"/>
    <w:rsid w:val="00F24299"/>
    <w:rsid w:val="00F47CF8"/>
    <w:rsid w:val="00FC5C13"/>
    <w:rsid w:val="00FC65F6"/>
    <w:rsid w:val="00FD0BDA"/>
    <w:rsid w:val="00FE0D75"/>
    <w:rsid w:val="00FE52F1"/>
    <w:rsid w:val="062FE03C"/>
    <w:rsid w:val="23DCF38B"/>
    <w:rsid w:val="27A7FC42"/>
    <w:rsid w:val="3013487C"/>
    <w:rsid w:val="396C0E27"/>
    <w:rsid w:val="4E69783C"/>
    <w:rsid w:val="58FA9648"/>
    <w:rsid w:val="69B3BF55"/>
    <w:rsid w:val="7A4EA1DB"/>
    <w:rsid w:val="7BE92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419F"/>
  <w15:chartTrackingRefBased/>
  <w15:docId w15:val="{BC330980-3B02-4FE6-B26B-6E7EFF7E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A4F"/>
    <w:rPr>
      <w:rFonts w:eastAsiaTheme="majorEastAsia" w:cstheme="majorBidi"/>
      <w:color w:val="272727" w:themeColor="text1" w:themeTint="D8"/>
    </w:rPr>
  </w:style>
  <w:style w:type="paragraph" w:styleId="Title">
    <w:name w:val="Title"/>
    <w:basedOn w:val="Normal"/>
    <w:next w:val="Normal"/>
    <w:link w:val="TitleChar"/>
    <w:uiPriority w:val="10"/>
    <w:qFormat/>
    <w:rsid w:val="002C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A4F"/>
    <w:pPr>
      <w:spacing w:before="160"/>
      <w:jc w:val="center"/>
    </w:pPr>
    <w:rPr>
      <w:i/>
      <w:iCs/>
      <w:color w:val="404040" w:themeColor="text1" w:themeTint="BF"/>
    </w:rPr>
  </w:style>
  <w:style w:type="character" w:customStyle="1" w:styleId="QuoteChar">
    <w:name w:val="Quote Char"/>
    <w:basedOn w:val="DefaultParagraphFont"/>
    <w:link w:val="Quote"/>
    <w:uiPriority w:val="29"/>
    <w:rsid w:val="002C5A4F"/>
    <w:rPr>
      <w:i/>
      <w:iCs/>
      <w:color w:val="404040" w:themeColor="text1" w:themeTint="BF"/>
    </w:rPr>
  </w:style>
  <w:style w:type="paragraph" w:styleId="ListParagraph">
    <w:name w:val="List Paragraph"/>
    <w:basedOn w:val="Normal"/>
    <w:uiPriority w:val="34"/>
    <w:qFormat/>
    <w:rsid w:val="002C5A4F"/>
    <w:pPr>
      <w:ind w:left="720"/>
      <w:contextualSpacing/>
    </w:pPr>
  </w:style>
  <w:style w:type="character" w:styleId="IntenseEmphasis">
    <w:name w:val="Intense Emphasis"/>
    <w:basedOn w:val="DefaultParagraphFont"/>
    <w:uiPriority w:val="21"/>
    <w:qFormat/>
    <w:rsid w:val="002C5A4F"/>
    <w:rPr>
      <w:i/>
      <w:iCs/>
      <w:color w:val="0F4761" w:themeColor="accent1" w:themeShade="BF"/>
    </w:rPr>
  </w:style>
  <w:style w:type="paragraph" w:styleId="IntenseQuote">
    <w:name w:val="Intense Quote"/>
    <w:basedOn w:val="Normal"/>
    <w:next w:val="Normal"/>
    <w:link w:val="IntenseQuoteChar"/>
    <w:uiPriority w:val="30"/>
    <w:qFormat/>
    <w:rsid w:val="002C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A4F"/>
    <w:rPr>
      <w:i/>
      <w:iCs/>
      <w:color w:val="0F4761" w:themeColor="accent1" w:themeShade="BF"/>
    </w:rPr>
  </w:style>
  <w:style w:type="character" w:styleId="IntenseReference">
    <w:name w:val="Intense Reference"/>
    <w:basedOn w:val="DefaultParagraphFont"/>
    <w:uiPriority w:val="32"/>
    <w:qFormat/>
    <w:rsid w:val="002C5A4F"/>
    <w:rPr>
      <w:b/>
      <w:bCs/>
      <w:smallCaps/>
      <w:color w:val="0F4761" w:themeColor="accent1" w:themeShade="BF"/>
      <w:spacing w:val="5"/>
    </w:rPr>
  </w:style>
  <w:style w:type="paragraph" w:styleId="NormalWeb">
    <w:name w:val="Normal (Web)"/>
    <w:basedOn w:val="Normal"/>
    <w:uiPriority w:val="99"/>
    <w:semiHidden/>
    <w:unhideWhenUsed/>
    <w:rsid w:val="00967D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7ec504-fb24-4e0b-8fd4-b39a1c1bf5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30A65969D27248937A9301388D09C3" ma:contentTypeVersion="10" ma:contentTypeDescription="Create a new document." ma:contentTypeScope="" ma:versionID="548c189762749d24cb0f7f49b4797510">
  <xsd:schema xmlns:xsd="http://www.w3.org/2001/XMLSchema" xmlns:xs="http://www.w3.org/2001/XMLSchema" xmlns:p="http://schemas.microsoft.com/office/2006/metadata/properties" xmlns:ns3="d17ec504-fb24-4e0b-8fd4-b39a1c1bf5d3" targetNamespace="http://schemas.microsoft.com/office/2006/metadata/properties" ma:root="true" ma:fieldsID="8eb8004e8f56f519b624d8da5c693f5a" ns3:_="">
    <xsd:import namespace="d17ec504-fb24-4e0b-8fd4-b39a1c1bf5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ec504-fb24-4e0b-8fd4-b39a1c1bf5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28FA8-DC07-4D8E-8968-BDCE212A31B8}">
  <ds:schemaRefs>
    <ds:schemaRef ds:uri="http://schemas.microsoft.com/office/2006/metadata/properties"/>
    <ds:schemaRef ds:uri="http://schemas.microsoft.com/office/infopath/2007/PartnerControls"/>
    <ds:schemaRef ds:uri="d17ec504-fb24-4e0b-8fd4-b39a1c1bf5d3"/>
  </ds:schemaRefs>
</ds:datastoreItem>
</file>

<file path=customXml/itemProps2.xml><?xml version="1.0" encoding="utf-8"?>
<ds:datastoreItem xmlns:ds="http://schemas.openxmlformats.org/officeDocument/2006/customXml" ds:itemID="{748D733A-6750-48BE-83DD-41BB7BB5A050}">
  <ds:schemaRefs>
    <ds:schemaRef ds:uri="http://schemas.microsoft.com/sharepoint/v3/contenttype/forms"/>
  </ds:schemaRefs>
</ds:datastoreItem>
</file>

<file path=customXml/itemProps3.xml><?xml version="1.0" encoding="utf-8"?>
<ds:datastoreItem xmlns:ds="http://schemas.openxmlformats.org/officeDocument/2006/customXml" ds:itemID="{260169E4-F08D-4D1D-B927-F84444E81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ec504-fb24-4e0b-8fd4-b39a1c1bf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6</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Jaswanth Reddy Banala</dc:creator>
  <cp:keywords/>
  <dc:description/>
  <cp:lastModifiedBy>Jaswanth Reddy Banala</cp:lastModifiedBy>
  <cp:revision>148</cp:revision>
  <dcterms:created xsi:type="dcterms:W3CDTF">2025-11-28T16:16:00Z</dcterms:created>
  <dcterms:modified xsi:type="dcterms:W3CDTF">2025-12-02T18:41:00Z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0x010100AB30A65969D27248937A9301388D09C3</vt:lpwstr>
  </property>
</Properties>
</file>