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F69" w:rsidRPr="003152F2" w:rsidRDefault="00CF2F69" w:rsidP="00CF2F69">
      <w:pPr>
        <w:jc w:val="right"/>
        <w:rPr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89A3DAA" wp14:editId="103C7E66">
            <wp:simplePos x="0" y="0"/>
            <wp:positionH relativeFrom="column">
              <wp:posOffset>481073</wp:posOffset>
            </wp:positionH>
            <wp:positionV relativeFrom="paragraph">
              <wp:posOffset>-151400</wp:posOffset>
            </wp:positionV>
            <wp:extent cx="719469" cy="719469"/>
            <wp:effectExtent l="0" t="0" r="4445" b="4445"/>
            <wp:wrapNone/>
            <wp:docPr id="6" name="Image 6" descr="X, Marque, Multiplier, Fois, Symb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, Marque, Multiplier, Fois, Symbo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69" cy="71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52F2">
        <w:rPr>
          <w:sz w:val="26"/>
          <w:szCs w:val="26"/>
        </w:rPr>
        <w:t xml:space="preserve">Nom : </w:t>
      </w:r>
      <w:r w:rsidRPr="000B4101">
        <w:rPr>
          <w:color w:val="FF0000"/>
          <w:sz w:val="26"/>
          <w:szCs w:val="26"/>
          <w:u w:val="single"/>
        </w:rPr>
        <w:t>_____Corrigé_______</w:t>
      </w:r>
    </w:p>
    <w:p w:rsidR="00CF2F69" w:rsidRPr="00922BC1" w:rsidRDefault="00CF2F69" w:rsidP="00CF2F69">
      <w:pPr>
        <w:jc w:val="center"/>
        <w:rPr>
          <w:b/>
          <w:sz w:val="32"/>
          <w:szCs w:val="32"/>
        </w:rPr>
      </w:pPr>
      <w:r w:rsidRPr="00922BC1">
        <w:rPr>
          <w:b/>
          <w:sz w:val="32"/>
          <w:szCs w:val="32"/>
        </w:rPr>
        <w:t>La multiplication de fractions</w:t>
      </w:r>
    </w:p>
    <w:p w:rsidR="00CF2F69" w:rsidRPr="00737AF1" w:rsidRDefault="00CF2F69" w:rsidP="00CF2F69">
      <w:pPr>
        <w:rPr>
          <w:rFonts w:cstheme="minorHAnsi"/>
          <w:sz w:val="26"/>
          <w:szCs w:val="26"/>
        </w:rPr>
      </w:pPr>
      <w:r w:rsidRPr="00737AF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BC9C826" wp14:editId="07104362">
                <wp:simplePos x="0" y="0"/>
                <wp:positionH relativeFrom="margin">
                  <wp:posOffset>3215005</wp:posOffset>
                </wp:positionH>
                <wp:positionV relativeFrom="paragraph">
                  <wp:posOffset>214630</wp:posOffset>
                </wp:positionV>
                <wp:extent cx="2795270" cy="1609090"/>
                <wp:effectExtent l="0" t="0" r="24130" b="1016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160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F69" w:rsidRPr="00A47C71" w:rsidRDefault="00CF2F69" w:rsidP="00CF2F69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737AF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Pour multiplier deux fractions, on </w:t>
                            </w:r>
                            <w:r w:rsidRPr="000B4101">
                              <w:rPr>
                                <w:rFonts w:cstheme="minorHAnsi"/>
                                <w:sz w:val="26"/>
                                <w:szCs w:val="26"/>
                                <w:u w:val="single"/>
                              </w:rPr>
                              <w:t>____simplifie_____</w:t>
                            </w:r>
                            <w:r w:rsidRPr="000B410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37AF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l’expression avant d’effectuer la multiplication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9C82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3.15pt;margin-top:16.9pt;width:220.1pt;height:126.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X4JwIAAEsEAAAOAAAAZHJzL2Uyb0RvYy54bWysVE2P2yAQvVfqf0DcGztWstlYcVbbbFNV&#10;2n5I2156w4BjVMxQILG3v74D9qbp16WqLSHGMzzevJnx5mboNDlJ5xWYis5nOSXScBDKHCr66eP+&#10;xTUlPjAjmAYjK/ooPb3ZPn+26W0pC2hBC+kIghhf9raibQi2zDLPW9kxPwMrDTobcB0LaLpDJhzr&#10;Eb3TWZHnV1kPTlgHXHqPX+9GJ90m/KaRPLxvGi8D0RVFbiGtLq11XLPthpUHx2yr+ESD/QOLjimD&#10;l56h7lhg5OjUb1Cd4g48NGHGocugaRSXKQfMZp7/ks1Dy6xMuaA43p5l8v8Plr87fXBECazdkhLD&#10;OqzRZ6wUEZIEOQRJiqhRb32JoQ8Wg8PwEgaMT/l6ew/8iycGdi0zB3nrHPStZAI5zuPJ7OLoiOMj&#10;SN2/BYF3sWOABDQ0rosCoiQE0bFWj+f6IA/C8WOxWi+LFbo4+uZX+RrfdAcrn45b58NrCR2Jm4o6&#10;bIAEz073PkQ6rHwKibd50ErsldbJcId6px05MWyWfXom9J/CtCF9RZHJclTgrxB5ev4E0amAXa9V&#10;V9HrcxAro26vjEg9GZjS4x4pazMJGbUbVQxDPUyFqUE8oqQOxu7GacRNC+4bJT12dkX91yNzkhL9&#10;xmBZ1vPFIo5CMhbLVYGGu/TUlx5mOEJVNFAybnchjU8UzMAtlq9RSdhY55HJxBU7Nuk9TVcciUs7&#10;Rf34B2y/AwAA//8DAFBLAwQUAAYACAAAACEAp9yyZuEAAAAKAQAADwAAAGRycy9kb3ducmV2Lnht&#10;bEyPy07DMBBF90j8gzVIbFDrkLRpGjKpEBKI7qBFsHXjaRLhR7DdNPw9ZgXL0Rzde261mbRiIznf&#10;W4NwO0+AkWms7E2L8LZ/nBXAfBBGCmUNIXyTh019eVGJUtqzeaVxF1oWQ4wvBUIXwlBy7puOtPBz&#10;O5CJv6N1WoR4upZLJ84xXCueJknOtehNbOjEQA8dNZ+7k0YoFs/jh99mL+9NflTrcLMan74c4vXV&#10;dH8HLNAU/mD41Y/qUEengz0Z6ZlCWCZ5FlGELIsTIrBe5EtgB4S0WKXA64r/n1D/AAAA//8DAFBL&#10;AQItABQABgAIAAAAIQC2gziS/gAAAOEBAAATAAAAAAAAAAAAAAAAAAAAAABbQ29udGVudF9UeXBl&#10;c10ueG1sUEsBAi0AFAAGAAgAAAAhADj9If/WAAAAlAEAAAsAAAAAAAAAAAAAAAAALwEAAF9yZWxz&#10;Ly5yZWxzUEsBAi0AFAAGAAgAAAAhAHZydfgnAgAASwQAAA4AAAAAAAAAAAAAAAAALgIAAGRycy9l&#10;Mm9Eb2MueG1sUEsBAi0AFAAGAAgAAAAhAKfcsmbhAAAACgEAAA8AAAAAAAAAAAAAAAAAgQQAAGRy&#10;cy9kb3ducmV2LnhtbFBLBQYAAAAABAAEAPMAAACPBQAAAAA=&#10;">
                <v:textbox>
                  <w:txbxContent>
                    <w:p w:rsidR="00CF2F69" w:rsidRPr="00A47C71" w:rsidRDefault="00CF2F69" w:rsidP="00CF2F69">
                      <w:pPr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737AF1">
                        <w:rPr>
                          <w:rFonts w:cstheme="minorHAnsi"/>
                          <w:sz w:val="26"/>
                          <w:szCs w:val="26"/>
                        </w:rPr>
                        <w:t xml:space="preserve">Pour multiplier deux fractions, on </w:t>
                      </w:r>
                      <w:r w:rsidRPr="000B4101">
                        <w:rPr>
                          <w:rFonts w:cstheme="minorHAnsi"/>
                          <w:sz w:val="26"/>
                          <w:szCs w:val="26"/>
                          <w:u w:val="single"/>
                        </w:rPr>
                        <w:t>____simplifie_____</w:t>
                      </w:r>
                      <w:r w:rsidRPr="000B4101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Pr="00737AF1">
                        <w:rPr>
                          <w:rFonts w:cstheme="minorHAnsi"/>
                          <w:sz w:val="26"/>
                          <w:szCs w:val="26"/>
                        </w:rPr>
                        <w:t>l’expression avant d’effectuer la multiplication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7AF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5F5B788" wp14:editId="0E8EA756">
                <wp:simplePos x="0" y="0"/>
                <wp:positionH relativeFrom="margin">
                  <wp:align>left</wp:align>
                </wp:positionH>
                <wp:positionV relativeFrom="paragraph">
                  <wp:posOffset>276044</wp:posOffset>
                </wp:positionV>
                <wp:extent cx="2795270" cy="1545772"/>
                <wp:effectExtent l="0" t="0" r="24130" b="1651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1545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F69" w:rsidRPr="000B4101" w:rsidRDefault="00CF2F69" w:rsidP="00CF2F69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737AF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Pour multiplier deux fractions, on multiplie les numérateurs </w:t>
                            </w:r>
                            <w:r w:rsidRPr="001B3863">
                              <w:rPr>
                                <w:rFonts w:cstheme="minorHAnsi"/>
                                <w:sz w:val="26"/>
                                <w:szCs w:val="26"/>
                                <w:u w:val="single"/>
                              </w:rPr>
                              <w:t>___e</w:t>
                            </w:r>
                            <w:r w:rsidRPr="000B4101">
                              <w:rPr>
                                <w:rFonts w:cstheme="minorHAnsi"/>
                                <w:sz w:val="26"/>
                                <w:szCs w:val="26"/>
                                <w:u w:val="single"/>
                              </w:rPr>
                              <w:t>nsemble___</w:t>
                            </w:r>
                            <w:r w:rsidRPr="000B410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et les dénominateurs ensemble.</w:t>
                            </w:r>
                          </w:p>
                          <w:p w:rsidR="00CF2F69" w:rsidRPr="000B4101" w:rsidRDefault="00CF2F69" w:rsidP="00CF2F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5B788" id="_x0000_s1027" type="#_x0000_t202" style="position:absolute;margin-left:0;margin-top:21.75pt;width:220.1pt;height:121.7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R5mKAIAAFIEAAAOAAAAZHJzL2Uyb0RvYy54bWysVE2P2yAQvVfqf0DcGydW0uxacVbbbFNV&#10;2n5I2156w4BjVGAokNjpr++As9lo216q+oAYZni8eTPj1c1gNDlIHxTYms4mU0qk5SCU3dX065ft&#10;qytKQmRWMA1W1vQoA71Zv3yx6l0lS+hAC+kJgthQ9a6mXYyuKorAO2lYmICTFp0teMMimn5XCM96&#10;RDe6KKfT10UPXjgPXIaAp3ejk64zfttKHj+1bZCR6Joit5hXn9cmrcV6xaqdZ65T/ESD/QMLw5TF&#10;R89QdywysvfqNyijuIcAbZxwMAW0reIy54DZzKbPsnnomJM5FxQnuLNM4f/B8o+Hz54oUdMS5bHM&#10;YI2+YaWIkCTKIUpSJo16FyoMfXAYHIc3MGCtc77B3QP/HoiFTcfsTt56D30nmUCOs3SzuLg64oQE&#10;0vQfQOBbbB8hAw2tN0lAlIQgOpI5nuuDPAjHw3J5vSiX6OLomy3mi+UysytY9Xjd+RDfSTAkbWrq&#10;sQEyPDvch5josOoxJL0WQCuxVVpnw++ajfbkwLBZtvnLGTwL05b0NUUmi1GBv0JM8/cnCKMidr1W&#10;pqZX5yBWJd3eWpF7MjKlxz1S1vYkZNJuVDEOzZDrllVOIjcgjqish7HJcShx04H/SUmPDV7T8GPP&#10;vKREv7dYnevZfJ4mIhsoZaq/v/Q0lx5mOULVNFIybjcxT1HSzcItVrFVWd8nJifK2LhZ9tOQpcm4&#10;tHPU069g/QsAAP//AwBQSwMEFAAGAAgAAAAhAK90EYHeAAAABwEAAA8AAABkcnMvZG93bnJldi54&#10;bWxMj8FOwzAQRO9I/IO1SFwQdUhDSEM2FUIC0RsUBFc33iYR8TrYbhr+HnOC42hGM2+q9WwGMZHz&#10;vWWEq0UCgrixuucW4e314bIA4YNirQbLhPBNHtb16UmlSm2P/ELTNrQilrAvFUIXwlhK6ZuOjPIL&#10;OxJHb2+dUSFK10rt1DGWm0GmSZJLo3qOC50a6b6j5nN7MAhF9jR9+M3y+b3J98MqXNxMj18O8fxs&#10;vrsFEWgOf2H4xY/oUEemnT2w9mJAiEcCQra8BhHdLEtSEDuEtMhXIOtK/uevfwAAAP//AwBQSwEC&#10;LQAUAAYACAAAACEAtoM4kv4AAADhAQAAEwAAAAAAAAAAAAAAAAAAAAAAW0NvbnRlbnRfVHlwZXNd&#10;LnhtbFBLAQItABQABgAIAAAAIQA4/SH/1gAAAJQBAAALAAAAAAAAAAAAAAAAAC8BAABfcmVscy8u&#10;cmVsc1BLAQItABQABgAIAAAAIQC4jR5mKAIAAFIEAAAOAAAAAAAAAAAAAAAAAC4CAABkcnMvZTJv&#10;RG9jLnhtbFBLAQItABQABgAIAAAAIQCvdBGB3gAAAAcBAAAPAAAAAAAAAAAAAAAAAIIEAABkcnMv&#10;ZG93bnJldi54bWxQSwUGAAAAAAQABADzAAAAjQUAAAAA&#10;">
                <v:textbox>
                  <w:txbxContent>
                    <w:p w:rsidR="00CF2F69" w:rsidRPr="000B4101" w:rsidRDefault="00CF2F69" w:rsidP="00CF2F69">
                      <w:pPr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737AF1">
                        <w:rPr>
                          <w:rFonts w:cstheme="minorHAnsi"/>
                          <w:sz w:val="26"/>
                          <w:szCs w:val="26"/>
                        </w:rPr>
                        <w:t xml:space="preserve">Pour multiplier deux fractions, on multiplie les numérateurs </w:t>
                      </w:r>
                      <w:r w:rsidRPr="001B3863">
                        <w:rPr>
                          <w:rFonts w:cstheme="minorHAnsi"/>
                          <w:sz w:val="26"/>
                          <w:szCs w:val="26"/>
                          <w:u w:val="single"/>
                        </w:rPr>
                        <w:t>___e</w:t>
                      </w:r>
                      <w:r w:rsidRPr="000B4101">
                        <w:rPr>
                          <w:rFonts w:cstheme="minorHAnsi"/>
                          <w:sz w:val="26"/>
                          <w:szCs w:val="26"/>
                          <w:u w:val="single"/>
                        </w:rPr>
                        <w:t>nsemble___</w:t>
                      </w:r>
                      <w:r w:rsidRPr="000B4101">
                        <w:rPr>
                          <w:rFonts w:cstheme="minorHAnsi"/>
                          <w:sz w:val="26"/>
                          <w:szCs w:val="26"/>
                        </w:rPr>
                        <w:t xml:space="preserve"> et les dénominateurs ensemble.</w:t>
                      </w:r>
                    </w:p>
                    <w:p w:rsidR="00CF2F69" w:rsidRPr="000B4101" w:rsidRDefault="00CF2F69" w:rsidP="00CF2F6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1951">
        <w:rPr>
          <w:rFonts w:cstheme="minorHAnsi"/>
          <w:sz w:val="26"/>
          <w:szCs w:val="26"/>
        </w:rPr>
        <w:t>Je te propose deux méthodes.</w:t>
      </w:r>
    </w:p>
    <w:p w:rsidR="00CF2F69" w:rsidRPr="00737AF1" w:rsidRDefault="00CF2F69" w:rsidP="00CF2F69">
      <w:pPr>
        <w:rPr>
          <w:rFonts w:cstheme="minorHAnsi"/>
          <w:sz w:val="26"/>
          <w:szCs w:val="26"/>
        </w:rPr>
      </w:pPr>
    </w:p>
    <w:p w:rsidR="00CF2F69" w:rsidRPr="00737AF1" w:rsidRDefault="00CF2F69" w:rsidP="00CF2F69">
      <w:pPr>
        <w:rPr>
          <w:rFonts w:cstheme="minorHAnsi"/>
          <w:sz w:val="26"/>
          <w:szCs w:val="26"/>
        </w:rPr>
      </w:pPr>
      <w:r w:rsidRPr="00EB4928">
        <w:rPr>
          <w:rFonts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1B65A4C" wp14:editId="1BB2D719">
                <wp:simplePos x="0" y="0"/>
                <wp:positionH relativeFrom="column">
                  <wp:posOffset>3844925</wp:posOffset>
                </wp:positionH>
                <wp:positionV relativeFrom="paragraph">
                  <wp:posOffset>864870</wp:posOffset>
                </wp:positionV>
                <wp:extent cx="361950" cy="276225"/>
                <wp:effectExtent l="0" t="0" r="0" b="952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F69" w:rsidRPr="00EB4928" w:rsidRDefault="00CF2F69" w:rsidP="00CF2F69">
                            <w:pPr>
                              <w:rPr>
                                <w:color w:val="FF0000"/>
                              </w:rPr>
                            </w:pPr>
                            <w:r w:rsidRPr="00EB4928">
                              <w:rPr>
                                <w:rFonts w:cstheme="minorHAnsi"/>
                                <w:color w:val="FF0000"/>
                              </w:rPr>
                              <w:t>÷</w:t>
                            </w:r>
                            <w:r w:rsidRPr="00EB4928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65A4C" id="_x0000_s1028" type="#_x0000_t202" style="position:absolute;margin-left:302.75pt;margin-top:68.1pt;width:28.5pt;height:21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dJJQIAACYEAAAOAAAAZHJzL2Uyb0RvYy54bWysU02PEzEMvSPxH6Lc6bRD292OOl0tXYqQ&#10;lg9p4cItk2Q6EUkckrQzu78eJ9MtBW6IHCI7tp/tZ2d9MxhNjtIHBbams8mUEmk5CGX3Nf36Zffq&#10;mpIQmRVMg5U1fZSB3mxevlj3rpIldKCF9ARBbKh6V9MuRlcVReCdNCxMwEmLxha8YRFVvy+EZz2i&#10;G12U0+my6MEL54HLEPD1bjTSTcZvW8njp7YNMhJdU6wt5tvnu0l3sVmzau+Z6xQ/lcH+oQrDlMWk&#10;Z6g7Fhk5ePUXlFHcQ4A2TjiYAtpWcZl7wG5m0z+6eeiYk7kXJCe4M03h/8Hyj8fPnihR0wUllhkc&#10;0TccFBGSRDlEScpEUe9ChZ4PDn3j8AYGHHVuN7h74N8DsbDtmN3LW++h7yQTWOIsRRYXoSNOSCBN&#10;/wEE5mKHCBloaL1J/CEjBNFxVI/n8WAdhOPj6+VstUALR1N5tSzLRc7Aqudg50N8J8GQJNTU4/Qz&#10;ODveh5iKYdWzS8oVQCuxU1pnxe+brfbkyHBTdvmc0H9z05b0NV0tMHeKspDi8xIZFXGTtTI1vZ6m&#10;k8JZlch4a0WWI1N6lLESbU/sJEJGauLQDHkWZ9IbEI9Il4dxcfGjodCBf6Kkx6WtafhxYF5Sot9b&#10;pHw1m8/TlmdlvrgqUfGXlubSwixHqJpGSkZxG/PPGBu7xdG0KtOWZjhWcioZlzGzefo4adsv9ez1&#10;63tvfgIAAP//AwBQSwMEFAAGAAgAAAAhADRm8b/eAAAACwEAAA8AAABkcnMvZG93bnJldi54bWxM&#10;j8FOwzAQRO9I/IO1SFwQdQjEoSFOBUggri39gE3sJhHxOordJv17lhM97szT7Ey5WdwgTnYKvScN&#10;D6sEhKXGm55aDfvvj/tnECEiGRw8WQ1nG2BTXV+VWBg/09aedrEVHEKhQA1djGMhZWg66zCs/GiJ&#10;vYOfHEY+p1aaCWcOd4NMk0RJhz3xhw5H+97Z5md3dBoOX/Ndtp7rz7jPt0/qDfu89metb2+W1xcQ&#10;0S7xH4a/+lwdKu5U+yOZIAYNKskyRtl4VCkIJpRKWalZydc5yKqUlxuqXwAAAP//AwBQSwECLQAU&#10;AAYACAAAACEAtoM4kv4AAADhAQAAEwAAAAAAAAAAAAAAAAAAAAAAW0NvbnRlbnRfVHlwZXNdLnht&#10;bFBLAQItABQABgAIAAAAIQA4/SH/1gAAAJQBAAALAAAAAAAAAAAAAAAAAC8BAABfcmVscy8ucmVs&#10;c1BLAQItABQABgAIAAAAIQCXoSdJJQIAACYEAAAOAAAAAAAAAAAAAAAAAC4CAABkcnMvZTJvRG9j&#10;LnhtbFBLAQItABQABgAIAAAAIQA0ZvG/3gAAAAsBAAAPAAAAAAAAAAAAAAAAAH8EAABkcnMvZG93&#10;bnJldi54bWxQSwUGAAAAAAQABADzAAAAigUAAAAA&#10;" stroked="f">
                <v:textbox>
                  <w:txbxContent>
                    <w:p w:rsidR="00CF2F69" w:rsidRPr="00EB4928" w:rsidRDefault="00CF2F69" w:rsidP="00CF2F69">
                      <w:pPr>
                        <w:rPr>
                          <w:color w:val="FF0000"/>
                        </w:rPr>
                      </w:pPr>
                      <w:r w:rsidRPr="00EB4928">
                        <w:rPr>
                          <w:rFonts w:cstheme="minorHAnsi"/>
                          <w:color w:val="FF0000"/>
                        </w:rPr>
                        <w:t>÷</w:t>
                      </w:r>
                      <w:r w:rsidRPr="00EB4928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B4928">
        <w:rPr>
          <w:rFonts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6F2AA7B" wp14:editId="168306B4">
                <wp:simplePos x="0" y="0"/>
                <wp:positionH relativeFrom="column">
                  <wp:posOffset>3481705</wp:posOffset>
                </wp:positionH>
                <wp:positionV relativeFrom="paragraph">
                  <wp:posOffset>535305</wp:posOffset>
                </wp:positionV>
                <wp:extent cx="361950" cy="276225"/>
                <wp:effectExtent l="0" t="0" r="0" b="9525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F69" w:rsidRPr="00EB4928" w:rsidRDefault="00CF2F69" w:rsidP="00CF2F69">
                            <w:pPr>
                              <w:rPr>
                                <w:color w:val="FF0000"/>
                              </w:rPr>
                            </w:pPr>
                            <w:r w:rsidRPr="00EB4928">
                              <w:rPr>
                                <w:rFonts w:cstheme="minorHAnsi"/>
                                <w:color w:val="FF0000"/>
                              </w:rPr>
                              <w:t>÷</w:t>
                            </w:r>
                            <w:r w:rsidRPr="00EB4928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2AA7B" id="_x0000_s1029" type="#_x0000_t202" style="position:absolute;margin-left:274.15pt;margin-top:42.15pt;width:28.5pt;height:21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63PJgIAACcEAAAOAAAAZHJzL2Uyb0RvYy54bWysU01v2zAMvQ/YfxB0X5y4SdoYcYouXYYB&#10;3QfQ7bKbIsmxMEnUJCV2+utHyWmabbdhOgikSD6Sj9TytjeaHKQPCmxNJ6MxJdJyEMruavrt6+bN&#10;DSUhMiuYBitrepSB3q5ev1p2rpIltKCF9ARBbKg6V9M2RlcVReCtNCyMwEmLxga8YRFVvyuEZx2i&#10;G12U4/G86MAL54HLEPD1fjDSVcZvGsnj56YJMhJdU6wt5tvne5vuYrVk1c4z1yp+KoP9QxWGKYtJ&#10;z1D3LDKy9+ovKKO4hwBNHHEwBTSN4jL3gN1Mxn9089gyJ3MvSE5wZ5rC/4Plnw5fPFGiplclJZYZ&#10;nNF3nBQRkkTZR0nKxFHnQoWujw6dY/8Wepx17je4B+A/ArGwbpndyTvvoWslE1jjJEUWF6EDTkgg&#10;2+4jCMzF9hEyUN94kwhESgii46yO5/lgHYTj49V8spihhaOpvJ6X5SxnYNVzsPMhvpdgSBJq6nH8&#10;GZwdHkJMxbDq2SXlCqCV2Cits+J327X25MBwVTb5nNB/c9OWdDVdzDB3irKQ4vMWGRVxlbUyNb0Z&#10;p5PCWZXIeGdFliNTepCxEm1P7CRCBmpiv+2HYaTYxNwWxBHp8jBsLv40FFrwT5R0uLU1DT/3zEtK&#10;9AeLlC8m02la86xMZ9clKv7Ssr20MMsRqqaRkkFcx/w1hsbucDSNyrS9VHIqGbcxs3n6OWndL/Xs&#10;9fK/V78AAAD//wMAUEsDBBQABgAIAAAAIQCvjYFM3QAAAAoBAAAPAAAAZHJzL2Rvd25yZXYueG1s&#10;TI/PTsMwDIfvSLxDZCQuiKWM/qM0nQBpiOvGHsBtvLaiSaomW7u3xzvBybb86efP5WYxgzjT5Htn&#10;FTytIhBkG6d72yo4fG8fcxA+oNU4OEsKLuRhU93elFhoN9sdnfehFRxifYEKuhDGQkrfdGTQr9xI&#10;lndHNxkMPE6t1BPOHG4GuY6iVBrsLV/ocKSPjpqf/ckoOH7ND8nLXH+GQ7aL03fss9pdlLq/W95e&#10;QQRawh8MV31Wh4qdaney2otBQRLnz4wqyGOuDKRRwk3N5DrLQVal/P9C9QsAAP//AwBQSwECLQAU&#10;AAYACAAAACEAtoM4kv4AAADhAQAAEwAAAAAAAAAAAAAAAAAAAAAAW0NvbnRlbnRfVHlwZXNdLnht&#10;bFBLAQItABQABgAIAAAAIQA4/SH/1gAAAJQBAAALAAAAAAAAAAAAAAAAAC8BAABfcmVscy8ucmVs&#10;c1BLAQItABQABgAIAAAAIQB/Z63PJgIAACcEAAAOAAAAAAAAAAAAAAAAAC4CAABkcnMvZTJvRG9j&#10;LnhtbFBLAQItABQABgAIAAAAIQCvjYFM3QAAAAoBAAAPAAAAAAAAAAAAAAAAAIAEAABkcnMvZG93&#10;bnJldi54bWxQSwUGAAAAAAQABADzAAAAigUAAAAA&#10;" stroked="f">
                <v:textbox>
                  <w:txbxContent>
                    <w:p w:rsidR="00CF2F69" w:rsidRPr="00EB4928" w:rsidRDefault="00CF2F69" w:rsidP="00CF2F69">
                      <w:pPr>
                        <w:rPr>
                          <w:color w:val="FF0000"/>
                        </w:rPr>
                      </w:pPr>
                      <w:r w:rsidRPr="00EB4928">
                        <w:rPr>
                          <w:rFonts w:cstheme="minorHAnsi"/>
                          <w:color w:val="FF0000"/>
                        </w:rPr>
                        <w:t>÷</w:t>
                      </w:r>
                      <w:r w:rsidRPr="00EB4928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F2F69" w:rsidRPr="00EB4928" w:rsidRDefault="00CF2F69" w:rsidP="00CF2F69">
      <w:pPr>
        <w:rPr>
          <w:rFonts w:cstheme="minorHAnsi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6"/>
              <w:szCs w:val="26"/>
            </w:rPr>
            <m:t xml:space="preserve"> </m:t>
          </m:r>
        </m:oMath>
      </m:oMathPara>
    </w:p>
    <w:p w:rsidR="00CF2F69" w:rsidRPr="00737AF1" w:rsidRDefault="00CF2F69" w:rsidP="00CF2F69">
      <w:pPr>
        <w:rPr>
          <w:rFonts w:eastAsiaTheme="minorEastAsia" w:cstheme="minorHAnsi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6"/>
              <w:szCs w:val="26"/>
            </w:rPr>
            <m:t xml:space="preserve">           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×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8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10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24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12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                                              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 ×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8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=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×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12</m:t>
              </m:r>
            </m:den>
          </m:f>
        </m:oMath>
      </m:oMathPara>
    </w:p>
    <w:p w:rsidR="00CF2F69" w:rsidRDefault="00CF2F69" w:rsidP="00CF2F69">
      <w:pPr>
        <w:rPr>
          <w:rFonts w:eastAsiaTheme="minorEastAsia" w:cstheme="minorHAnsi"/>
          <w:sz w:val="26"/>
          <w:szCs w:val="26"/>
        </w:rPr>
      </w:pPr>
    </w:p>
    <w:p w:rsidR="00CF2F69" w:rsidRPr="00922BC1" w:rsidRDefault="00CF2F69" w:rsidP="00CF2F69">
      <w:pPr>
        <w:spacing w:line="360" w:lineRule="auto"/>
        <w:rPr>
          <w:rFonts w:eastAsiaTheme="minorEastAsia" w:cstheme="minorHAnsi"/>
          <w:sz w:val="26"/>
          <w:szCs w:val="26"/>
          <w:u w:val="single"/>
        </w:rPr>
        <w:sectPr w:rsidR="00CF2F69" w:rsidRPr="00922BC1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  <w:r w:rsidRPr="00A47C71">
        <w:rPr>
          <w:rFonts w:eastAsiaTheme="minorEastAsia" w:cstheme="minorHAnsi"/>
          <w:sz w:val="26"/>
          <w:szCs w:val="26"/>
          <w:u w:val="single"/>
        </w:rPr>
        <w:t>Effectue les multiplications suivantes et simplifie tes réponses</w:t>
      </w:r>
      <w:r>
        <w:rPr>
          <w:rFonts w:eastAsiaTheme="minorEastAsia" w:cstheme="minorHAnsi"/>
          <w:sz w:val="26"/>
          <w:szCs w:val="26"/>
          <w:u w:val="single"/>
        </w:rPr>
        <w:t>.</w:t>
      </w:r>
    </w:p>
    <w:p w:rsidR="00CF2F69" w:rsidRPr="00A47C71" w:rsidRDefault="00CF2F69" w:rsidP="00CF2F69">
      <w:pPr>
        <w:spacing w:after="0" w:line="480" w:lineRule="auto"/>
        <w:rPr>
          <w:rFonts w:eastAsiaTheme="minorEastAsia" w:cstheme="minorHAnsi"/>
          <w:sz w:val="28"/>
          <w:szCs w:val="28"/>
        </w:rPr>
      </w:pPr>
    </w:p>
    <w:p w:rsidR="00CF2F69" w:rsidRPr="00A47C71" w:rsidRDefault="00D469B7" w:rsidP="00CF2F69">
      <w:pPr>
        <w:pStyle w:val="Paragraphedeliste"/>
        <w:numPr>
          <w:ilvl w:val="0"/>
          <w:numId w:val="1"/>
        </w:numPr>
        <w:spacing w:after="0" w:line="480" w:lineRule="auto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5</m:t>
            </m:r>
          </m:den>
        </m:f>
      </m:oMath>
      <w:r w:rsidR="00CF2F69" w:rsidRPr="00A47C71">
        <w:rPr>
          <w:rFonts w:eastAsiaTheme="minorEastAsia" w:cstheme="minorHAnsi"/>
          <w:sz w:val="28"/>
          <w:szCs w:val="28"/>
        </w:rPr>
        <w:t xml:space="preserve"> ×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den>
        </m:f>
      </m:oMath>
      <w:r w:rsidR="00CF2F69" w:rsidRPr="00A47C71">
        <w:rPr>
          <w:rFonts w:eastAsiaTheme="minorEastAsia" w:cstheme="minorHAnsi"/>
          <w:sz w:val="28"/>
          <w:szCs w:val="28"/>
        </w:rPr>
        <w:t xml:space="preserve"> =</w:t>
      </w:r>
      <w:r w:rsidR="00CF2F69">
        <w:rPr>
          <w:rFonts w:eastAsiaTheme="minorEastAsia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20</m:t>
            </m:r>
          </m:den>
        </m:f>
      </m:oMath>
      <w:r w:rsidR="00CF2F69">
        <w:rPr>
          <w:rFonts w:eastAsiaTheme="minorEastAsia" w:cstheme="minorHAnsi"/>
          <w:color w:val="FF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5</m:t>
            </m:r>
          </m:den>
        </m:f>
      </m:oMath>
    </w:p>
    <w:p w:rsidR="00CF2F69" w:rsidRPr="00A47C71" w:rsidRDefault="00CF2F69" w:rsidP="00CF2F69">
      <w:pPr>
        <w:spacing w:after="0" w:line="480" w:lineRule="auto"/>
        <w:rPr>
          <w:rFonts w:eastAsiaTheme="minorEastAsia" w:cstheme="minorHAnsi"/>
          <w:sz w:val="28"/>
          <w:szCs w:val="28"/>
        </w:rPr>
      </w:pPr>
    </w:p>
    <w:p w:rsidR="00CF2F69" w:rsidRPr="00A47C71" w:rsidRDefault="00D469B7" w:rsidP="00CF2F69">
      <w:pPr>
        <w:pStyle w:val="Paragraphedeliste"/>
        <w:numPr>
          <w:ilvl w:val="0"/>
          <w:numId w:val="1"/>
        </w:numPr>
        <w:spacing w:after="0" w:line="480" w:lineRule="auto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8</m:t>
            </m:r>
          </m:den>
        </m:f>
      </m:oMath>
      <w:r w:rsidR="00CF2F69" w:rsidRPr="00A47C71">
        <w:rPr>
          <w:rFonts w:eastAsiaTheme="minorEastAsia" w:cstheme="minorHAnsi"/>
          <w:sz w:val="28"/>
          <w:szCs w:val="28"/>
        </w:rPr>
        <w:t xml:space="preserve"> </w:t>
      </w:r>
      <w:r w:rsidR="00CF2F69">
        <w:rPr>
          <w:rFonts w:eastAsiaTheme="minorEastAsia" w:cstheme="minorHAnsi"/>
          <w:sz w:val="28"/>
          <w:szCs w:val="28"/>
        </w:rPr>
        <w:t>×</w:t>
      </w:r>
      <w:r w:rsidR="00CF2F69" w:rsidRPr="00A47C71">
        <w:rPr>
          <w:rFonts w:eastAsiaTheme="minorEastAsia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6</m:t>
            </m:r>
          </m:den>
        </m:f>
      </m:oMath>
      <w:r w:rsidR="00CF2F69" w:rsidRPr="00A47C71">
        <w:rPr>
          <w:rFonts w:eastAsiaTheme="minorEastAsia" w:cstheme="minorHAnsi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48</m:t>
            </m:r>
          </m:den>
        </m:f>
      </m:oMath>
      <w:r w:rsidR="00CF2F69">
        <w:rPr>
          <w:rFonts w:eastAsiaTheme="minorEastAsia" w:cstheme="minorHAnsi"/>
          <w:color w:val="FF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8</m:t>
            </m:r>
          </m:den>
        </m:f>
      </m:oMath>
    </w:p>
    <w:p w:rsidR="00CF2F69" w:rsidRPr="00A47C71" w:rsidRDefault="00CF2F69" w:rsidP="00CF2F69">
      <w:pPr>
        <w:spacing w:after="0" w:line="480" w:lineRule="auto"/>
        <w:rPr>
          <w:rFonts w:eastAsiaTheme="minorEastAsia" w:cstheme="minorHAnsi"/>
          <w:sz w:val="28"/>
          <w:szCs w:val="28"/>
        </w:rPr>
      </w:pPr>
    </w:p>
    <w:p w:rsidR="00CF2F69" w:rsidRPr="00A47C71" w:rsidRDefault="00D469B7" w:rsidP="00CF2F69">
      <w:pPr>
        <w:pStyle w:val="Paragraphedeliste"/>
        <w:numPr>
          <w:ilvl w:val="0"/>
          <w:numId w:val="1"/>
        </w:numPr>
        <w:spacing w:after="0" w:line="480" w:lineRule="auto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den>
        </m:f>
      </m:oMath>
      <w:r w:rsidR="00CF2F69" w:rsidRPr="00A47C71">
        <w:rPr>
          <w:rFonts w:eastAsiaTheme="minorEastAsia" w:cstheme="minorHAnsi"/>
          <w:sz w:val="28"/>
          <w:szCs w:val="28"/>
        </w:rPr>
        <w:t xml:space="preserve"> </w:t>
      </w:r>
      <w:r w:rsidR="00CF2F69">
        <w:rPr>
          <w:rFonts w:eastAsiaTheme="minorEastAsia" w:cstheme="minorHAnsi"/>
          <w:sz w:val="28"/>
          <w:szCs w:val="28"/>
        </w:rPr>
        <w:t>×</w:t>
      </w:r>
      <w:r w:rsidR="00CF2F69" w:rsidRPr="00A47C71">
        <w:rPr>
          <w:rFonts w:eastAsiaTheme="minorEastAsia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9</m:t>
            </m:r>
          </m:den>
        </m:f>
      </m:oMath>
      <w:r w:rsidR="00CF2F69" w:rsidRPr="00A47C71">
        <w:rPr>
          <w:rFonts w:eastAsiaTheme="minorEastAsia" w:cstheme="minorHAns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27</m:t>
            </m:r>
          </m:den>
        </m:f>
      </m:oMath>
      <w:r w:rsidR="00CF2F69">
        <w:rPr>
          <w:rFonts w:eastAsiaTheme="minorEastAsia" w:cstheme="minorHAnsi"/>
          <w:color w:val="FF0000"/>
          <w:sz w:val="28"/>
          <w:szCs w:val="28"/>
        </w:rPr>
        <w:t xml:space="preserve"> </w:t>
      </w:r>
    </w:p>
    <w:p w:rsidR="00CF2F69" w:rsidRPr="00A47C71" w:rsidRDefault="00CF2F69" w:rsidP="00CF2F69">
      <w:pPr>
        <w:spacing w:after="0" w:line="480" w:lineRule="auto"/>
        <w:rPr>
          <w:rFonts w:eastAsiaTheme="minorEastAsia" w:cstheme="minorHAnsi"/>
          <w:sz w:val="28"/>
          <w:szCs w:val="28"/>
        </w:rPr>
      </w:pPr>
    </w:p>
    <w:p w:rsidR="00CF2F69" w:rsidRPr="00A47C71" w:rsidRDefault="00D469B7" w:rsidP="00CF2F69">
      <w:pPr>
        <w:pStyle w:val="Paragraphedeliste"/>
        <w:numPr>
          <w:ilvl w:val="0"/>
          <w:numId w:val="1"/>
        </w:numPr>
        <w:spacing w:after="0" w:line="480" w:lineRule="auto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den>
        </m:f>
      </m:oMath>
      <w:r w:rsidR="00CF2F69" w:rsidRPr="00A47C71">
        <w:rPr>
          <w:rFonts w:eastAsiaTheme="minorEastAsia" w:cstheme="minorHAnsi"/>
          <w:sz w:val="28"/>
          <w:szCs w:val="28"/>
        </w:rPr>
        <w:t xml:space="preserve"> </w:t>
      </w:r>
      <w:r w:rsidR="00CF2F69">
        <w:rPr>
          <w:rFonts w:eastAsiaTheme="minorEastAsia" w:cstheme="minorHAnsi"/>
          <w:sz w:val="28"/>
          <w:szCs w:val="28"/>
        </w:rPr>
        <w:t>×</w:t>
      </w:r>
      <w:r w:rsidR="00CF2F69" w:rsidRPr="00A47C71">
        <w:rPr>
          <w:rFonts w:eastAsiaTheme="minorEastAsia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7</m:t>
            </m:r>
          </m:den>
        </m:f>
      </m:oMath>
      <w:r w:rsidR="00CF2F69" w:rsidRPr="00A47C71">
        <w:rPr>
          <w:rFonts w:eastAsiaTheme="minorEastAsia" w:cstheme="minorHAns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28</m:t>
            </m:r>
          </m:den>
        </m:f>
      </m:oMath>
      <w:r w:rsidR="00CF2F69">
        <w:rPr>
          <w:rFonts w:eastAsiaTheme="minorEastAsia" w:cstheme="minorHAnsi"/>
          <w:color w:val="FF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7</m:t>
            </m:r>
          </m:den>
        </m:f>
      </m:oMath>
    </w:p>
    <w:p w:rsidR="00CF2F69" w:rsidRPr="00A47C71" w:rsidRDefault="00CF2F69" w:rsidP="00CF2F69">
      <w:pPr>
        <w:spacing w:after="0" w:line="480" w:lineRule="auto"/>
        <w:rPr>
          <w:rFonts w:eastAsiaTheme="minorEastAsia" w:cstheme="minorHAnsi"/>
          <w:sz w:val="28"/>
          <w:szCs w:val="28"/>
        </w:rPr>
      </w:pPr>
    </w:p>
    <w:p w:rsidR="00CF2F69" w:rsidRPr="00A47C71" w:rsidRDefault="00D469B7" w:rsidP="00CF2F69">
      <w:pPr>
        <w:pStyle w:val="Paragraphedeliste"/>
        <w:numPr>
          <w:ilvl w:val="0"/>
          <w:numId w:val="1"/>
        </w:numPr>
        <w:spacing w:after="0" w:line="480" w:lineRule="auto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15</m:t>
            </m:r>
          </m:den>
        </m:f>
      </m:oMath>
      <w:r w:rsidR="00CF2F69" w:rsidRPr="00A47C71">
        <w:rPr>
          <w:rFonts w:eastAsiaTheme="minorEastAsia" w:cstheme="minorHAnsi"/>
          <w:sz w:val="28"/>
          <w:szCs w:val="28"/>
        </w:rPr>
        <w:t xml:space="preserve"> </w:t>
      </w:r>
      <w:r w:rsidR="00CF2F69">
        <w:rPr>
          <w:rFonts w:eastAsiaTheme="minorEastAsia" w:cstheme="minorHAnsi"/>
          <w:sz w:val="28"/>
          <w:szCs w:val="28"/>
        </w:rPr>
        <w:t>×</w:t>
      </w:r>
      <w:r w:rsidR="00CF2F69" w:rsidRPr="00A47C71">
        <w:rPr>
          <w:rFonts w:eastAsiaTheme="minorEastAsia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den>
        </m:f>
      </m:oMath>
      <w:r w:rsidR="00CF2F69" w:rsidRPr="00A47C71">
        <w:rPr>
          <w:rFonts w:eastAsiaTheme="minorEastAsia" w:cstheme="minorHAns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45</m:t>
            </m:r>
          </m:den>
        </m:f>
      </m:oMath>
      <w:r w:rsidR="00CF2F69">
        <w:rPr>
          <w:rFonts w:eastAsiaTheme="minorEastAsia" w:cstheme="minorHAnsi"/>
          <w:color w:val="FF0000"/>
          <w:sz w:val="28"/>
          <w:szCs w:val="28"/>
        </w:rPr>
        <w:t xml:space="preserve"> </w:t>
      </w:r>
    </w:p>
    <w:p w:rsidR="00CF2F69" w:rsidRDefault="00CF2F69" w:rsidP="00CF2F69">
      <w:pPr>
        <w:spacing w:after="0" w:line="480" w:lineRule="auto"/>
        <w:rPr>
          <w:rFonts w:eastAsiaTheme="minorEastAsia" w:cstheme="minorHAnsi"/>
          <w:sz w:val="28"/>
          <w:szCs w:val="28"/>
        </w:rPr>
      </w:pPr>
    </w:p>
    <w:p w:rsidR="00CF2F69" w:rsidRPr="00A47C71" w:rsidRDefault="00CF2F69" w:rsidP="00CF2F69">
      <w:pPr>
        <w:spacing w:after="0" w:line="480" w:lineRule="auto"/>
        <w:rPr>
          <w:rFonts w:eastAsiaTheme="minorEastAsia" w:cstheme="minorHAnsi"/>
          <w:sz w:val="28"/>
          <w:szCs w:val="28"/>
        </w:rPr>
      </w:pPr>
    </w:p>
    <w:p w:rsidR="00CF2F69" w:rsidRPr="00A47C71" w:rsidRDefault="00D469B7" w:rsidP="00CF2F69">
      <w:pPr>
        <w:pStyle w:val="Paragraphedeliste"/>
        <w:numPr>
          <w:ilvl w:val="0"/>
          <w:numId w:val="1"/>
        </w:numPr>
        <w:spacing w:after="0" w:line="480" w:lineRule="auto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den>
        </m:f>
      </m:oMath>
      <w:r w:rsidR="00CF2F69" w:rsidRPr="00A47C71">
        <w:rPr>
          <w:rFonts w:eastAsiaTheme="minorEastAsia" w:cstheme="minorHAnsi"/>
          <w:sz w:val="28"/>
          <w:szCs w:val="28"/>
        </w:rPr>
        <w:t xml:space="preserve"> </w:t>
      </w:r>
      <w:r w:rsidR="00CF2F69">
        <w:rPr>
          <w:rFonts w:eastAsiaTheme="minorEastAsia" w:cstheme="minorHAnsi"/>
          <w:sz w:val="28"/>
          <w:szCs w:val="28"/>
        </w:rPr>
        <w:t>×</w:t>
      </w:r>
      <w:r w:rsidR="00CF2F69" w:rsidRPr="00A47C71">
        <w:rPr>
          <w:rFonts w:eastAsiaTheme="minorEastAsia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15</m:t>
            </m:r>
          </m:den>
        </m:f>
      </m:oMath>
      <w:r w:rsidR="00CF2F69" w:rsidRPr="00A47C71">
        <w:rPr>
          <w:rFonts w:eastAsiaTheme="minorEastAsia" w:cstheme="minorHAns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60</m:t>
            </m:r>
          </m:den>
        </m:f>
      </m:oMath>
      <w:r w:rsidR="00CF2F69">
        <w:rPr>
          <w:rFonts w:eastAsiaTheme="minorEastAsia" w:cstheme="minorHAnsi"/>
          <w:color w:val="FF0000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15</m:t>
            </m:r>
          </m:den>
        </m:f>
      </m:oMath>
    </w:p>
    <w:p w:rsidR="00CF2F69" w:rsidRPr="00A47C71" w:rsidRDefault="00CF2F69" w:rsidP="00CF2F69">
      <w:pPr>
        <w:spacing w:after="0" w:line="480" w:lineRule="auto"/>
        <w:rPr>
          <w:rFonts w:eastAsiaTheme="minorEastAsia" w:cstheme="minorHAnsi"/>
          <w:sz w:val="28"/>
          <w:szCs w:val="28"/>
        </w:rPr>
      </w:pPr>
    </w:p>
    <w:p w:rsidR="00CF2F69" w:rsidRPr="00A47C71" w:rsidRDefault="00D469B7" w:rsidP="00CF2F69">
      <w:pPr>
        <w:pStyle w:val="Paragraphedeliste"/>
        <w:numPr>
          <w:ilvl w:val="0"/>
          <w:numId w:val="1"/>
        </w:numPr>
        <w:spacing w:after="0" w:line="480" w:lineRule="auto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7</m:t>
            </m:r>
          </m:den>
        </m:f>
      </m:oMath>
      <w:r w:rsidR="00CF2F69" w:rsidRPr="00A47C71">
        <w:rPr>
          <w:rFonts w:eastAsiaTheme="minorEastAsia" w:cstheme="minorHAnsi"/>
          <w:sz w:val="28"/>
          <w:szCs w:val="28"/>
        </w:rPr>
        <w:t xml:space="preserve"> </w:t>
      </w:r>
      <w:r w:rsidR="00CF2F69">
        <w:rPr>
          <w:rFonts w:eastAsiaTheme="minorEastAsia" w:cstheme="minorHAnsi"/>
          <w:sz w:val="28"/>
          <w:szCs w:val="28"/>
        </w:rPr>
        <w:t>×</w:t>
      </w:r>
      <w:r w:rsidR="00CF2F69" w:rsidRPr="00A47C71">
        <w:rPr>
          <w:rFonts w:eastAsiaTheme="minorEastAsia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11</m:t>
            </m:r>
          </m:den>
        </m:f>
      </m:oMath>
      <w:r w:rsidR="00CF2F69" w:rsidRPr="00A47C71">
        <w:rPr>
          <w:rFonts w:eastAsiaTheme="minorEastAsia" w:cstheme="minorHAns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77</m:t>
            </m:r>
          </m:den>
        </m:f>
      </m:oMath>
      <w:r w:rsidR="00CF2F69">
        <w:rPr>
          <w:rFonts w:eastAsiaTheme="minorEastAsia" w:cstheme="minorHAnsi"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CF2F69" w:rsidRPr="00A47C71" w:rsidRDefault="00CF2F69" w:rsidP="00CF2F69">
      <w:pPr>
        <w:spacing w:after="0" w:line="480" w:lineRule="auto"/>
        <w:rPr>
          <w:rFonts w:eastAsiaTheme="minorEastAsia" w:cstheme="minorHAnsi"/>
          <w:sz w:val="28"/>
          <w:szCs w:val="28"/>
        </w:rPr>
      </w:pPr>
    </w:p>
    <w:p w:rsidR="00CF2F69" w:rsidRPr="00A47C71" w:rsidRDefault="00D469B7" w:rsidP="00CF2F69">
      <w:pPr>
        <w:pStyle w:val="Paragraphedeliste"/>
        <w:numPr>
          <w:ilvl w:val="0"/>
          <w:numId w:val="1"/>
        </w:numPr>
        <w:spacing w:after="0" w:line="480" w:lineRule="auto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8</m:t>
            </m:r>
          </m:den>
        </m:f>
      </m:oMath>
      <w:r w:rsidR="00CF2F69" w:rsidRPr="00A47C71">
        <w:rPr>
          <w:rFonts w:eastAsiaTheme="minorEastAsia" w:cstheme="minorHAnsi"/>
          <w:sz w:val="28"/>
          <w:szCs w:val="28"/>
        </w:rPr>
        <w:t xml:space="preserve"> </w:t>
      </w:r>
      <w:r w:rsidR="00CF2F69">
        <w:rPr>
          <w:rFonts w:eastAsiaTheme="minorEastAsia" w:cstheme="minorHAnsi"/>
          <w:sz w:val="28"/>
          <w:szCs w:val="28"/>
        </w:rPr>
        <w:t>×</w:t>
      </w:r>
      <w:r w:rsidR="00CF2F69" w:rsidRPr="00A47C71">
        <w:rPr>
          <w:rFonts w:eastAsiaTheme="minorEastAsia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12</m:t>
            </m:r>
          </m:den>
        </m:f>
      </m:oMath>
      <w:r w:rsidR="00CF2F69" w:rsidRPr="00A47C71">
        <w:rPr>
          <w:rFonts w:eastAsiaTheme="minorEastAsia" w:cstheme="minorHAns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28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96</m:t>
            </m:r>
          </m:den>
        </m:f>
      </m:oMath>
      <w:r w:rsidR="00CF2F69">
        <w:rPr>
          <w:rFonts w:eastAsiaTheme="minorEastAsia" w:cstheme="minorHAnsi"/>
          <w:color w:val="FF0000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24</m:t>
            </m:r>
          </m:den>
        </m:f>
      </m:oMath>
    </w:p>
    <w:p w:rsidR="00CF2F69" w:rsidRPr="00A47C71" w:rsidRDefault="00CF2F69" w:rsidP="00CF2F69">
      <w:pPr>
        <w:spacing w:after="0" w:line="480" w:lineRule="auto"/>
        <w:rPr>
          <w:rFonts w:eastAsiaTheme="minorEastAsia" w:cstheme="minorHAnsi"/>
          <w:sz w:val="28"/>
          <w:szCs w:val="28"/>
        </w:rPr>
      </w:pPr>
    </w:p>
    <w:p w:rsidR="00CF2F69" w:rsidRPr="00A47C71" w:rsidRDefault="00D469B7" w:rsidP="00CF2F69">
      <w:pPr>
        <w:pStyle w:val="Paragraphedeliste"/>
        <w:numPr>
          <w:ilvl w:val="0"/>
          <w:numId w:val="1"/>
        </w:numPr>
        <w:spacing w:after="0" w:line="480" w:lineRule="auto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9</m:t>
            </m:r>
          </m:den>
        </m:f>
      </m:oMath>
      <w:r w:rsidR="00CF2F69" w:rsidRPr="00A47C71">
        <w:rPr>
          <w:rFonts w:eastAsiaTheme="minorEastAsia" w:cstheme="minorHAnsi"/>
          <w:sz w:val="28"/>
          <w:szCs w:val="28"/>
        </w:rPr>
        <w:t xml:space="preserve"> </w:t>
      </w:r>
      <w:r w:rsidR="00CF2F69">
        <w:rPr>
          <w:rFonts w:eastAsiaTheme="minorEastAsia" w:cstheme="minorHAnsi"/>
          <w:sz w:val="28"/>
          <w:szCs w:val="28"/>
        </w:rPr>
        <w:t>×</w:t>
      </w:r>
      <w:r w:rsidR="00CF2F69" w:rsidRPr="00A47C71">
        <w:rPr>
          <w:rFonts w:eastAsiaTheme="minorEastAsia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5</m:t>
            </m:r>
          </m:den>
        </m:f>
      </m:oMath>
      <w:r w:rsidR="00CF2F69" w:rsidRPr="00A47C71">
        <w:rPr>
          <w:rFonts w:eastAsiaTheme="minorEastAsia" w:cstheme="minorHAns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45</m:t>
            </m:r>
          </m:den>
        </m:f>
      </m:oMath>
      <w:r w:rsidR="00CF2F69">
        <w:rPr>
          <w:rFonts w:eastAsiaTheme="minorEastAsia" w:cstheme="minorHAnsi"/>
          <w:color w:val="FF0000"/>
          <w:sz w:val="28"/>
          <w:szCs w:val="28"/>
        </w:rPr>
        <w:t xml:space="preserve"> </w:t>
      </w:r>
    </w:p>
    <w:p w:rsidR="00CF2F69" w:rsidRPr="00A47C71" w:rsidRDefault="00CF2F69" w:rsidP="00CF2F69">
      <w:pPr>
        <w:spacing w:after="0" w:line="480" w:lineRule="auto"/>
        <w:rPr>
          <w:rFonts w:eastAsiaTheme="minorEastAsia" w:cstheme="minorHAnsi"/>
          <w:sz w:val="28"/>
          <w:szCs w:val="28"/>
        </w:rPr>
      </w:pPr>
    </w:p>
    <w:p w:rsidR="00CF2F69" w:rsidRPr="00A47C71" w:rsidRDefault="00D469B7" w:rsidP="00CF2F69">
      <w:pPr>
        <w:pStyle w:val="Paragraphedeliste"/>
        <w:numPr>
          <w:ilvl w:val="0"/>
          <w:numId w:val="1"/>
        </w:numPr>
        <w:spacing w:after="0" w:line="480" w:lineRule="auto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8</m:t>
            </m:r>
          </m:den>
        </m:f>
      </m:oMath>
      <w:r w:rsidR="00CF2F69" w:rsidRPr="00A47C71">
        <w:rPr>
          <w:rFonts w:eastAsiaTheme="minorEastAsia" w:cstheme="minorHAnsi"/>
          <w:sz w:val="28"/>
          <w:szCs w:val="28"/>
        </w:rPr>
        <w:t xml:space="preserve"> </w:t>
      </w:r>
      <w:r w:rsidR="00CF2F69">
        <w:rPr>
          <w:rFonts w:eastAsiaTheme="minorEastAsia" w:cstheme="minorHAnsi"/>
          <w:sz w:val="28"/>
          <w:szCs w:val="28"/>
        </w:rPr>
        <w:t>×</w:t>
      </w:r>
      <w:r w:rsidR="00CF2F69" w:rsidRPr="00A47C71">
        <w:rPr>
          <w:rFonts w:eastAsiaTheme="minorEastAsia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den>
        </m:f>
      </m:oMath>
      <w:r w:rsidR="00CF2F69" w:rsidRPr="00A47C71">
        <w:rPr>
          <w:rFonts w:eastAsiaTheme="minorEastAsia" w:cstheme="minorHAns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24</m:t>
            </m:r>
          </m:den>
        </m:f>
      </m:oMath>
      <w:r w:rsidR="00CF2F69">
        <w:rPr>
          <w:rFonts w:eastAsiaTheme="minorEastAsia" w:cstheme="minorHAnsi"/>
          <w:color w:val="FF0000"/>
          <w:sz w:val="28"/>
          <w:szCs w:val="28"/>
        </w:rPr>
        <w:t xml:space="preserve"> </w:t>
      </w:r>
    </w:p>
    <w:p w:rsidR="00CF2F69" w:rsidRDefault="00CF2F69" w:rsidP="00CF2F69">
      <w:pPr>
        <w:spacing w:after="0" w:line="480" w:lineRule="auto"/>
        <w:rPr>
          <w:rFonts w:eastAsiaTheme="minorEastAsia" w:cstheme="minorHAnsi"/>
          <w:sz w:val="28"/>
          <w:szCs w:val="28"/>
        </w:rPr>
      </w:pPr>
    </w:p>
    <w:p w:rsidR="00CF2F69" w:rsidRPr="00A47C71" w:rsidRDefault="00CF2F69" w:rsidP="00CF2F69">
      <w:pPr>
        <w:spacing w:after="0" w:line="480" w:lineRule="auto"/>
        <w:rPr>
          <w:rFonts w:eastAsiaTheme="minorEastAsia" w:cstheme="minorHAnsi"/>
          <w:sz w:val="28"/>
          <w:szCs w:val="28"/>
        </w:rPr>
      </w:pPr>
    </w:p>
    <w:p w:rsidR="00CF2F69" w:rsidRPr="00A47C71" w:rsidRDefault="00D469B7" w:rsidP="00CF2F69">
      <w:pPr>
        <w:pStyle w:val="Paragraphedeliste"/>
        <w:numPr>
          <w:ilvl w:val="0"/>
          <w:numId w:val="1"/>
        </w:numPr>
        <w:spacing w:after="0" w:line="480" w:lineRule="auto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10</m:t>
            </m:r>
          </m:den>
        </m:f>
      </m:oMath>
      <w:r w:rsidR="00CF2F69" w:rsidRPr="00A47C71">
        <w:rPr>
          <w:rFonts w:eastAsiaTheme="minorEastAsia" w:cstheme="minorHAnsi"/>
          <w:sz w:val="28"/>
          <w:szCs w:val="28"/>
        </w:rPr>
        <w:t xml:space="preserve"> </w:t>
      </w:r>
      <w:r w:rsidR="00CF2F69">
        <w:rPr>
          <w:rFonts w:eastAsiaTheme="minorEastAsia" w:cstheme="minorHAnsi"/>
          <w:sz w:val="28"/>
          <w:szCs w:val="28"/>
        </w:rPr>
        <w:t>×</w:t>
      </w:r>
      <w:r w:rsidR="00CF2F69" w:rsidRPr="00A47C71">
        <w:rPr>
          <w:rFonts w:eastAsiaTheme="minorEastAsia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5</m:t>
            </m:r>
          </m:den>
        </m:f>
      </m:oMath>
      <w:r w:rsidR="00CF2F69" w:rsidRPr="00A47C71">
        <w:rPr>
          <w:rFonts w:eastAsiaTheme="minorEastAsia" w:cstheme="minorHAns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20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50</m:t>
            </m:r>
          </m:den>
        </m:f>
      </m:oMath>
      <w:r w:rsidR="00CF2F69">
        <w:rPr>
          <w:rFonts w:eastAsiaTheme="minorEastAsia" w:cstheme="minorHAnsi"/>
          <w:color w:val="FF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5</m:t>
            </m:r>
          </m:den>
        </m:f>
      </m:oMath>
    </w:p>
    <w:p w:rsidR="00CF2F69" w:rsidRPr="00A47C71" w:rsidRDefault="00CF2F69" w:rsidP="00CF2F69">
      <w:pPr>
        <w:spacing w:after="0" w:line="480" w:lineRule="auto"/>
        <w:rPr>
          <w:sz w:val="28"/>
          <w:szCs w:val="28"/>
        </w:rPr>
      </w:pPr>
    </w:p>
    <w:p w:rsidR="00CF2F69" w:rsidRPr="00A47C71" w:rsidRDefault="00D469B7" w:rsidP="00CF2F69">
      <w:pPr>
        <w:pStyle w:val="Paragraphedeliste"/>
        <w:numPr>
          <w:ilvl w:val="0"/>
          <w:numId w:val="1"/>
        </w:numPr>
        <w:spacing w:after="0" w:line="480" w:lineRule="auto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den>
        </m:f>
      </m:oMath>
      <w:r w:rsidR="00CF2F69" w:rsidRPr="00A47C71">
        <w:rPr>
          <w:rFonts w:eastAsiaTheme="minorEastAsia" w:cstheme="minorHAnsi"/>
          <w:sz w:val="28"/>
          <w:szCs w:val="28"/>
        </w:rPr>
        <w:t xml:space="preserve"> </w:t>
      </w:r>
      <w:r w:rsidR="00CF2F69">
        <w:rPr>
          <w:rFonts w:eastAsiaTheme="minorEastAsia" w:cstheme="minorHAnsi"/>
          <w:sz w:val="28"/>
          <w:szCs w:val="28"/>
        </w:rPr>
        <w:t>×</w:t>
      </w:r>
      <w:r w:rsidR="00CF2F69" w:rsidRPr="00A47C71">
        <w:rPr>
          <w:rFonts w:eastAsiaTheme="minorEastAsia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16</m:t>
            </m:r>
          </m:den>
        </m:f>
      </m:oMath>
      <w:r w:rsidR="00CF2F69" w:rsidRPr="00A47C71">
        <w:rPr>
          <w:rFonts w:eastAsiaTheme="minorEastAsia" w:cstheme="minorHAns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32</m:t>
            </m:r>
          </m:den>
        </m:f>
      </m:oMath>
      <w:r w:rsidR="00CF2F69">
        <w:rPr>
          <w:rFonts w:eastAsiaTheme="minorEastAsia" w:cstheme="minorHAnsi"/>
          <w:color w:val="FF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4</m:t>
            </m:r>
          </m:den>
        </m:f>
      </m:oMath>
    </w:p>
    <w:p w:rsidR="00CF2F69" w:rsidRPr="00A47C71" w:rsidRDefault="00CF2F69" w:rsidP="00CF2F69">
      <w:pPr>
        <w:spacing w:after="0" w:line="480" w:lineRule="auto"/>
        <w:rPr>
          <w:sz w:val="28"/>
          <w:szCs w:val="28"/>
        </w:rPr>
      </w:pPr>
    </w:p>
    <w:p w:rsidR="00CF2F69" w:rsidRPr="00A47C71" w:rsidRDefault="00D469B7" w:rsidP="00CF2F69">
      <w:pPr>
        <w:pStyle w:val="Paragraphedeliste"/>
        <w:numPr>
          <w:ilvl w:val="0"/>
          <w:numId w:val="1"/>
        </w:numPr>
        <w:spacing w:after="0" w:line="480" w:lineRule="auto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6</m:t>
            </m:r>
          </m:den>
        </m:f>
      </m:oMath>
      <w:r w:rsidR="00CF2F69" w:rsidRPr="00A47C71">
        <w:rPr>
          <w:rFonts w:eastAsiaTheme="minorEastAsia" w:cstheme="minorHAnsi"/>
          <w:sz w:val="28"/>
          <w:szCs w:val="28"/>
        </w:rPr>
        <w:t xml:space="preserve"> </w:t>
      </w:r>
      <w:r w:rsidR="00CF2F69">
        <w:rPr>
          <w:rFonts w:eastAsiaTheme="minorEastAsia" w:cstheme="minorHAnsi"/>
          <w:sz w:val="28"/>
          <w:szCs w:val="28"/>
        </w:rPr>
        <w:t>×</w:t>
      </w:r>
      <w:r w:rsidR="00CF2F69" w:rsidRPr="00A47C71">
        <w:rPr>
          <w:rFonts w:eastAsiaTheme="minorEastAsia" w:cstheme="minorHAnsi"/>
          <w:sz w:val="28"/>
          <w:szCs w:val="28"/>
        </w:rPr>
        <w:t xml:space="preserve"> </w:t>
      </w:r>
      <w:r w:rsidR="00CF2F69">
        <w:rPr>
          <w:rFonts w:eastAsiaTheme="minorEastAsia" w:cstheme="minorHAnsi"/>
          <w:sz w:val="28"/>
          <w:szCs w:val="28"/>
        </w:rPr>
        <w:t>4</w:t>
      </w:r>
      <w:r w:rsidR="00CF2F69" w:rsidRPr="00A47C71">
        <w:rPr>
          <w:rFonts w:eastAsiaTheme="minorEastAsia" w:cstheme="minorHAns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6</m:t>
            </m:r>
          </m:den>
        </m:f>
      </m:oMath>
      <w:r w:rsidR="00CF2F69">
        <w:rPr>
          <w:rFonts w:eastAsiaTheme="minorEastAsia" w:cstheme="minorHAnsi"/>
          <w:color w:val="FF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3</m:t>
            </m:r>
          </m:den>
        </m:f>
      </m:oMath>
    </w:p>
    <w:p w:rsidR="00CF2F69" w:rsidRPr="00A47C71" w:rsidRDefault="00CF2F69" w:rsidP="00CF2F69">
      <w:pPr>
        <w:spacing w:after="0" w:line="480" w:lineRule="auto"/>
        <w:rPr>
          <w:sz w:val="28"/>
          <w:szCs w:val="28"/>
        </w:rPr>
      </w:pPr>
    </w:p>
    <w:p w:rsidR="00CF2F69" w:rsidRPr="00A47C71" w:rsidRDefault="00CF2F69" w:rsidP="00CF2F69">
      <w:pPr>
        <w:pStyle w:val="Paragraphedeliste"/>
        <w:numPr>
          <w:ilvl w:val="0"/>
          <w:numId w:val="1"/>
        </w:numPr>
        <w:spacing w:after="0" w:line="480" w:lineRule="auto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3 ×</w:t>
      </w:r>
      <w:r w:rsidRPr="00A47C71">
        <w:rPr>
          <w:rFonts w:eastAsiaTheme="minorEastAsia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11</m:t>
            </m:r>
          </m:den>
        </m:f>
      </m:oMath>
      <w:r w:rsidRPr="00A47C71">
        <w:rPr>
          <w:rFonts w:eastAsiaTheme="minorEastAsia" w:cstheme="minorHAnsi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11</m:t>
            </m:r>
          </m:den>
        </m:f>
      </m:oMath>
      <w:r>
        <w:rPr>
          <w:rFonts w:eastAsiaTheme="minorEastAsia" w:cstheme="minorHAnsi"/>
          <w:color w:val="FF0000"/>
          <w:sz w:val="28"/>
          <w:szCs w:val="28"/>
        </w:rPr>
        <w:t>=</w:t>
      </w:r>
      <m:oMath>
        <m: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11</m:t>
            </m:r>
          </m:den>
        </m:f>
      </m:oMath>
    </w:p>
    <w:p w:rsidR="00CF2F69" w:rsidRPr="00A47C71" w:rsidRDefault="00CF2F69" w:rsidP="00CF2F69">
      <w:pPr>
        <w:spacing w:after="0" w:line="480" w:lineRule="auto"/>
        <w:rPr>
          <w:sz w:val="28"/>
          <w:szCs w:val="28"/>
        </w:rPr>
      </w:pPr>
    </w:p>
    <w:p w:rsidR="00CF2F69" w:rsidRPr="00A47C71" w:rsidRDefault="00CF2F69" w:rsidP="00CF2F69">
      <w:pPr>
        <w:pStyle w:val="Paragraphedeliste"/>
        <w:numPr>
          <w:ilvl w:val="0"/>
          <w:numId w:val="1"/>
        </w:numPr>
        <w:spacing w:after="0" w:line="480" w:lineRule="auto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5 ×</w:t>
      </w:r>
      <w:r w:rsidRPr="00A47C71">
        <w:rPr>
          <w:rFonts w:eastAsiaTheme="minorEastAsia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100</m:t>
            </m:r>
          </m:den>
        </m:f>
      </m:oMath>
      <w:r w:rsidRPr="00A47C71">
        <w:rPr>
          <w:rFonts w:eastAsiaTheme="minorEastAsia" w:cstheme="minorHAnsi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50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100</m:t>
            </m:r>
          </m:den>
        </m:f>
      </m:oMath>
      <w:r>
        <w:rPr>
          <w:rFonts w:eastAsiaTheme="minorEastAsia" w:cstheme="minorHAnsi"/>
          <w:color w:val="FF0000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2</m:t>
            </m:r>
          </m:den>
        </m:f>
      </m:oMath>
    </w:p>
    <w:p w:rsidR="00DA3EC2" w:rsidRDefault="00DA3EC2"/>
    <w:sectPr w:rsidR="00DA3EC2" w:rsidSect="005241B3">
      <w:type w:val="continuous"/>
      <w:pgSz w:w="12240" w:h="15840"/>
      <w:pgMar w:top="1418" w:right="1134" w:bottom="1418" w:left="1418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9B7" w:rsidRDefault="00D469B7">
      <w:pPr>
        <w:spacing w:after="0" w:line="240" w:lineRule="auto"/>
      </w:pPr>
      <w:r>
        <w:separator/>
      </w:r>
    </w:p>
  </w:endnote>
  <w:endnote w:type="continuationSeparator" w:id="0">
    <w:p w:rsidR="00D469B7" w:rsidRDefault="00D4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2F2" w:rsidRDefault="00CF2F69">
    <w:pPr>
      <w:pStyle w:val="Pieddepage"/>
    </w:pPr>
    <w:r>
      <w:t>Marie de Charlevoix</w:t>
    </w:r>
  </w:p>
  <w:p w:rsidR="003152F2" w:rsidRDefault="00D469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9B7" w:rsidRDefault="00D469B7">
      <w:pPr>
        <w:spacing w:after="0" w:line="240" w:lineRule="auto"/>
      </w:pPr>
      <w:r>
        <w:separator/>
      </w:r>
    </w:p>
  </w:footnote>
  <w:footnote w:type="continuationSeparator" w:id="0">
    <w:p w:rsidR="00D469B7" w:rsidRDefault="00D46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2F2" w:rsidRDefault="00CF2F69">
    <w:pPr>
      <w:pStyle w:val="En-tte"/>
    </w:pPr>
    <w:r>
      <w:t>Exercices, cours 36 La multiplication de fractions CORRIGÉ</w:t>
    </w:r>
  </w:p>
  <w:p w:rsidR="003152F2" w:rsidRDefault="00D469B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83E3E"/>
    <w:multiLevelType w:val="hybridMultilevel"/>
    <w:tmpl w:val="5D841582"/>
    <w:lvl w:ilvl="0" w:tplc="10C82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69"/>
    <w:rsid w:val="001B3863"/>
    <w:rsid w:val="003A01A0"/>
    <w:rsid w:val="008859E2"/>
    <w:rsid w:val="00A07731"/>
    <w:rsid w:val="00CB072B"/>
    <w:rsid w:val="00CF2F69"/>
    <w:rsid w:val="00D469B7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3D9"/>
  <w15:chartTrackingRefBased/>
  <w15:docId w15:val="{AE056D0F-7652-4D13-A723-C4194B89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F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2F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2F69"/>
  </w:style>
  <w:style w:type="paragraph" w:styleId="Pieddepage">
    <w:name w:val="footer"/>
    <w:basedOn w:val="Normal"/>
    <w:link w:val="PieddepageCar"/>
    <w:uiPriority w:val="99"/>
    <w:unhideWhenUsed/>
    <w:rsid w:val="00CF2F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2F69"/>
  </w:style>
  <w:style w:type="paragraph" w:styleId="Paragraphedeliste">
    <w:name w:val="List Paragraph"/>
    <w:basedOn w:val="Normal"/>
    <w:uiPriority w:val="34"/>
    <w:qFormat/>
    <w:rsid w:val="00CF2F69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dcterms:created xsi:type="dcterms:W3CDTF">2022-10-15T21:03:00Z</dcterms:created>
  <dcterms:modified xsi:type="dcterms:W3CDTF">2022-10-19T22:45:00Z</dcterms:modified>
</cp:coreProperties>
</file>