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4FB58" w14:textId="77777777" w:rsidR="001012B5" w:rsidRDefault="00000000">
      <w:pPr>
        <w:widowControl w:val="0"/>
        <w:pBdr>
          <w:top w:val="nil"/>
          <w:left w:val="nil"/>
          <w:bottom w:val="nil"/>
          <w:right w:val="nil"/>
          <w:between w:val="nil"/>
        </w:pBdr>
        <w:spacing w:after="0" w:line="276" w:lineRule="auto"/>
      </w:pPr>
      <w:r>
        <w:pict w14:anchorId="7DA073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margin-left:0;margin-top:0;width:50pt;height:50pt;z-index:251658240;visibility:hidden;mso-wrap-edited:f;mso-width-percent:0;mso-height-percent:0;mso-width-percent:0;mso-height-percent:0">
            <o:lock v:ext="edit" selection="t"/>
          </v:shape>
        </w:pict>
      </w:r>
    </w:p>
    <w:p w14:paraId="35BB5ECC" w14:textId="77777777" w:rsidR="001012B5" w:rsidRDefault="00693F34">
      <w:pPr>
        <w:pBdr>
          <w:top w:val="nil"/>
          <w:left w:val="nil"/>
          <w:bottom w:val="nil"/>
          <w:right w:val="nil"/>
          <w:between w:val="nil"/>
        </w:pBdr>
        <w:spacing w:after="0" w:line="240" w:lineRule="auto"/>
        <w:ind w:left="2880" w:firstLine="720"/>
        <w:rPr>
          <w:b/>
          <w:color w:val="000000"/>
          <w:sz w:val="32"/>
          <w:szCs w:val="32"/>
        </w:rPr>
      </w:pPr>
      <w:r>
        <w:rPr>
          <w:b/>
          <w:color w:val="000000"/>
          <w:sz w:val="32"/>
          <w:szCs w:val="32"/>
          <w:highlight w:val="yellow"/>
        </w:rPr>
        <w:t>ZERO TOLERANCE POLICY</w:t>
      </w:r>
      <w:r>
        <w:rPr>
          <w:b/>
          <w:color w:val="000000"/>
          <w:sz w:val="32"/>
          <w:szCs w:val="32"/>
        </w:rPr>
        <w:t xml:space="preserve"> </w:t>
      </w:r>
      <w:r>
        <w:rPr>
          <w:noProof/>
        </w:rPr>
        <w:drawing>
          <wp:anchor distT="0" distB="0" distL="114300" distR="114300" simplePos="0" relativeHeight="251657216" behindDoc="0" locked="0" layoutInCell="1" hidden="0" allowOverlap="1" wp14:anchorId="0F6DB5E6" wp14:editId="7EE7E43C">
            <wp:simplePos x="0" y="0"/>
            <wp:positionH relativeFrom="column">
              <wp:posOffset>1</wp:posOffset>
            </wp:positionH>
            <wp:positionV relativeFrom="paragraph">
              <wp:posOffset>10981</wp:posOffset>
            </wp:positionV>
            <wp:extent cx="1644271" cy="1043006"/>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644271" cy="1043006"/>
                    </a:xfrm>
                    <a:prstGeom prst="rect">
                      <a:avLst/>
                    </a:prstGeom>
                    <a:ln/>
                  </pic:spPr>
                </pic:pic>
              </a:graphicData>
            </a:graphic>
          </wp:anchor>
        </w:drawing>
      </w:r>
    </w:p>
    <w:p w14:paraId="70308D73" w14:textId="77777777" w:rsidR="001012B5" w:rsidRDefault="001012B5">
      <w:pPr>
        <w:pBdr>
          <w:top w:val="nil"/>
          <w:left w:val="nil"/>
          <w:bottom w:val="nil"/>
          <w:right w:val="nil"/>
          <w:between w:val="nil"/>
        </w:pBdr>
        <w:spacing w:after="0" w:line="240" w:lineRule="auto"/>
        <w:rPr>
          <w:b/>
          <w:color w:val="000000"/>
          <w:sz w:val="24"/>
          <w:szCs w:val="24"/>
        </w:rPr>
      </w:pPr>
    </w:p>
    <w:p w14:paraId="11AF70B6" w14:textId="77777777" w:rsidR="001012B5" w:rsidRDefault="00693F34">
      <w:pPr>
        <w:pBdr>
          <w:top w:val="nil"/>
          <w:left w:val="nil"/>
          <w:bottom w:val="nil"/>
          <w:right w:val="nil"/>
          <w:between w:val="nil"/>
        </w:pBdr>
        <w:spacing w:after="0" w:line="240" w:lineRule="auto"/>
        <w:rPr>
          <w:b/>
          <w:color w:val="000000"/>
          <w:sz w:val="28"/>
          <w:szCs w:val="28"/>
        </w:rPr>
      </w:pPr>
      <w:r>
        <w:rPr>
          <w:b/>
          <w:color w:val="000000"/>
          <w:sz w:val="24"/>
          <w:szCs w:val="24"/>
        </w:rPr>
        <w:tab/>
        <w:t xml:space="preserve">         </w:t>
      </w:r>
      <w:r>
        <w:rPr>
          <w:b/>
          <w:color w:val="000000"/>
          <w:sz w:val="28"/>
          <w:szCs w:val="28"/>
        </w:rPr>
        <w:t>PROCEDURES FOR MISCONDUCT</w:t>
      </w:r>
    </w:p>
    <w:p w14:paraId="1283BA61" w14:textId="77777777" w:rsidR="001012B5" w:rsidRDefault="00693F34">
      <w:pPr>
        <w:pBdr>
          <w:top w:val="nil"/>
          <w:left w:val="nil"/>
          <w:bottom w:val="nil"/>
          <w:right w:val="nil"/>
          <w:between w:val="nil"/>
        </w:pBdr>
        <w:spacing w:after="0" w:line="240" w:lineRule="auto"/>
        <w:rPr>
          <w:b/>
          <w:color w:val="000000"/>
          <w:sz w:val="28"/>
          <w:szCs w:val="28"/>
        </w:rPr>
      </w:pPr>
      <w:r>
        <w:rPr>
          <w:b/>
          <w:color w:val="000000"/>
          <w:sz w:val="28"/>
          <w:szCs w:val="28"/>
        </w:rPr>
        <w:t xml:space="preserve"> </w:t>
      </w:r>
      <w:r>
        <w:rPr>
          <w:b/>
          <w:color w:val="000000"/>
          <w:sz w:val="28"/>
          <w:szCs w:val="28"/>
        </w:rPr>
        <w:tab/>
      </w:r>
      <w:r>
        <w:rPr>
          <w:b/>
          <w:color w:val="000000"/>
          <w:sz w:val="28"/>
          <w:szCs w:val="28"/>
        </w:rPr>
        <w:tab/>
      </w:r>
    </w:p>
    <w:p w14:paraId="6291E0EB" w14:textId="77777777" w:rsidR="001012B5" w:rsidRDefault="001012B5">
      <w:pPr>
        <w:pBdr>
          <w:top w:val="nil"/>
          <w:left w:val="nil"/>
          <w:bottom w:val="nil"/>
          <w:right w:val="nil"/>
          <w:between w:val="nil"/>
        </w:pBdr>
        <w:spacing w:after="0" w:line="240" w:lineRule="auto"/>
        <w:rPr>
          <w:b/>
          <w:color w:val="000000"/>
          <w:sz w:val="24"/>
          <w:szCs w:val="24"/>
        </w:rPr>
      </w:pPr>
    </w:p>
    <w:p w14:paraId="116E94BB" w14:textId="77777777" w:rsidR="001012B5" w:rsidRDefault="00693F34">
      <w:pPr>
        <w:pBdr>
          <w:top w:val="nil"/>
          <w:left w:val="nil"/>
          <w:bottom w:val="nil"/>
          <w:right w:val="nil"/>
          <w:between w:val="nil"/>
        </w:pBdr>
        <w:spacing w:after="0" w:line="240" w:lineRule="auto"/>
        <w:rPr>
          <w:b/>
          <w:color w:val="000000"/>
          <w:sz w:val="24"/>
          <w:szCs w:val="24"/>
        </w:rPr>
      </w:pPr>
      <w:r>
        <w:rPr>
          <w:b/>
          <w:color w:val="000000"/>
          <w:sz w:val="24"/>
          <w:szCs w:val="24"/>
        </w:rPr>
        <w:t xml:space="preserve"> SECTION I:  </w:t>
      </w:r>
      <w:r>
        <w:rPr>
          <w:b/>
          <w:sz w:val="24"/>
          <w:szCs w:val="24"/>
        </w:rPr>
        <w:t>RESPONSIBILITIES</w:t>
      </w:r>
      <w:r>
        <w:rPr>
          <w:b/>
          <w:color w:val="000000"/>
          <w:sz w:val="24"/>
          <w:szCs w:val="24"/>
        </w:rPr>
        <w:t xml:space="preserve"> OF CDYSL MEMBERS AND PARTICIPATING INDIVIDUALS</w:t>
      </w:r>
    </w:p>
    <w:p w14:paraId="5A4C78FD" w14:textId="77777777" w:rsidR="001012B5" w:rsidRDefault="001012B5">
      <w:pPr>
        <w:pBdr>
          <w:top w:val="nil"/>
          <w:left w:val="nil"/>
          <w:bottom w:val="nil"/>
          <w:right w:val="nil"/>
          <w:between w:val="nil"/>
        </w:pBdr>
        <w:spacing w:after="0" w:line="240" w:lineRule="auto"/>
        <w:rPr>
          <w:b/>
          <w:color w:val="000000"/>
          <w:sz w:val="24"/>
          <w:szCs w:val="24"/>
        </w:rPr>
      </w:pPr>
    </w:p>
    <w:p w14:paraId="42CA5E72" w14:textId="77777777" w:rsidR="001012B5" w:rsidRDefault="00693F34">
      <w:pPr>
        <w:numPr>
          <w:ilvl w:val="0"/>
          <w:numId w:val="1"/>
        </w:numPr>
        <w:pBdr>
          <w:top w:val="nil"/>
          <w:left w:val="nil"/>
          <w:bottom w:val="nil"/>
          <w:right w:val="nil"/>
          <w:between w:val="nil"/>
        </w:pBdr>
        <w:spacing w:after="0" w:line="240" w:lineRule="auto"/>
        <w:rPr>
          <w:b/>
          <w:color w:val="000000"/>
          <w:sz w:val="24"/>
          <w:szCs w:val="24"/>
        </w:rPr>
      </w:pPr>
      <w:r>
        <w:rPr>
          <w:b/>
          <w:color w:val="000000"/>
          <w:sz w:val="24"/>
          <w:szCs w:val="24"/>
        </w:rPr>
        <w:t>CLUB PRESIDENT AND CLUB BOARD MEMBERS</w:t>
      </w:r>
    </w:p>
    <w:p w14:paraId="689621C4" w14:textId="77777777" w:rsidR="001012B5" w:rsidRDefault="001012B5">
      <w:pPr>
        <w:pBdr>
          <w:top w:val="nil"/>
          <w:left w:val="nil"/>
          <w:bottom w:val="nil"/>
          <w:right w:val="nil"/>
          <w:between w:val="nil"/>
        </w:pBdr>
        <w:spacing w:after="0" w:line="240" w:lineRule="auto"/>
        <w:rPr>
          <w:color w:val="000000"/>
          <w:sz w:val="24"/>
          <w:szCs w:val="24"/>
        </w:rPr>
      </w:pPr>
    </w:p>
    <w:p w14:paraId="629A3AB0" w14:textId="77777777" w:rsidR="001012B5" w:rsidRDefault="00693F34">
      <w:pPr>
        <w:pBdr>
          <w:top w:val="nil"/>
          <w:left w:val="nil"/>
          <w:bottom w:val="nil"/>
          <w:right w:val="nil"/>
          <w:between w:val="nil"/>
        </w:pBdr>
        <w:spacing w:after="0" w:line="240" w:lineRule="auto"/>
        <w:rPr>
          <w:color w:val="000000"/>
          <w:sz w:val="24"/>
          <w:szCs w:val="24"/>
        </w:rPr>
      </w:pPr>
      <w:r>
        <w:rPr>
          <w:color w:val="000000"/>
          <w:sz w:val="24"/>
          <w:szCs w:val="24"/>
        </w:rPr>
        <w:tab/>
        <w:t xml:space="preserve">It is the Club’s responsibility to educate, police and discipline any parent, spectators, coach, assistant coaches, and bench personnel whose conduct interferes with any match.  It is also the Club’s Responsibility to maintain safety and security (person or property) to all league officials, referees, players, spectators and coaches.  This will apply before, during and after all matches.  The Club President and Board Members are required to respond to phone calls, emails or other communication by CDYSL’s Zero Tolerance Committee during an investigation of the zero-tolerance violation in a timely manner.   If the club fails to respond in a timely manner to the communication of the zero-tolerance committee will be subject to additional fines and penalties. </w:t>
      </w:r>
    </w:p>
    <w:p w14:paraId="51CA4DA6" w14:textId="77777777" w:rsidR="001012B5" w:rsidRDefault="001012B5">
      <w:pPr>
        <w:spacing w:after="0" w:line="240" w:lineRule="auto"/>
        <w:rPr>
          <w:sz w:val="24"/>
          <w:szCs w:val="24"/>
        </w:rPr>
      </w:pPr>
    </w:p>
    <w:p w14:paraId="5911BFBB" w14:textId="77777777" w:rsidR="001012B5" w:rsidRDefault="00693F34">
      <w:pPr>
        <w:spacing w:after="0" w:line="240" w:lineRule="auto"/>
        <w:rPr>
          <w:sz w:val="24"/>
          <w:szCs w:val="24"/>
        </w:rPr>
      </w:pPr>
      <w:r>
        <w:rPr>
          <w:sz w:val="24"/>
          <w:szCs w:val="24"/>
        </w:rPr>
        <w:t xml:space="preserve">If the club President and/or Coach does not respond in a time specified, the club will be given a noncompliance fine.  (if the ZTEC investigator is unable to reach a coach or assistant coach, they will contact the Club President for assistance). </w:t>
      </w:r>
    </w:p>
    <w:p w14:paraId="089FAE72" w14:textId="77777777" w:rsidR="000C6D3C" w:rsidRDefault="000C6D3C">
      <w:pPr>
        <w:spacing w:after="0" w:line="240" w:lineRule="auto"/>
        <w:rPr>
          <w:b/>
          <w:sz w:val="24"/>
          <w:szCs w:val="24"/>
        </w:rPr>
      </w:pPr>
    </w:p>
    <w:p w14:paraId="18F54E64" w14:textId="060F00D5" w:rsidR="001012B5" w:rsidRDefault="00693F34">
      <w:pPr>
        <w:spacing w:after="0" w:line="240" w:lineRule="auto"/>
        <w:rPr>
          <w:b/>
          <w:sz w:val="24"/>
          <w:szCs w:val="24"/>
        </w:rPr>
      </w:pPr>
      <w:r>
        <w:rPr>
          <w:b/>
          <w:sz w:val="24"/>
          <w:szCs w:val="24"/>
        </w:rPr>
        <w:t xml:space="preserve">Findings and sanctions are to be fulfilled immediately. If you choose to appeal the findings and sanctions, you can follow the guidelines stated at the bottom of the violation report. Filing an appeal does not supersede any finding or sanction. </w:t>
      </w:r>
    </w:p>
    <w:p w14:paraId="69FA26A5" w14:textId="77777777" w:rsidR="00CE34D2" w:rsidRDefault="00CE34D2">
      <w:pPr>
        <w:spacing w:after="0" w:line="240" w:lineRule="auto"/>
        <w:rPr>
          <w:b/>
          <w:sz w:val="24"/>
          <w:szCs w:val="24"/>
        </w:rPr>
      </w:pPr>
    </w:p>
    <w:p w14:paraId="15CD038F" w14:textId="7B078159" w:rsidR="001012B5" w:rsidRDefault="00693F34">
      <w:pPr>
        <w:spacing w:after="0" w:line="240" w:lineRule="auto"/>
        <w:rPr>
          <w:b/>
          <w:sz w:val="24"/>
          <w:szCs w:val="24"/>
        </w:rPr>
      </w:pPr>
      <w:r>
        <w:rPr>
          <w:b/>
          <w:sz w:val="24"/>
          <w:szCs w:val="24"/>
        </w:rPr>
        <w:t>Any finding and sanction will be fulfilled in the current seasonal year or if the findings and sanctions are at the end of the CDYSL seasonal year, they are to be continued to the next seasons until complete.</w:t>
      </w:r>
    </w:p>
    <w:p w14:paraId="750E4562" w14:textId="77777777" w:rsidR="001012B5" w:rsidRDefault="001012B5">
      <w:pPr>
        <w:pBdr>
          <w:top w:val="nil"/>
          <w:left w:val="nil"/>
          <w:bottom w:val="nil"/>
          <w:right w:val="nil"/>
          <w:between w:val="nil"/>
        </w:pBdr>
        <w:spacing w:after="0" w:line="240" w:lineRule="auto"/>
        <w:rPr>
          <w:sz w:val="24"/>
          <w:szCs w:val="24"/>
        </w:rPr>
      </w:pPr>
    </w:p>
    <w:p w14:paraId="3F88C8E5" w14:textId="77777777" w:rsidR="001012B5" w:rsidRDefault="001012B5">
      <w:pPr>
        <w:pBdr>
          <w:top w:val="nil"/>
          <w:left w:val="nil"/>
          <w:bottom w:val="nil"/>
          <w:right w:val="nil"/>
          <w:between w:val="nil"/>
        </w:pBdr>
        <w:spacing w:after="0" w:line="240" w:lineRule="auto"/>
        <w:rPr>
          <w:color w:val="000000"/>
          <w:sz w:val="24"/>
          <w:szCs w:val="24"/>
        </w:rPr>
      </w:pPr>
    </w:p>
    <w:p w14:paraId="7D8FE29D" w14:textId="77777777" w:rsidR="001012B5" w:rsidRDefault="00693F34">
      <w:pPr>
        <w:numPr>
          <w:ilvl w:val="0"/>
          <w:numId w:val="1"/>
        </w:numPr>
        <w:pBdr>
          <w:top w:val="nil"/>
          <w:left w:val="nil"/>
          <w:bottom w:val="nil"/>
          <w:right w:val="nil"/>
          <w:between w:val="nil"/>
        </w:pBdr>
        <w:spacing w:after="0" w:line="240" w:lineRule="auto"/>
        <w:rPr>
          <w:b/>
          <w:color w:val="000000"/>
          <w:sz w:val="24"/>
          <w:szCs w:val="24"/>
        </w:rPr>
      </w:pPr>
      <w:r>
        <w:rPr>
          <w:b/>
          <w:color w:val="000000"/>
          <w:sz w:val="24"/>
          <w:szCs w:val="24"/>
        </w:rPr>
        <w:t>COACH</w:t>
      </w:r>
    </w:p>
    <w:p w14:paraId="13F590AE" w14:textId="77777777" w:rsidR="001012B5" w:rsidRDefault="001012B5">
      <w:pPr>
        <w:pBdr>
          <w:top w:val="nil"/>
          <w:left w:val="nil"/>
          <w:bottom w:val="nil"/>
          <w:right w:val="nil"/>
          <w:between w:val="nil"/>
        </w:pBdr>
        <w:spacing w:after="0" w:line="240" w:lineRule="auto"/>
        <w:rPr>
          <w:color w:val="000000"/>
          <w:sz w:val="24"/>
          <w:szCs w:val="24"/>
        </w:rPr>
      </w:pPr>
    </w:p>
    <w:p w14:paraId="4EBC2F90" w14:textId="77777777" w:rsidR="001012B5" w:rsidRDefault="00693F34">
      <w:pPr>
        <w:pBdr>
          <w:top w:val="nil"/>
          <w:left w:val="nil"/>
          <w:bottom w:val="nil"/>
          <w:right w:val="nil"/>
          <w:between w:val="nil"/>
        </w:pBdr>
        <w:spacing w:after="0" w:line="240" w:lineRule="auto"/>
        <w:rPr>
          <w:color w:val="000000"/>
          <w:sz w:val="24"/>
          <w:szCs w:val="24"/>
        </w:rPr>
      </w:pPr>
      <w:r>
        <w:rPr>
          <w:color w:val="000000"/>
          <w:sz w:val="24"/>
          <w:szCs w:val="24"/>
        </w:rPr>
        <w:tab/>
        <w:t>All coaches and field officials, if present, are to correct the situation immediately once informed by referees or personally observed.  All coaches must identify parent(s) or person involved and report it to the club president immediately.  All Coaches, assistant coaches, and bench personnel are required to respond to phone calls, emails or other communication by CDYSL’s Zero Tolerance Committee during an investigation of the zero-tolerance violation in a timely manner.   If the team personnel that was contacted by the CDYSL’s Zero Tolerance investigator fails to respond in a timely manner to the communication, they will be subject to additional fines and penalties.</w:t>
      </w:r>
    </w:p>
    <w:p w14:paraId="247984AD" w14:textId="77777777" w:rsidR="001012B5" w:rsidRDefault="001012B5">
      <w:pPr>
        <w:pBdr>
          <w:top w:val="nil"/>
          <w:left w:val="nil"/>
          <w:bottom w:val="nil"/>
          <w:right w:val="nil"/>
          <w:between w:val="nil"/>
        </w:pBdr>
        <w:spacing w:after="0" w:line="240" w:lineRule="auto"/>
        <w:rPr>
          <w:sz w:val="24"/>
          <w:szCs w:val="24"/>
        </w:rPr>
      </w:pPr>
    </w:p>
    <w:p w14:paraId="64E3A0C2" w14:textId="77777777" w:rsidR="001012B5" w:rsidRDefault="00693F34">
      <w:pPr>
        <w:spacing w:after="0" w:line="240" w:lineRule="auto"/>
        <w:rPr>
          <w:sz w:val="24"/>
          <w:szCs w:val="24"/>
        </w:rPr>
      </w:pPr>
      <w:r>
        <w:rPr>
          <w:sz w:val="24"/>
          <w:szCs w:val="24"/>
        </w:rPr>
        <w:t xml:space="preserve">If the club President and/or Coach does not respond in a time specified, the club will be given a noncompliance fine.  (if the ZTEC investigator is unable to reach a coach or assistant coach, they will contact the Club President for assistance). </w:t>
      </w:r>
    </w:p>
    <w:p w14:paraId="590AFF14" w14:textId="77777777" w:rsidR="000C6D3C" w:rsidRDefault="000C6D3C">
      <w:pPr>
        <w:spacing w:after="0" w:line="240" w:lineRule="auto"/>
        <w:rPr>
          <w:b/>
          <w:sz w:val="24"/>
          <w:szCs w:val="24"/>
        </w:rPr>
      </w:pPr>
    </w:p>
    <w:p w14:paraId="0B9B305C" w14:textId="70F3EE54" w:rsidR="001012B5" w:rsidRDefault="00693F34">
      <w:pPr>
        <w:spacing w:after="0" w:line="240" w:lineRule="auto"/>
        <w:rPr>
          <w:b/>
          <w:sz w:val="24"/>
          <w:szCs w:val="24"/>
        </w:rPr>
      </w:pPr>
      <w:r>
        <w:rPr>
          <w:b/>
          <w:sz w:val="24"/>
          <w:szCs w:val="24"/>
        </w:rPr>
        <w:t xml:space="preserve">Findings and sanctions are to be fulfilled immediately. If you choose to appeal the findings and sanctions, you can follow the guidelines stated at the bottom of the violation report. Filing an appeal does not supersede any finding or sanction. </w:t>
      </w:r>
    </w:p>
    <w:p w14:paraId="494F1C8F" w14:textId="77777777" w:rsidR="00CE34D2" w:rsidRDefault="00CE34D2">
      <w:pPr>
        <w:spacing w:after="0" w:line="240" w:lineRule="auto"/>
        <w:rPr>
          <w:b/>
          <w:sz w:val="24"/>
          <w:szCs w:val="24"/>
        </w:rPr>
      </w:pPr>
    </w:p>
    <w:p w14:paraId="5B9AF2E4" w14:textId="1A3DA0D0" w:rsidR="001012B5" w:rsidRDefault="00693F34">
      <w:pPr>
        <w:spacing w:after="0" w:line="240" w:lineRule="auto"/>
        <w:rPr>
          <w:b/>
          <w:sz w:val="24"/>
          <w:szCs w:val="24"/>
        </w:rPr>
      </w:pPr>
      <w:r>
        <w:rPr>
          <w:b/>
          <w:sz w:val="24"/>
          <w:szCs w:val="24"/>
        </w:rPr>
        <w:t>Any finding and sanction will be fulfilled in the current seasonal year or if the findings and sanctions are at the end of the CDYSL seasonal year, they are to be continued to the next seasons until complete.</w:t>
      </w:r>
    </w:p>
    <w:p w14:paraId="6264FAE1" w14:textId="77777777" w:rsidR="001012B5" w:rsidRDefault="001012B5">
      <w:pPr>
        <w:pBdr>
          <w:top w:val="nil"/>
          <w:left w:val="nil"/>
          <w:bottom w:val="nil"/>
          <w:right w:val="nil"/>
          <w:between w:val="nil"/>
        </w:pBdr>
        <w:spacing w:after="0" w:line="240" w:lineRule="auto"/>
        <w:rPr>
          <w:sz w:val="24"/>
          <w:szCs w:val="24"/>
        </w:rPr>
      </w:pPr>
    </w:p>
    <w:p w14:paraId="56F972B6" w14:textId="77777777" w:rsidR="001012B5" w:rsidRDefault="001012B5">
      <w:pPr>
        <w:pBdr>
          <w:top w:val="nil"/>
          <w:left w:val="nil"/>
          <w:bottom w:val="nil"/>
          <w:right w:val="nil"/>
          <w:between w:val="nil"/>
        </w:pBdr>
        <w:spacing w:after="0" w:line="240" w:lineRule="auto"/>
        <w:rPr>
          <w:color w:val="000000"/>
          <w:sz w:val="24"/>
          <w:szCs w:val="24"/>
        </w:rPr>
      </w:pPr>
    </w:p>
    <w:p w14:paraId="3AB29C50" w14:textId="77777777" w:rsidR="001012B5" w:rsidRDefault="00693F34">
      <w:pPr>
        <w:numPr>
          <w:ilvl w:val="0"/>
          <w:numId w:val="1"/>
        </w:numPr>
        <w:pBdr>
          <w:top w:val="nil"/>
          <w:left w:val="nil"/>
          <w:bottom w:val="nil"/>
          <w:right w:val="nil"/>
          <w:between w:val="nil"/>
        </w:pBdr>
        <w:spacing w:after="0" w:line="240" w:lineRule="auto"/>
        <w:rPr>
          <w:b/>
          <w:color w:val="000000"/>
          <w:sz w:val="24"/>
          <w:szCs w:val="24"/>
        </w:rPr>
      </w:pPr>
      <w:r>
        <w:rPr>
          <w:b/>
          <w:color w:val="000000"/>
          <w:sz w:val="24"/>
          <w:szCs w:val="24"/>
        </w:rPr>
        <w:t>REFEREES</w:t>
      </w:r>
    </w:p>
    <w:p w14:paraId="71238DFD" w14:textId="77777777" w:rsidR="001012B5" w:rsidRDefault="001012B5">
      <w:pPr>
        <w:pBdr>
          <w:top w:val="nil"/>
          <w:left w:val="nil"/>
          <w:bottom w:val="nil"/>
          <w:right w:val="nil"/>
          <w:between w:val="nil"/>
        </w:pBdr>
        <w:spacing w:after="0" w:line="240" w:lineRule="auto"/>
        <w:rPr>
          <w:color w:val="000000"/>
          <w:sz w:val="24"/>
          <w:szCs w:val="24"/>
        </w:rPr>
      </w:pPr>
    </w:p>
    <w:p w14:paraId="7C0B1672" w14:textId="5A9BE811" w:rsidR="001012B5" w:rsidRPr="007A7B5B" w:rsidRDefault="00693F34" w:rsidP="007A7B5B">
      <w:pPr>
        <w:pStyle w:val="ListParagraph"/>
        <w:numPr>
          <w:ilvl w:val="0"/>
          <w:numId w:val="7"/>
        </w:numPr>
        <w:pBdr>
          <w:top w:val="nil"/>
          <w:left w:val="nil"/>
          <w:bottom w:val="nil"/>
          <w:right w:val="nil"/>
          <w:between w:val="nil"/>
        </w:pBdr>
        <w:spacing w:after="0" w:line="240" w:lineRule="auto"/>
        <w:rPr>
          <w:color w:val="000000"/>
          <w:sz w:val="24"/>
          <w:szCs w:val="24"/>
        </w:rPr>
      </w:pPr>
      <w:r w:rsidRPr="007A7B5B">
        <w:rPr>
          <w:color w:val="000000"/>
          <w:sz w:val="24"/>
          <w:szCs w:val="24"/>
        </w:rPr>
        <w:t xml:space="preserve">In all incidents involving parents, it is the referee’s responsibility to inform both coaches to speak with and correct the situation before the match can resume.  Referee and supplemental reports must be filled out properly and sent within 24 hours to appropriate referee association and to CDYSL office.  The referee has the discretion to file a report at any time after the 24 hours to the CDYSL office for investigation. </w:t>
      </w:r>
    </w:p>
    <w:p w14:paraId="50691736" w14:textId="77777777" w:rsidR="001012B5" w:rsidRDefault="00693F34">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The Referee may suspend the game, delay the restart of the game is issue a verbal warning to the coach or instruct the coach(es) to issue warnings to the spectators</w:t>
      </w:r>
    </w:p>
    <w:p w14:paraId="6AAC5FEF" w14:textId="77777777" w:rsidR="001012B5" w:rsidRDefault="00693F34">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The Referee may tell the offending coach they are ejected and must leave the game and the surrounding area (parking lot or further)</w:t>
      </w:r>
    </w:p>
    <w:p w14:paraId="71E9548C" w14:textId="77777777" w:rsidR="001012B5" w:rsidRDefault="00693F34">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The referee may instruct the coach(es) that the spectator in violation of the code of conduct that they are ejected and must leave the game and the surrounding area (parking lot or further).</w:t>
      </w:r>
    </w:p>
    <w:p w14:paraId="403B2D8D" w14:textId="5ADEFB6D" w:rsidR="007A7B5B" w:rsidRPr="007C132B" w:rsidRDefault="00693F34" w:rsidP="007A7B5B">
      <w:pPr>
        <w:numPr>
          <w:ilvl w:val="0"/>
          <w:numId w:val="2"/>
        </w:numPr>
        <w:pBdr>
          <w:top w:val="nil"/>
          <w:left w:val="nil"/>
          <w:bottom w:val="nil"/>
          <w:right w:val="nil"/>
          <w:between w:val="nil"/>
        </w:pBdr>
        <w:spacing w:after="0" w:line="240" w:lineRule="auto"/>
        <w:rPr>
          <w:color w:val="000000"/>
          <w:sz w:val="24"/>
          <w:szCs w:val="24"/>
        </w:rPr>
      </w:pPr>
      <w:r w:rsidRPr="007C132B">
        <w:rPr>
          <w:color w:val="000000"/>
          <w:sz w:val="24"/>
          <w:szCs w:val="24"/>
        </w:rPr>
        <w:t>The referee may abandon the matc</w:t>
      </w:r>
      <w:r w:rsidR="007C132B" w:rsidRPr="007C132B">
        <w:rPr>
          <w:color w:val="000000"/>
          <w:sz w:val="24"/>
          <w:szCs w:val="24"/>
        </w:rPr>
        <w:t>h</w:t>
      </w:r>
      <w:r w:rsidR="007C132B">
        <w:rPr>
          <w:color w:val="000000"/>
          <w:sz w:val="24"/>
          <w:szCs w:val="24"/>
        </w:rPr>
        <w:t>.</w:t>
      </w:r>
    </w:p>
    <w:p w14:paraId="613696AE" w14:textId="77777777" w:rsidR="001012B5" w:rsidRDefault="001012B5">
      <w:pPr>
        <w:pBdr>
          <w:top w:val="nil"/>
          <w:left w:val="nil"/>
          <w:bottom w:val="nil"/>
          <w:right w:val="nil"/>
          <w:between w:val="nil"/>
        </w:pBdr>
        <w:spacing w:after="0" w:line="240" w:lineRule="auto"/>
        <w:ind w:left="1080"/>
        <w:rPr>
          <w:color w:val="000000"/>
          <w:sz w:val="24"/>
          <w:szCs w:val="24"/>
        </w:rPr>
      </w:pPr>
    </w:p>
    <w:p w14:paraId="063F6908" w14:textId="77777777" w:rsidR="001012B5" w:rsidRDefault="001012B5">
      <w:pPr>
        <w:pBdr>
          <w:top w:val="nil"/>
          <w:left w:val="nil"/>
          <w:bottom w:val="nil"/>
          <w:right w:val="nil"/>
          <w:between w:val="nil"/>
        </w:pBdr>
        <w:spacing w:after="0" w:line="240" w:lineRule="auto"/>
        <w:rPr>
          <w:color w:val="000000"/>
          <w:sz w:val="24"/>
          <w:szCs w:val="24"/>
        </w:rPr>
      </w:pPr>
    </w:p>
    <w:p w14:paraId="49AD06E3" w14:textId="77777777" w:rsidR="001012B5" w:rsidRDefault="00693F34">
      <w:pPr>
        <w:numPr>
          <w:ilvl w:val="0"/>
          <w:numId w:val="1"/>
        </w:numPr>
        <w:pBdr>
          <w:top w:val="nil"/>
          <w:left w:val="nil"/>
          <w:bottom w:val="nil"/>
          <w:right w:val="nil"/>
          <w:between w:val="nil"/>
        </w:pBdr>
        <w:spacing w:after="0" w:line="240" w:lineRule="auto"/>
        <w:rPr>
          <w:b/>
          <w:color w:val="000000"/>
          <w:sz w:val="24"/>
          <w:szCs w:val="24"/>
        </w:rPr>
      </w:pPr>
      <w:r>
        <w:rPr>
          <w:b/>
          <w:sz w:val="24"/>
          <w:szCs w:val="24"/>
        </w:rPr>
        <w:t>CAPITAL</w:t>
      </w:r>
      <w:r>
        <w:rPr>
          <w:b/>
          <w:color w:val="000000"/>
          <w:sz w:val="24"/>
          <w:szCs w:val="24"/>
        </w:rPr>
        <w:t xml:space="preserve"> DISTRICT YOUTH SOCCER LEAGUE OFFICE</w:t>
      </w:r>
    </w:p>
    <w:p w14:paraId="0DEE0809" w14:textId="77777777" w:rsidR="001012B5" w:rsidRDefault="001012B5">
      <w:pPr>
        <w:pBdr>
          <w:top w:val="nil"/>
          <w:left w:val="nil"/>
          <w:bottom w:val="nil"/>
          <w:right w:val="nil"/>
          <w:between w:val="nil"/>
        </w:pBdr>
        <w:spacing w:after="0" w:line="240" w:lineRule="auto"/>
        <w:rPr>
          <w:b/>
          <w:color w:val="000000"/>
          <w:sz w:val="24"/>
          <w:szCs w:val="24"/>
        </w:rPr>
      </w:pPr>
    </w:p>
    <w:p w14:paraId="7FB70560" w14:textId="77777777" w:rsidR="001012B5" w:rsidRDefault="00693F34">
      <w:pPr>
        <w:pBdr>
          <w:top w:val="nil"/>
          <w:left w:val="nil"/>
          <w:bottom w:val="nil"/>
          <w:right w:val="nil"/>
          <w:between w:val="nil"/>
        </w:pBdr>
        <w:spacing w:after="0" w:line="240" w:lineRule="auto"/>
        <w:rPr>
          <w:color w:val="000000"/>
          <w:sz w:val="24"/>
          <w:szCs w:val="24"/>
        </w:rPr>
      </w:pPr>
      <w:r>
        <w:rPr>
          <w:color w:val="000000"/>
          <w:sz w:val="24"/>
          <w:szCs w:val="24"/>
        </w:rPr>
        <w:tab/>
        <w:t>The CDYSL Office will notify the Zero Tolerance Committee that a Zero Tolerance Violation Report has been submitted to the league within 24 hours.  Any available information of teams, coaches and referees involved will be shared with the committee.</w:t>
      </w:r>
    </w:p>
    <w:p w14:paraId="2B56385A" w14:textId="77777777" w:rsidR="001012B5" w:rsidRDefault="001012B5">
      <w:pPr>
        <w:pBdr>
          <w:top w:val="nil"/>
          <w:left w:val="nil"/>
          <w:bottom w:val="nil"/>
          <w:right w:val="nil"/>
          <w:between w:val="nil"/>
        </w:pBdr>
        <w:spacing w:after="0" w:line="240" w:lineRule="auto"/>
        <w:rPr>
          <w:color w:val="000000"/>
          <w:sz w:val="24"/>
          <w:szCs w:val="24"/>
        </w:rPr>
      </w:pPr>
    </w:p>
    <w:p w14:paraId="25BC8D91" w14:textId="77777777" w:rsidR="001012B5" w:rsidRDefault="001012B5">
      <w:pPr>
        <w:pBdr>
          <w:top w:val="nil"/>
          <w:left w:val="nil"/>
          <w:bottom w:val="nil"/>
          <w:right w:val="nil"/>
          <w:between w:val="nil"/>
        </w:pBdr>
        <w:spacing w:after="0" w:line="240" w:lineRule="auto"/>
        <w:rPr>
          <w:color w:val="000000"/>
          <w:sz w:val="24"/>
          <w:szCs w:val="24"/>
        </w:rPr>
      </w:pPr>
    </w:p>
    <w:p w14:paraId="4D8FC858" w14:textId="0CC7654A" w:rsidR="001012B5" w:rsidRDefault="007A7B5B">
      <w:pPr>
        <w:numPr>
          <w:ilvl w:val="0"/>
          <w:numId w:val="1"/>
        </w:numPr>
        <w:pBdr>
          <w:top w:val="nil"/>
          <w:left w:val="nil"/>
          <w:bottom w:val="nil"/>
          <w:right w:val="nil"/>
          <w:between w:val="nil"/>
        </w:pBdr>
        <w:spacing w:after="0" w:line="240" w:lineRule="auto"/>
        <w:rPr>
          <w:b/>
          <w:color w:val="000000"/>
          <w:sz w:val="24"/>
          <w:szCs w:val="24"/>
        </w:rPr>
      </w:pPr>
      <w:r>
        <w:rPr>
          <w:b/>
          <w:color w:val="000000"/>
          <w:sz w:val="24"/>
          <w:szCs w:val="24"/>
        </w:rPr>
        <w:t xml:space="preserve">CDYSL’s </w:t>
      </w:r>
      <w:r w:rsidR="00693F34">
        <w:rPr>
          <w:b/>
          <w:color w:val="000000"/>
          <w:sz w:val="24"/>
          <w:szCs w:val="24"/>
        </w:rPr>
        <w:t>ZERO TOLERANCE COMMITTEE</w:t>
      </w:r>
    </w:p>
    <w:p w14:paraId="2005BB8D" w14:textId="77777777" w:rsidR="001012B5" w:rsidRDefault="001012B5">
      <w:pPr>
        <w:pBdr>
          <w:top w:val="nil"/>
          <w:left w:val="nil"/>
          <w:bottom w:val="nil"/>
          <w:right w:val="nil"/>
          <w:between w:val="nil"/>
        </w:pBdr>
        <w:spacing w:after="0" w:line="240" w:lineRule="auto"/>
        <w:rPr>
          <w:b/>
          <w:color w:val="000000"/>
          <w:sz w:val="24"/>
          <w:szCs w:val="24"/>
        </w:rPr>
      </w:pPr>
    </w:p>
    <w:p w14:paraId="16F8D310" w14:textId="77777777" w:rsidR="001012B5" w:rsidRPr="007A7B5B" w:rsidRDefault="00693F34">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The zero-tolerance committee will begin the zero-tolerance violation investigation by assigning one of the committee members to the case.</w:t>
      </w:r>
      <w:r>
        <w:rPr>
          <w:b/>
          <w:color w:val="000000"/>
          <w:sz w:val="24"/>
          <w:szCs w:val="24"/>
        </w:rPr>
        <w:t xml:space="preserve"> </w:t>
      </w:r>
      <w:r>
        <w:rPr>
          <w:b/>
          <w:sz w:val="24"/>
          <w:szCs w:val="24"/>
        </w:rPr>
        <w:t>NO REPRESENTATIVE OF ANY INVOLVED CLUB OR PARTY IS NOTIFIED AT THIS POINT</w:t>
      </w:r>
      <w:r>
        <w:rPr>
          <w:sz w:val="24"/>
          <w:szCs w:val="24"/>
        </w:rPr>
        <w:t>.</w:t>
      </w:r>
    </w:p>
    <w:p w14:paraId="147B42DB" w14:textId="0E094431" w:rsidR="007A7B5B" w:rsidRPr="007A7B5B" w:rsidRDefault="007A7B5B">
      <w:pPr>
        <w:numPr>
          <w:ilvl w:val="0"/>
          <w:numId w:val="4"/>
        </w:numPr>
        <w:pBdr>
          <w:top w:val="nil"/>
          <w:left w:val="nil"/>
          <w:bottom w:val="nil"/>
          <w:right w:val="nil"/>
          <w:between w:val="nil"/>
        </w:pBdr>
        <w:spacing w:after="0" w:line="240" w:lineRule="auto"/>
        <w:rPr>
          <w:color w:val="000000"/>
          <w:sz w:val="24"/>
          <w:szCs w:val="24"/>
        </w:rPr>
      </w:pPr>
      <w:r>
        <w:rPr>
          <w:sz w:val="24"/>
          <w:szCs w:val="24"/>
        </w:rPr>
        <w:lastRenderedPageBreak/>
        <w:t xml:space="preserve">It will be the </w:t>
      </w:r>
      <w:r w:rsidR="00D36115">
        <w:rPr>
          <w:sz w:val="24"/>
          <w:szCs w:val="24"/>
        </w:rPr>
        <w:t>League (CDYSL</w:t>
      </w:r>
      <w:r w:rsidR="00837391">
        <w:rPr>
          <w:sz w:val="24"/>
          <w:szCs w:val="24"/>
        </w:rPr>
        <w:t xml:space="preserve">-ZTEC) </w:t>
      </w:r>
      <w:r>
        <w:rPr>
          <w:sz w:val="24"/>
          <w:szCs w:val="24"/>
        </w:rPr>
        <w:t>responsibility to hear all 1</w:t>
      </w:r>
      <w:r w:rsidRPr="007A7B5B">
        <w:rPr>
          <w:sz w:val="24"/>
          <w:szCs w:val="24"/>
          <w:vertAlign w:val="superscript"/>
        </w:rPr>
        <w:t>st</w:t>
      </w:r>
      <w:r>
        <w:rPr>
          <w:sz w:val="24"/>
          <w:szCs w:val="24"/>
        </w:rPr>
        <w:t xml:space="preserve"> or 2</w:t>
      </w:r>
      <w:r w:rsidRPr="007A7B5B">
        <w:rPr>
          <w:sz w:val="24"/>
          <w:szCs w:val="24"/>
          <w:vertAlign w:val="superscript"/>
        </w:rPr>
        <w:t>nd</w:t>
      </w:r>
      <w:r>
        <w:rPr>
          <w:sz w:val="24"/>
          <w:szCs w:val="24"/>
        </w:rPr>
        <w:t xml:space="preserve"> offense cases for parent referee abuse and discipline accordingly.  (Discipline set by committee) CDYSL</w:t>
      </w:r>
      <w:r w:rsidR="00837391">
        <w:rPr>
          <w:sz w:val="24"/>
          <w:szCs w:val="24"/>
        </w:rPr>
        <w:t>-ZTEC</w:t>
      </w:r>
      <w:r>
        <w:rPr>
          <w:sz w:val="24"/>
          <w:szCs w:val="24"/>
        </w:rPr>
        <w:t xml:space="preserve"> at any time can request that ENYYSA Supervisory Committee assist or handle case if deemed necessary.  CDYSL will report all details of hearing decision to ENYYSA office ASAP.  This will allow ENYYSA to compile a list of all infractions and penalties to be shared with all other leagues.</w:t>
      </w:r>
    </w:p>
    <w:p w14:paraId="53ACB9FD" w14:textId="77777777" w:rsidR="007A7B5B" w:rsidRDefault="007A7B5B" w:rsidP="007A7B5B">
      <w:pPr>
        <w:pBdr>
          <w:top w:val="nil"/>
          <w:left w:val="nil"/>
          <w:bottom w:val="nil"/>
          <w:right w:val="nil"/>
          <w:between w:val="nil"/>
        </w:pBdr>
        <w:spacing w:after="0" w:line="240" w:lineRule="auto"/>
        <w:ind w:left="1080"/>
        <w:rPr>
          <w:color w:val="000000"/>
          <w:sz w:val="24"/>
          <w:szCs w:val="24"/>
        </w:rPr>
      </w:pPr>
    </w:p>
    <w:p w14:paraId="62C5C130" w14:textId="77777777" w:rsidR="001012B5" w:rsidRDefault="00693F34">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The zero-tolerance committee member assigned to the case, will contact the person who has filed the violation to verify the information and indicate the report was received.</w:t>
      </w:r>
    </w:p>
    <w:p w14:paraId="42E43940" w14:textId="77777777" w:rsidR="007A7B5B" w:rsidRDefault="007A7B5B" w:rsidP="007A7B5B">
      <w:pPr>
        <w:pBdr>
          <w:top w:val="nil"/>
          <w:left w:val="nil"/>
          <w:bottom w:val="nil"/>
          <w:right w:val="nil"/>
          <w:between w:val="nil"/>
        </w:pBdr>
        <w:spacing w:after="0" w:line="240" w:lineRule="auto"/>
        <w:rPr>
          <w:color w:val="000000"/>
          <w:sz w:val="24"/>
          <w:szCs w:val="24"/>
        </w:rPr>
      </w:pPr>
    </w:p>
    <w:p w14:paraId="57912700" w14:textId="77777777" w:rsidR="001012B5" w:rsidRDefault="00693F34">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 xml:space="preserve">The zero-tolerance committee will contact all necessary individuals from both parties involved in the incident. </w:t>
      </w:r>
    </w:p>
    <w:p w14:paraId="76921FA9" w14:textId="77777777" w:rsidR="001012B5" w:rsidRDefault="00693F34">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 xml:space="preserve">Necessary </w:t>
      </w:r>
      <w:r>
        <w:rPr>
          <w:sz w:val="24"/>
          <w:szCs w:val="24"/>
        </w:rPr>
        <w:t>individuals</w:t>
      </w:r>
      <w:r>
        <w:rPr>
          <w:color w:val="000000"/>
          <w:sz w:val="24"/>
          <w:szCs w:val="24"/>
        </w:rPr>
        <w:t xml:space="preserve"> may include parents, spectators, coaches, referees, and any other individuals present at the incident. </w:t>
      </w:r>
    </w:p>
    <w:p w14:paraId="5ED58F7A" w14:textId="77777777" w:rsidR="001012B5" w:rsidRDefault="00693F34">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 xml:space="preserve"> Both parties are instructed to provide any names that would be considered a witness to the incident. </w:t>
      </w:r>
    </w:p>
    <w:p w14:paraId="41EE298A" w14:textId="77777777" w:rsidR="001012B5" w:rsidRDefault="00693F34">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 xml:space="preserve"> It is the responsibility of the accuser and the accused to provide names and contact numbers for the investigator to contact.  </w:t>
      </w:r>
    </w:p>
    <w:p w14:paraId="68BC7463" w14:textId="77777777" w:rsidR="001012B5" w:rsidRDefault="00693F34">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 xml:space="preserve">The investigator may contact other individuals not on the report that came up in conversation during the investigation. </w:t>
      </w:r>
    </w:p>
    <w:p w14:paraId="20C9F154" w14:textId="77777777" w:rsidR="001012B5" w:rsidRDefault="00693F34">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The zero-tolerance committee investigator may file a Zero Tolerance Violation Report on any individual that has admitted to a violation of the Zero Tolerance Policy during the formal investigation.</w:t>
      </w:r>
    </w:p>
    <w:p w14:paraId="7E3BE48D" w14:textId="77777777" w:rsidR="001012B5" w:rsidRDefault="00693F34">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The zero-tolerance committee will come to a decision about any penalties that might be imposed or actions that should be taken based on the complete investigation of all parties involved.</w:t>
      </w:r>
    </w:p>
    <w:p w14:paraId="5ABBE889" w14:textId="77777777" w:rsidR="001012B5" w:rsidRDefault="00693F34">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The zero-tolerance committee chair will notify the Club President that a Zero Tolerance Violation was submitted, the offense committed, the individual involved and the penalties imposed and any other actions that need to be taken.  The committee will not share information of the investigation at this time, only during an appeal will all the material be turned over to the appeals committee.</w:t>
      </w:r>
    </w:p>
    <w:p w14:paraId="75D4BE96" w14:textId="77777777" w:rsidR="001012B5" w:rsidRDefault="00693F34">
      <w:pPr>
        <w:numPr>
          <w:ilvl w:val="0"/>
          <w:numId w:val="4"/>
        </w:numPr>
        <w:pBdr>
          <w:top w:val="nil"/>
          <w:left w:val="nil"/>
          <w:bottom w:val="nil"/>
          <w:right w:val="nil"/>
          <w:between w:val="nil"/>
        </w:pBdr>
        <w:spacing w:after="0" w:line="240" w:lineRule="auto"/>
      </w:pPr>
      <w:r>
        <w:rPr>
          <w:color w:val="000000"/>
          <w:sz w:val="24"/>
          <w:szCs w:val="24"/>
        </w:rPr>
        <w:t>The zero-tolerance committee chair will notify the person filing the compliant that the issue has been addressed.  The committee is not required to discuss or share any other information such as what actions or penalties were imposed.</w:t>
      </w:r>
    </w:p>
    <w:p w14:paraId="781EAECC" w14:textId="77777777" w:rsidR="007A7B5B" w:rsidRDefault="007A7B5B" w:rsidP="007A7B5B">
      <w:pPr>
        <w:pBdr>
          <w:top w:val="nil"/>
          <w:left w:val="nil"/>
          <w:bottom w:val="nil"/>
          <w:right w:val="nil"/>
          <w:between w:val="nil"/>
        </w:pBdr>
        <w:spacing w:after="0" w:line="240" w:lineRule="auto"/>
      </w:pPr>
    </w:p>
    <w:p w14:paraId="7582B484" w14:textId="1C421455" w:rsidR="007A7B5B" w:rsidRPr="007A7B5B" w:rsidRDefault="007A7B5B" w:rsidP="007A7B5B">
      <w:pPr>
        <w:pStyle w:val="ListParagraph"/>
        <w:numPr>
          <w:ilvl w:val="0"/>
          <w:numId w:val="1"/>
        </w:numPr>
        <w:pBdr>
          <w:top w:val="nil"/>
          <w:left w:val="nil"/>
          <w:bottom w:val="nil"/>
          <w:right w:val="nil"/>
          <w:between w:val="nil"/>
        </w:pBdr>
        <w:spacing w:after="0" w:line="240" w:lineRule="auto"/>
        <w:rPr>
          <w:b/>
          <w:bCs/>
          <w:sz w:val="24"/>
          <w:szCs w:val="24"/>
        </w:rPr>
      </w:pPr>
      <w:r w:rsidRPr="007A7B5B">
        <w:rPr>
          <w:b/>
          <w:bCs/>
          <w:sz w:val="24"/>
          <w:szCs w:val="24"/>
        </w:rPr>
        <w:t xml:space="preserve"> ENYYSA</w:t>
      </w:r>
    </w:p>
    <w:p w14:paraId="1E0B5655" w14:textId="6DEE1291" w:rsidR="007A7B5B" w:rsidRPr="00D43884" w:rsidRDefault="007A7B5B" w:rsidP="007A7B5B">
      <w:pPr>
        <w:pStyle w:val="ListParagraph"/>
        <w:numPr>
          <w:ilvl w:val="0"/>
          <w:numId w:val="5"/>
        </w:numPr>
        <w:pBdr>
          <w:top w:val="nil"/>
          <w:left w:val="nil"/>
          <w:bottom w:val="nil"/>
          <w:right w:val="nil"/>
          <w:between w:val="nil"/>
        </w:pBdr>
        <w:spacing w:after="0" w:line="240" w:lineRule="auto"/>
        <w:rPr>
          <w:sz w:val="24"/>
          <w:szCs w:val="24"/>
        </w:rPr>
      </w:pPr>
      <w:r w:rsidRPr="00D43884">
        <w:rPr>
          <w:sz w:val="24"/>
          <w:szCs w:val="24"/>
        </w:rPr>
        <w:t xml:space="preserve">It is the responsibility of ENYYSA Arbitration or Supervisory Committee to hear all cases that </w:t>
      </w:r>
    </w:p>
    <w:p w14:paraId="1B656E1D" w14:textId="27412960" w:rsidR="007A7B5B" w:rsidRPr="00D43884" w:rsidRDefault="007A7B5B" w:rsidP="007A7B5B">
      <w:pPr>
        <w:pStyle w:val="ListParagraph"/>
        <w:numPr>
          <w:ilvl w:val="0"/>
          <w:numId w:val="6"/>
        </w:numPr>
        <w:pBdr>
          <w:top w:val="nil"/>
          <w:left w:val="nil"/>
          <w:bottom w:val="nil"/>
          <w:right w:val="nil"/>
          <w:between w:val="nil"/>
        </w:pBdr>
        <w:spacing w:after="0" w:line="240" w:lineRule="auto"/>
        <w:rPr>
          <w:sz w:val="24"/>
          <w:szCs w:val="24"/>
        </w:rPr>
      </w:pPr>
      <w:r w:rsidRPr="00D43884">
        <w:rPr>
          <w:sz w:val="24"/>
          <w:szCs w:val="24"/>
        </w:rPr>
        <w:t>Are offenses covered by USSF Policy 531-9 involving misconduct towards a match official, or:</w:t>
      </w:r>
    </w:p>
    <w:p w14:paraId="00FC16D5" w14:textId="01B88E3B" w:rsidR="007A7B5B" w:rsidRPr="00D43884" w:rsidRDefault="007A7B5B" w:rsidP="007A7B5B">
      <w:pPr>
        <w:pStyle w:val="ListParagraph"/>
        <w:numPr>
          <w:ilvl w:val="0"/>
          <w:numId w:val="6"/>
        </w:numPr>
        <w:pBdr>
          <w:top w:val="nil"/>
          <w:left w:val="nil"/>
          <w:bottom w:val="nil"/>
          <w:right w:val="nil"/>
          <w:between w:val="nil"/>
        </w:pBdr>
        <w:spacing w:after="0" w:line="240" w:lineRule="auto"/>
        <w:rPr>
          <w:sz w:val="24"/>
          <w:szCs w:val="24"/>
        </w:rPr>
      </w:pPr>
      <w:r w:rsidRPr="00D43884">
        <w:rPr>
          <w:sz w:val="24"/>
          <w:szCs w:val="24"/>
        </w:rPr>
        <w:t xml:space="preserve">Involve assaults, police, or civil cases, or; </w:t>
      </w:r>
    </w:p>
    <w:p w14:paraId="3395214A" w14:textId="0A099B6A" w:rsidR="007A7B5B" w:rsidRPr="00D43884" w:rsidRDefault="007A7B5B" w:rsidP="007A7B5B">
      <w:pPr>
        <w:pStyle w:val="ListParagraph"/>
        <w:numPr>
          <w:ilvl w:val="0"/>
          <w:numId w:val="6"/>
        </w:numPr>
        <w:pBdr>
          <w:top w:val="nil"/>
          <w:left w:val="nil"/>
          <w:bottom w:val="nil"/>
          <w:right w:val="nil"/>
          <w:between w:val="nil"/>
        </w:pBdr>
        <w:spacing w:after="0" w:line="240" w:lineRule="auto"/>
        <w:rPr>
          <w:sz w:val="24"/>
          <w:szCs w:val="24"/>
        </w:rPr>
      </w:pPr>
      <w:r w:rsidRPr="00D43884">
        <w:rPr>
          <w:sz w:val="24"/>
          <w:szCs w:val="24"/>
        </w:rPr>
        <w:t>Is the third or more incident one team during the seasonal year</w:t>
      </w:r>
    </w:p>
    <w:sectPr w:rsidR="007A7B5B" w:rsidRPr="00D4388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5A73F" w14:textId="77777777" w:rsidR="00AC7A9E" w:rsidRDefault="00AC7A9E">
      <w:pPr>
        <w:spacing w:after="0" w:line="240" w:lineRule="auto"/>
      </w:pPr>
      <w:r>
        <w:separator/>
      </w:r>
    </w:p>
  </w:endnote>
  <w:endnote w:type="continuationSeparator" w:id="0">
    <w:p w14:paraId="1EBEEA1D" w14:textId="77777777" w:rsidR="00AC7A9E" w:rsidRDefault="00AC7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64B17" w14:textId="77777777" w:rsidR="001012B5" w:rsidRDefault="001012B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D9AE1" w14:textId="77777777" w:rsidR="001012B5" w:rsidRDefault="00693F34">
    <w:pPr>
      <w:pBdr>
        <w:top w:val="single" w:sz="4" w:space="1" w:color="D9D9D9"/>
        <w:left w:val="nil"/>
        <w:bottom w:val="nil"/>
        <w:right w:val="nil"/>
        <w:between w:val="nil"/>
      </w:pBdr>
      <w:tabs>
        <w:tab w:val="center" w:pos="4680"/>
        <w:tab w:val="right" w:pos="9360"/>
      </w:tabs>
      <w:spacing w:after="0" w:line="240" w:lineRule="auto"/>
      <w:rPr>
        <w:b/>
        <w:color w:val="000000"/>
      </w:rPr>
    </w:pPr>
    <w:r>
      <w:rPr>
        <w:color w:val="000000"/>
      </w:rPr>
      <w:fldChar w:fldCharType="begin"/>
    </w:r>
    <w:r>
      <w:rPr>
        <w:color w:val="000000"/>
      </w:rPr>
      <w:instrText>PAGE</w:instrText>
    </w:r>
    <w:r>
      <w:rPr>
        <w:color w:val="000000"/>
      </w:rPr>
      <w:fldChar w:fldCharType="separate"/>
    </w:r>
    <w:r w:rsidR="009D078B">
      <w:rPr>
        <w:noProof/>
        <w:color w:val="000000"/>
      </w:rPr>
      <w:t>1</w:t>
    </w:r>
    <w:r>
      <w:rPr>
        <w:color w:val="000000"/>
      </w:rPr>
      <w:fldChar w:fldCharType="end"/>
    </w:r>
    <w:r>
      <w:rPr>
        <w:b/>
        <w:color w:val="000000"/>
      </w:rPr>
      <w:t xml:space="preserve"> | </w:t>
    </w:r>
    <w:r>
      <w:rPr>
        <w:color w:val="7F7F7F"/>
      </w:rPr>
      <w:t>Page</w:t>
    </w:r>
  </w:p>
  <w:p w14:paraId="60CB8992" w14:textId="77777777" w:rsidR="001012B5" w:rsidRDefault="001012B5">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173EB" w14:textId="77777777" w:rsidR="001012B5" w:rsidRDefault="001012B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D2521" w14:textId="77777777" w:rsidR="00AC7A9E" w:rsidRDefault="00AC7A9E">
      <w:pPr>
        <w:spacing w:after="0" w:line="240" w:lineRule="auto"/>
      </w:pPr>
      <w:r>
        <w:separator/>
      </w:r>
    </w:p>
  </w:footnote>
  <w:footnote w:type="continuationSeparator" w:id="0">
    <w:p w14:paraId="2F12F9F8" w14:textId="77777777" w:rsidR="00AC7A9E" w:rsidRDefault="00AC7A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C5513" w14:textId="77777777" w:rsidR="001012B5" w:rsidRDefault="001012B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DC98C" w14:textId="58993278" w:rsidR="001012B5" w:rsidRDefault="001012B5">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03755" w14:textId="77777777" w:rsidR="001012B5" w:rsidRDefault="001012B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E5D18"/>
    <w:multiLevelType w:val="hybridMultilevel"/>
    <w:tmpl w:val="3462DA6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97B2841"/>
    <w:multiLevelType w:val="multilevel"/>
    <w:tmpl w:val="184A3CE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55DF1ACA"/>
    <w:multiLevelType w:val="hybridMultilevel"/>
    <w:tmpl w:val="E4DC4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E37E7E"/>
    <w:multiLevelType w:val="multilevel"/>
    <w:tmpl w:val="D60C1CA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5AC86153"/>
    <w:multiLevelType w:val="multilevel"/>
    <w:tmpl w:val="30548E42"/>
    <w:lvl w:ilvl="0">
      <w:start w:val="1"/>
      <w:numFmt w:val="decimal"/>
      <w:lvlText w:val="%1."/>
      <w:lvlJc w:val="left"/>
      <w:pPr>
        <w:ind w:left="720" w:hanging="360"/>
      </w:pPr>
      <w:rPr>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1AA598B"/>
    <w:multiLevelType w:val="hybridMultilevel"/>
    <w:tmpl w:val="41AA9194"/>
    <w:lvl w:ilvl="0" w:tplc="AFEA30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E9333AE"/>
    <w:multiLevelType w:val="multilevel"/>
    <w:tmpl w:val="98EADD3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2117023480">
    <w:abstractNumId w:val="4"/>
  </w:num>
  <w:num w:numId="2" w16cid:durableId="38869143">
    <w:abstractNumId w:val="3"/>
  </w:num>
  <w:num w:numId="3" w16cid:durableId="1233001901">
    <w:abstractNumId w:val="6"/>
  </w:num>
  <w:num w:numId="4" w16cid:durableId="1617172178">
    <w:abstractNumId w:val="1"/>
  </w:num>
  <w:num w:numId="5" w16cid:durableId="1311251386">
    <w:abstractNumId w:val="5"/>
  </w:num>
  <w:num w:numId="6" w16cid:durableId="271712523">
    <w:abstractNumId w:val="0"/>
  </w:num>
  <w:num w:numId="7" w16cid:durableId="8542683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2B5"/>
    <w:rsid w:val="000C6D3C"/>
    <w:rsid w:val="001012B5"/>
    <w:rsid w:val="00143807"/>
    <w:rsid w:val="001A36F3"/>
    <w:rsid w:val="0043251B"/>
    <w:rsid w:val="00592D12"/>
    <w:rsid w:val="00693F34"/>
    <w:rsid w:val="00703BEC"/>
    <w:rsid w:val="007075FC"/>
    <w:rsid w:val="007A7B5B"/>
    <w:rsid w:val="007C132B"/>
    <w:rsid w:val="00837391"/>
    <w:rsid w:val="009D078B"/>
    <w:rsid w:val="00A47DF3"/>
    <w:rsid w:val="00AC7A9E"/>
    <w:rsid w:val="00CE34D2"/>
    <w:rsid w:val="00D36115"/>
    <w:rsid w:val="00D43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E4AEDEA"/>
  <w15:docId w15:val="{29762A35-62BA-A743-85D3-D978EB6AB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5D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5065D2"/>
    <w:pPr>
      <w:spacing w:after="0" w:line="240" w:lineRule="auto"/>
    </w:pPr>
  </w:style>
  <w:style w:type="paragraph" w:styleId="Footer">
    <w:name w:val="footer"/>
    <w:basedOn w:val="Normal"/>
    <w:link w:val="FooterChar"/>
    <w:uiPriority w:val="99"/>
    <w:unhideWhenUsed/>
    <w:rsid w:val="005065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5D2"/>
  </w:style>
  <w:style w:type="paragraph" w:styleId="Header">
    <w:name w:val="header"/>
    <w:basedOn w:val="Normal"/>
    <w:link w:val="HeaderChar"/>
    <w:uiPriority w:val="99"/>
    <w:unhideWhenUsed/>
    <w:rsid w:val="00546C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C4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A7B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in6qeZQza3JCLyencrXygLfcFw==">CgMxLjA4AGouChRzdWdnZXN0LjVucnVjNHMycWlkaRIWTWFyaW5hIE1hcmNvdS1PJ01hbGxleWouChRzdWdnZXN0LnF4OHFjNGQ4NzdneRIWTWFyaW5hIE1hcmNvdS1PJ01hbGxleWotChNzdWdnZXN0Lmpyd28yOXRwZWQ0EhZNYXJpbmEgTWFyY291LU8nTWFsbGV5ai4KFHN1Z2dlc3QuNHp1ZnZlOGRjOXI5EhZNYXJpbmEgTWFyY291LU8nTWFsbGV5ai4KFHN1Z2dlc3Qub215dHl2cWUybGV6EhZNYXJpbmEgTWFyY291LU8nTWFsbGV5ciExczZpT2UyQnVDMWVkUnN2OVBBeXJzenRVRjNaQVo4el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096F74B-8FD5-4A05-A321-A2B3CCC7E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1061</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 Gibson</dc:creator>
  <cp:lastModifiedBy>Patty Gibson</cp:lastModifiedBy>
  <cp:revision>8</cp:revision>
  <cp:lastPrinted>2024-09-16T16:44:00Z</cp:lastPrinted>
  <dcterms:created xsi:type="dcterms:W3CDTF">2024-09-16T16:44:00Z</dcterms:created>
  <dcterms:modified xsi:type="dcterms:W3CDTF">2025-02-18T21:44:00Z</dcterms:modified>
</cp:coreProperties>
</file>