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DD34D" w14:textId="77777777" w:rsidR="00A034A7" w:rsidRPr="008F2FB0" w:rsidRDefault="00A034A7" w:rsidP="008F2FB0">
      <w:pPr>
        <w:pStyle w:val="En-tte"/>
        <w:tabs>
          <w:tab w:val="clear" w:pos="4320"/>
          <w:tab w:val="clear" w:pos="8640"/>
          <w:tab w:val="left" w:pos="4500"/>
          <w:tab w:val="right" w:pos="8194"/>
        </w:tabs>
        <w:ind w:right="-392"/>
        <w:jc w:val="right"/>
        <w:rPr>
          <w:rFonts w:ascii="Arial Narrow" w:hAnsi="Arial Narrow" w:cs="Arial"/>
          <w:b/>
          <w:sz w:val="22"/>
          <w:szCs w:val="22"/>
        </w:rPr>
      </w:pPr>
      <w:r w:rsidRPr="008F2FB0">
        <w:rPr>
          <w:rFonts w:ascii="Arial Narrow" w:hAnsi="Arial Narrow" w:cs="Arial"/>
          <w:b/>
          <w:sz w:val="22"/>
          <w:szCs w:val="22"/>
        </w:rPr>
        <w:t>Pour diffusion immédiate</w:t>
      </w:r>
    </w:p>
    <w:p w14:paraId="0849CED4" w14:textId="7D4E8EE2" w:rsidR="00D90ACD" w:rsidRPr="008F2FB0" w:rsidRDefault="00D90ACD" w:rsidP="008F2FB0">
      <w:pPr>
        <w:pStyle w:val="En-tte"/>
        <w:tabs>
          <w:tab w:val="clear" w:pos="4320"/>
          <w:tab w:val="clear" w:pos="8640"/>
        </w:tabs>
        <w:ind w:left="27" w:right="-392"/>
        <w:jc w:val="right"/>
        <w:rPr>
          <w:rFonts w:ascii="Arial Narrow" w:hAnsi="Arial Narrow" w:cs="Arial"/>
          <w:sz w:val="22"/>
          <w:szCs w:val="22"/>
        </w:rPr>
      </w:pPr>
      <w:r w:rsidRPr="008F2FB0">
        <w:rPr>
          <w:rFonts w:ascii="Arial Narrow" w:hAnsi="Arial Narrow" w:cs="Arial"/>
          <w:sz w:val="22"/>
          <w:szCs w:val="22"/>
        </w:rPr>
        <w:t>GQM 00</w:t>
      </w:r>
      <w:r w:rsidR="000C2AD2">
        <w:rPr>
          <w:rFonts w:ascii="Arial Narrow" w:hAnsi="Arial Narrow" w:cs="Arial"/>
          <w:sz w:val="22"/>
          <w:szCs w:val="22"/>
        </w:rPr>
        <w:t>06</w:t>
      </w:r>
      <w:r w:rsidRPr="008F2FB0">
        <w:rPr>
          <w:rFonts w:ascii="Arial Narrow" w:hAnsi="Arial Narrow" w:cs="Arial"/>
          <w:sz w:val="22"/>
          <w:szCs w:val="22"/>
        </w:rPr>
        <w:t>5</w:t>
      </w:r>
    </w:p>
    <w:p w14:paraId="1290626D" w14:textId="77777777" w:rsidR="00D90ACD" w:rsidRPr="008F2FB0" w:rsidRDefault="00D90ACD" w:rsidP="008F2FB0">
      <w:pPr>
        <w:ind w:right="-392"/>
        <w:rPr>
          <w:rFonts w:ascii="Arial Narrow" w:hAnsi="Arial Narrow" w:cs="Arial"/>
          <w:b/>
          <w:bCs/>
          <w:sz w:val="22"/>
          <w:szCs w:val="22"/>
        </w:rPr>
      </w:pPr>
    </w:p>
    <w:p w14:paraId="0E413AB9" w14:textId="381FB01F" w:rsidR="00E75F97" w:rsidRDefault="000C2AD2" w:rsidP="008573B8">
      <w:pPr>
        <w:ind w:right="-392"/>
        <w:rPr>
          <w:rFonts w:ascii="Arial Narrow" w:hAnsi="Arial Narrow" w:cs="Arial"/>
          <w:bCs/>
          <w:i/>
          <w:iCs/>
          <w:sz w:val="22"/>
          <w:szCs w:val="22"/>
        </w:rPr>
      </w:pPr>
      <w:r>
        <w:rPr>
          <w:rFonts w:ascii="Arial Narrow" w:hAnsi="Arial Narrow" w:cs="Arial"/>
          <w:bCs/>
          <w:i/>
          <w:iCs/>
          <w:sz w:val="22"/>
          <w:szCs w:val="22"/>
        </w:rPr>
        <w:t>Ensemble contre l</w:t>
      </w:r>
      <w:r w:rsidR="00D14EE0">
        <w:rPr>
          <w:rFonts w:ascii="Arial Narrow" w:hAnsi="Arial Narrow" w:cs="Arial"/>
          <w:bCs/>
          <w:i/>
          <w:iCs/>
          <w:sz w:val="22"/>
          <w:szCs w:val="22"/>
        </w:rPr>
        <w:t>’</w:t>
      </w:r>
      <w:r>
        <w:rPr>
          <w:rFonts w:ascii="Arial Narrow" w:hAnsi="Arial Narrow" w:cs="Arial"/>
          <w:bCs/>
          <w:i/>
          <w:iCs/>
          <w:sz w:val="22"/>
          <w:szCs w:val="22"/>
        </w:rPr>
        <w:t>intimidation</w:t>
      </w:r>
    </w:p>
    <w:p w14:paraId="03F3C52E" w14:textId="77777777" w:rsidR="008573B8" w:rsidRPr="00E75F97" w:rsidRDefault="008573B8" w:rsidP="008573B8">
      <w:pPr>
        <w:ind w:right="-392"/>
        <w:rPr>
          <w:rFonts w:ascii="Arial Narrow" w:hAnsi="Arial Narrow" w:cs="Arial"/>
          <w:b/>
          <w:bCs/>
          <w:sz w:val="22"/>
          <w:szCs w:val="22"/>
        </w:rPr>
      </w:pPr>
    </w:p>
    <w:p w14:paraId="777689FE" w14:textId="09E281AD" w:rsidR="00D90ACD" w:rsidRPr="008F2FB0" w:rsidRDefault="00823E3A" w:rsidP="00E75F97">
      <w:pPr>
        <w:ind w:right="-392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23E3A">
        <w:rPr>
          <w:rFonts w:ascii="Arial Narrow" w:hAnsi="Arial Narrow" w:cs="Arial"/>
          <w:b/>
          <w:bCs/>
          <w:sz w:val="22"/>
          <w:szCs w:val="22"/>
        </w:rPr>
        <w:t xml:space="preserve">50 000 </w:t>
      </w:r>
      <w:r w:rsidR="009A0ADE" w:rsidRPr="00823E3A">
        <w:rPr>
          <w:rFonts w:ascii="Arial Narrow" w:hAnsi="Arial Narrow" w:cs="Arial"/>
          <w:b/>
          <w:bCs/>
          <w:sz w:val="22"/>
          <w:szCs w:val="22"/>
        </w:rPr>
        <w:t>$</w:t>
      </w:r>
      <w:r w:rsidR="00E75F97" w:rsidRPr="00E75F97">
        <w:rPr>
          <w:rFonts w:ascii="Arial Narrow" w:hAnsi="Arial Narrow" w:cs="Arial"/>
          <w:b/>
          <w:bCs/>
          <w:sz w:val="22"/>
          <w:szCs w:val="22"/>
        </w:rPr>
        <w:t> </w:t>
      </w:r>
      <w:r w:rsidR="009A0ADE">
        <w:rPr>
          <w:rFonts w:ascii="Arial Narrow" w:hAnsi="Arial Narrow" w:cs="Arial"/>
          <w:b/>
          <w:bCs/>
          <w:sz w:val="22"/>
          <w:szCs w:val="22"/>
        </w:rPr>
        <w:t>pour</w:t>
      </w:r>
      <w:r w:rsidR="003D6AAA">
        <w:rPr>
          <w:rFonts w:ascii="Arial Narrow" w:hAnsi="Arial Narrow" w:cs="Arial"/>
          <w:b/>
          <w:bCs/>
          <w:sz w:val="22"/>
          <w:szCs w:val="22"/>
        </w:rPr>
        <w:t xml:space="preserve"> </w:t>
      </w:r>
      <w:r>
        <w:rPr>
          <w:rFonts w:ascii="Arial Narrow" w:hAnsi="Arial Narrow" w:cs="Arial"/>
          <w:b/>
          <w:bCs/>
          <w:sz w:val="22"/>
          <w:szCs w:val="22"/>
        </w:rPr>
        <w:t>un</w:t>
      </w:r>
      <w:r w:rsidR="003D6AAA">
        <w:rPr>
          <w:rFonts w:ascii="Arial Narrow" w:hAnsi="Arial Narrow" w:cs="Arial"/>
          <w:b/>
          <w:bCs/>
          <w:sz w:val="22"/>
          <w:szCs w:val="22"/>
        </w:rPr>
        <w:t xml:space="preserve"> projet </w:t>
      </w:r>
      <w:r w:rsidR="00D14EE0">
        <w:rPr>
          <w:rFonts w:ascii="Arial Narrow" w:hAnsi="Arial Narrow" w:cs="Arial"/>
          <w:b/>
          <w:bCs/>
          <w:sz w:val="22"/>
          <w:szCs w:val="22"/>
        </w:rPr>
        <w:t>visant à</w:t>
      </w:r>
      <w:r w:rsidR="000C2AD2">
        <w:rPr>
          <w:rFonts w:ascii="Arial Narrow" w:hAnsi="Arial Narrow" w:cs="Arial"/>
          <w:b/>
          <w:bCs/>
          <w:sz w:val="22"/>
          <w:szCs w:val="22"/>
        </w:rPr>
        <w:t xml:space="preserve"> lutter contre l</w:t>
      </w:r>
      <w:r w:rsidR="00D14EE0">
        <w:rPr>
          <w:rFonts w:ascii="Arial Narrow" w:hAnsi="Arial Narrow" w:cs="Arial"/>
          <w:b/>
          <w:bCs/>
          <w:sz w:val="22"/>
          <w:szCs w:val="22"/>
        </w:rPr>
        <w:t>’</w:t>
      </w:r>
      <w:r w:rsidR="000C2AD2">
        <w:rPr>
          <w:rFonts w:ascii="Arial Narrow" w:hAnsi="Arial Narrow" w:cs="Arial"/>
          <w:b/>
          <w:bCs/>
          <w:sz w:val="22"/>
          <w:szCs w:val="22"/>
        </w:rPr>
        <w:t>intimidation et la cyberintimidation dans</w:t>
      </w:r>
      <w:r w:rsidR="00922A12">
        <w:rPr>
          <w:rFonts w:ascii="Arial Narrow" w:hAnsi="Arial Narrow" w:cs="Arial"/>
          <w:b/>
          <w:bCs/>
          <w:sz w:val="22"/>
          <w:szCs w:val="22"/>
        </w:rPr>
        <w:t xml:space="preserve"> </w:t>
      </w:r>
      <w:r>
        <w:rPr>
          <w:rFonts w:ascii="Arial Narrow" w:hAnsi="Arial Narrow" w:cs="Arial"/>
          <w:b/>
          <w:bCs/>
          <w:sz w:val="22"/>
          <w:szCs w:val="22"/>
        </w:rPr>
        <w:t>Vanier-Les Rivières</w:t>
      </w:r>
    </w:p>
    <w:p w14:paraId="1998DDB8" w14:textId="77777777" w:rsidR="00334DD3" w:rsidRPr="008F2FB0" w:rsidRDefault="00334DD3" w:rsidP="008F2FB0">
      <w:pPr>
        <w:pStyle w:val="En-tte"/>
        <w:tabs>
          <w:tab w:val="left" w:pos="708"/>
        </w:tabs>
        <w:ind w:right="-392"/>
        <w:jc w:val="center"/>
        <w:rPr>
          <w:rFonts w:ascii="Arial Narrow" w:hAnsi="Arial Narrow" w:cs="Arial"/>
          <w:b/>
          <w:bCs/>
          <w:caps/>
          <w:sz w:val="22"/>
          <w:szCs w:val="22"/>
        </w:rPr>
      </w:pPr>
    </w:p>
    <w:p w14:paraId="621E3A32" w14:textId="5CFC0F10" w:rsidR="009A0ADE" w:rsidRPr="009A0ADE" w:rsidRDefault="00823E3A" w:rsidP="4FBA6EED">
      <w:pPr>
        <w:pStyle w:val="NormalWeb"/>
        <w:spacing w:before="0" w:beforeAutospacing="0" w:after="0" w:afterAutospacing="0"/>
        <w:ind w:right="-392"/>
        <w:jc w:val="both"/>
        <w:rPr>
          <w:rFonts w:ascii="Arial Narrow" w:hAnsi="Arial Narrow" w:cs="Helvetica"/>
          <w:color w:val="000000" w:themeColor="text1"/>
          <w:sz w:val="22"/>
          <w:szCs w:val="22"/>
        </w:rPr>
      </w:pPr>
      <w:r>
        <w:rPr>
          <w:rFonts w:ascii="Arial Narrow" w:hAnsi="Arial Narrow" w:cs="Helvetica"/>
          <w:b/>
          <w:color w:val="000000" w:themeColor="text1"/>
          <w:sz w:val="22"/>
          <w:szCs w:val="22"/>
        </w:rPr>
        <w:t>Québec</w:t>
      </w:r>
      <w:r w:rsidR="00D90ACD" w:rsidRPr="00116C85">
        <w:rPr>
          <w:rFonts w:ascii="Arial Narrow" w:hAnsi="Arial Narrow" w:cs="Helvetica"/>
          <w:b/>
          <w:color w:val="000000" w:themeColor="text1"/>
          <w:sz w:val="22"/>
          <w:szCs w:val="22"/>
        </w:rPr>
        <w:t xml:space="preserve">, </w:t>
      </w:r>
      <w:r w:rsidR="00826A74" w:rsidRPr="00116C85">
        <w:rPr>
          <w:rFonts w:ascii="Arial Narrow" w:hAnsi="Arial Narrow" w:cs="Helvetica"/>
          <w:b/>
          <w:color w:val="000000" w:themeColor="text1"/>
          <w:sz w:val="22"/>
          <w:szCs w:val="22"/>
        </w:rPr>
        <w:t xml:space="preserve">le </w:t>
      </w:r>
      <w:r>
        <w:rPr>
          <w:rFonts w:ascii="Arial Narrow" w:hAnsi="Arial Narrow" w:cs="Helvetica"/>
          <w:b/>
          <w:color w:val="000000" w:themeColor="text1"/>
          <w:sz w:val="22"/>
          <w:szCs w:val="22"/>
        </w:rPr>
        <w:t>12 mai</w:t>
      </w:r>
      <w:r w:rsidR="00AC2ACA" w:rsidRPr="00116C85">
        <w:rPr>
          <w:rFonts w:ascii="Arial Narrow" w:hAnsi="Arial Narrow" w:cs="Helvetica"/>
          <w:b/>
          <w:color w:val="000000" w:themeColor="text1"/>
          <w:sz w:val="22"/>
          <w:szCs w:val="22"/>
        </w:rPr>
        <w:t> </w:t>
      </w:r>
      <w:r w:rsidR="00F43BA5" w:rsidRPr="00116C85">
        <w:rPr>
          <w:rFonts w:ascii="Arial Narrow" w:hAnsi="Arial Narrow" w:cs="Helvetica"/>
          <w:b/>
          <w:color w:val="000000" w:themeColor="text1"/>
          <w:sz w:val="22"/>
          <w:szCs w:val="22"/>
        </w:rPr>
        <w:t>20</w:t>
      </w:r>
      <w:r w:rsidR="005126E9" w:rsidRPr="00116C85">
        <w:rPr>
          <w:rFonts w:ascii="Arial Narrow" w:hAnsi="Arial Narrow" w:cs="Helvetica"/>
          <w:b/>
          <w:color w:val="000000" w:themeColor="text1"/>
          <w:sz w:val="22"/>
          <w:szCs w:val="22"/>
        </w:rPr>
        <w:t>2</w:t>
      </w:r>
      <w:r w:rsidR="003D6AAA" w:rsidRPr="00116C85">
        <w:rPr>
          <w:rFonts w:ascii="Arial Narrow" w:hAnsi="Arial Narrow" w:cs="Helvetica"/>
          <w:b/>
          <w:color w:val="000000" w:themeColor="text1"/>
          <w:sz w:val="22"/>
          <w:szCs w:val="22"/>
        </w:rPr>
        <w:t>2</w:t>
      </w:r>
      <w:r w:rsidR="00D90ACD" w:rsidRPr="00116C85">
        <w:rPr>
          <w:rFonts w:ascii="Arial Narrow" w:hAnsi="Arial Narrow" w:cs="Helvetica"/>
          <w:b/>
          <w:color w:val="000000" w:themeColor="text1"/>
          <w:sz w:val="22"/>
          <w:szCs w:val="22"/>
        </w:rPr>
        <w:t xml:space="preserve">. </w:t>
      </w:r>
      <w:r w:rsidR="00D90ACD" w:rsidRPr="00734EE6">
        <w:rPr>
          <w:rFonts w:ascii="Arial Narrow" w:hAnsi="Arial Narrow" w:cs="Helvetica"/>
          <w:color w:val="000000" w:themeColor="text1"/>
          <w:sz w:val="22"/>
          <w:szCs w:val="22"/>
        </w:rPr>
        <w:t xml:space="preserve">– </w:t>
      </w:r>
      <w:r w:rsidR="00734EE6" w:rsidRPr="00734EE6">
        <w:rPr>
          <w:rFonts w:ascii="Arial Narrow" w:hAnsi="Arial Narrow" w:cs="Helvetica"/>
          <w:color w:val="000000" w:themeColor="text1"/>
          <w:sz w:val="22"/>
          <w:szCs w:val="22"/>
        </w:rPr>
        <w:t>À la suite</w:t>
      </w:r>
      <w:r w:rsidR="00734EE6" w:rsidRPr="0F3DB643">
        <w:rPr>
          <w:rFonts w:ascii="Arial Narrow" w:hAnsi="Arial Narrow" w:cs="Helvetica"/>
          <w:color w:val="000000" w:themeColor="text1"/>
          <w:sz w:val="22"/>
          <w:szCs w:val="22"/>
        </w:rPr>
        <w:t xml:space="preserve"> du </w:t>
      </w:r>
      <w:r w:rsidR="000C2AD2">
        <w:rPr>
          <w:rFonts w:ascii="Arial Narrow" w:hAnsi="Arial Narrow" w:cs="Helvetica"/>
          <w:color w:val="000000" w:themeColor="text1"/>
          <w:sz w:val="22"/>
          <w:szCs w:val="22"/>
        </w:rPr>
        <w:t>cinquièm</w:t>
      </w:r>
      <w:r w:rsidR="00734EE6" w:rsidRPr="0F3DB643">
        <w:rPr>
          <w:rFonts w:ascii="Arial Narrow" w:hAnsi="Arial Narrow" w:cs="Helvetica"/>
          <w:color w:val="000000" w:themeColor="text1"/>
          <w:sz w:val="22"/>
          <w:szCs w:val="22"/>
        </w:rPr>
        <w:t xml:space="preserve">e appel de projets du </w:t>
      </w:r>
      <w:r w:rsidR="000C2AD2">
        <w:rPr>
          <w:rFonts w:ascii="Arial Narrow" w:hAnsi="Arial Narrow" w:cs="Arial"/>
          <w:sz w:val="22"/>
          <w:szCs w:val="22"/>
        </w:rPr>
        <w:t xml:space="preserve">Programme de soutien financier </w:t>
      </w:r>
      <w:r w:rsidR="000C2AD2" w:rsidRPr="00A57D87">
        <w:rPr>
          <w:rFonts w:ascii="Arial Narrow" w:hAnsi="Arial Narrow" w:cs="Arial"/>
          <w:i/>
          <w:sz w:val="22"/>
          <w:szCs w:val="22"/>
        </w:rPr>
        <w:t>Ensemble contre l</w:t>
      </w:r>
      <w:r w:rsidR="00D14EE0">
        <w:rPr>
          <w:rFonts w:ascii="Arial Narrow" w:hAnsi="Arial Narrow" w:cs="Arial"/>
          <w:i/>
          <w:sz w:val="22"/>
          <w:szCs w:val="22"/>
        </w:rPr>
        <w:t>’</w:t>
      </w:r>
      <w:r w:rsidR="000C2AD2" w:rsidRPr="00A57D87">
        <w:rPr>
          <w:rFonts w:ascii="Arial Narrow" w:hAnsi="Arial Narrow" w:cs="Arial"/>
          <w:i/>
          <w:sz w:val="22"/>
          <w:szCs w:val="22"/>
        </w:rPr>
        <w:t>intimidation</w:t>
      </w:r>
      <w:r w:rsidR="00734EE6">
        <w:rPr>
          <w:rFonts w:ascii="Arial Narrow" w:hAnsi="Arial Narrow" w:cs="Helvetica"/>
          <w:color w:val="000000" w:themeColor="text1"/>
          <w:sz w:val="22"/>
          <w:szCs w:val="22"/>
        </w:rPr>
        <w:t xml:space="preserve">, </w:t>
      </w:r>
      <w:r>
        <w:rPr>
          <w:rFonts w:ascii="Arial Narrow" w:hAnsi="Arial Narrow" w:cs="Helvetica"/>
          <w:color w:val="000000" w:themeColor="text1"/>
          <w:sz w:val="22"/>
          <w:szCs w:val="22"/>
        </w:rPr>
        <w:t>le député de Vanier-Les Rivières, M. Mario Asselin,</w:t>
      </w:r>
      <w:r w:rsidR="009A0ADE" w:rsidRPr="0F3DB643">
        <w:rPr>
          <w:rFonts w:ascii="Arial Narrow" w:hAnsi="Arial Narrow" w:cs="Helvetica"/>
          <w:color w:val="000000" w:themeColor="text1"/>
          <w:sz w:val="22"/>
          <w:szCs w:val="22"/>
        </w:rPr>
        <w:t xml:space="preserve"> a dévoilé aujourd</w:t>
      </w:r>
      <w:r w:rsidR="00D14EE0">
        <w:rPr>
          <w:rFonts w:ascii="Arial Narrow" w:hAnsi="Arial Narrow" w:cs="Helvetica"/>
          <w:color w:val="000000" w:themeColor="text1"/>
          <w:sz w:val="22"/>
          <w:szCs w:val="22"/>
        </w:rPr>
        <w:t>’</w:t>
      </w:r>
      <w:r w:rsidR="009A0ADE" w:rsidRPr="0F3DB643">
        <w:rPr>
          <w:rFonts w:ascii="Arial Narrow" w:hAnsi="Arial Narrow" w:cs="Helvetica"/>
          <w:color w:val="000000" w:themeColor="text1"/>
          <w:sz w:val="22"/>
          <w:szCs w:val="22"/>
        </w:rPr>
        <w:t xml:space="preserve">hui, au nom </w:t>
      </w:r>
      <w:r w:rsidR="000C2AD2">
        <w:rPr>
          <w:rFonts w:ascii="Arial Narrow" w:hAnsi="Arial Narrow" w:cs="Helvetica"/>
          <w:color w:val="000000" w:themeColor="text1"/>
          <w:sz w:val="22"/>
          <w:szCs w:val="22"/>
        </w:rPr>
        <w:t>du</w:t>
      </w:r>
      <w:r w:rsidR="009A0ADE" w:rsidRPr="0F3DB643">
        <w:rPr>
          <w:rFonts w:ascii="Arial Narrow" w:hAnsi="Arial Narrow" w:cs="Helvetica"/>
          <w:color w:val="000000" w:themeColor="text1"/>
          <w:sz w:val="22"/>
          <w:szCs w:val="22"/>
        </w:rPr>
        <w:t xml:space="preserve"> ministre </w:t>
      </w:r>
      <w:r w:rsidR="000C2AD2">
        <w:rPr>
          <w:rFonts w:ascii="Arial Narrow" w:hAnsi="Arial Narrow" w:cs="Helvetica"/>
          <w:color w:val="000000" w:themeColor="text1"/>
          <w:sz w:val="22"/>
          <w:szCs w:val="22"/>
        </w:rPr>
        <w:t>de la Famille, M.</w:t>
      </w:r>
      <w:r w:rsidR="00D14EE0">
        <w:rPr>
          <w:rFonts w:ascii="Arial Narrow" w:hAnsi="Arial Narrow" w:cs="Helvetica"/>
          <w:color w:val="000000" w:themeColor="text1"/>
          <w:sz w:val="22"/>
          <w:szCs w:val="22"/>
        </w:rPr>
        <w:t> </w:t>
      </w:r>
      <w:r w:rsidR="000C2AD2">
        <w:rPr>
          <w:rFonts w:ascii="Arial Narrow" w:hAnsi="Arial Narrow" w:cs="Helvetica"/>
          <w:color w:val="000000" w:themeColor="text1"/>
          <w:sz w:val="22"/>
          <w:szCs w:val="22"/>
        </w:rPr>
        <w:t>Mathieu Lacombe</w:t>
      </w:r>
      <w:r w:rsidR="009A0ADE" w:rsidRPr="0F3DB643">
        <w:rPr>
          <w:rFonts w:ascii="Arial Narrow" w:hAnsi="Arial Narrow" w:cs="Helvetica"/>
          <w:color w:val="000000" w:themeColor="text1"/>
          <w:sz w:val="22"/>
          <w:szCs w:val="22"/>
        </w:rPr>
        <w:t xml:space="preserve">, </w:t>
      </w:r>
      <w:r>
        <w:rPr>
          <w:rFonts w:ascii="Arial Narrow" w:hAnsi="Arial Narrow" w:cs="Helvetica"/>
          <w:color w:val="000000" w:themeColor="text1"/>
          <w:sz w:val="22"/>
          <w:szCs w:val="22"/>
        </w:rPr>
        <w:t>un</w:t>
      </w:r>
      <w:r w:rsidR="009A0ADE" w:rsidRPr="0F3DB643">
        <w:rPr>
          <w:rFonts w:ascii="Arial Narrow" w:hAnsi="Arial Narrow" w:cs="Helvetica"/>
          <w:color w:val="000000" w:themeColor="text1"/>
          <w:sz w:val="22"/>
          <w:szCs w:val="22"/>
        </w:rPr>
        <w:t xml:space="preserve"> projet retenu</w:t>
      </w:r>
      <w:r w:rsidR="00216110" w:rsidRPr="0F3DB643">
        <w:rPr>
          <w:rFonts w:ascii="Arial Narrow" w:hAnsi="Arial Narrow" w:cs="Helvetica"/>
          <w:color w:val="000000" w:themeColor="text1"/>
          <w:sz w:val="22"/>
          <w:szCs w:val="22"/>
        </w:rPr>
        <w:t xml:space="preserve"> dans </w:t>
      </w:r>
      <w:r>
        <w:rPr>
          <w:rFonts w:ascii="Arial Narrow" w:hAnsi="Arial Narrow" w:cs="Helvetica"/>
          <w:color w:val="000000" w:themeColor="text1"/>
          <w:sz w:val="22"/>
          <w:szCs w:val="22"/>
        </w:rPr>
        <w:t>la circonscription de Vanier-Les Rivières</w:t>
      </w:r>
      <w:r w:rsidR="009A0ADE" w:rsidRPr="0F3DB643">
        <w:rPr>
          <w:rFonts w:ascii="Arial Narrow" w:hAnsi="Arial Narrow" w:cs="Helvetica"/>
          <w:color w:val="000000" w:themeColor="text1"/>
          <w:sz w:val="22"/>
          <w:szCs w:val="22"/>
        </w:rPr>
        <w:t xml:space="preserve">. Grâce à une aide financière totalisant </w:t>
      </w:r>
      <w:r>
        <w:rPr>
          <w:rFonts w:ascii="Arial Narrow" w:hAnsi="Arial Narrow" w:cs="Helvetica"/>
          <w:color w:val="000000" w:themeColor="text1"/>
          <w:sz w:val="22"/>
          <w:szCs w:val="22"/>
        </w:rPr>
        <w:t>50 000</w:t>
      </w:r>
      <w:r w:rsidR="009A0ADE" w:rsidRPr="0F3DB643">
        <w:rPr>
          <w:rFonts w:ascii="Arial Narrow" w:hAnsi="Arial Narrow" w:cs="Helvetica"/>
          <w:color w:val="000000" w:themeColor="text1"/>
          <w:sz w:val="22"/>
          <w:szCs w:val="22"/>
        </w:rPr>
        <w:t xml:space="preserve"> $, </w:t>
      </w:r>
      <w:r>
        <w:rPr>
          <w:rFonts w:ascii="Arial Narrow" w:hAnsi="Arial Narrow" w:cs="Helvetica"/>
          <w:color w:val="000000" w:themeColor="text1"/>
          <w:sz w:val="22"/>
          <w:szCs w:val="22"/>
        </w:rPr>
        <w:t>une</w:t>
      </w:r>
      <w:r w:rsidR="00C5006F" w:rsidRPr="0F3DB643">
        <w:rPr>
          <w:rFonts w:ascii="Arial Narrow" w:hAnsi="Arial Narrow" w:cs="Helvetica"/>
          <w:color w:val="000000" w:themeColor="text1"/>
          <w:sz w:val="22"/>
          <w:szCs w:val="22"/>
        </w:rPr>
        <w:t> </w:t>
      </w:r>
      <w:r w:rsidR="000C2AD2">
        <w:rPr>
          <w:rFonts w:ascii="Arial Narrow" w:hAnsi="Arial Narrow" w:cs="Helvetica"/>
          <w:color w:val="000000" w:themeColor="text1"/>
          <w:sz w:val="22"/>
          <w:szCs w:val="22"/>
        </w:rPr>
        <w:t>initiative</w:t>
      </w:r>
      <w:r w:rsidR="009A0ADE" w:rsidRPr="0F3DB643">
        <w:rPr>
          <w:rFonts w:ascii="Arial Narrow" w:hAnsi="Arial Narrow" w:cs="Helvetica"/>
          <w:color w:val="000000" w:themeColor="text1"/>
          <w:sz w:val="22"/>
          <w:szCs w:val="22"/>
        </w:rPr>
        <w:t xml:space="preserve"> </w:t>
      </w:r>
      <w:r w:rsidR="0000367F" w:rsidRPr="0F3DB643">
        <w:rPr>
          <w:rFonts w:ascii="Arial Narrow" w:hAnsi="Arial Narrow" w:cs="Helvetica"/>
          <w:color w:val="000000" w:themeColor="text1"/>
          <w:sz w:val="22"/>
          <w:szCs w:val="22"/>
        </w:rPr>
        <w:t>ser</w:t>
      </w:r>
      <w:r>
        <w:rPr>
          <w:rFonts w:ascii="Arial Narrow" w:hAnsi="Arial Narrow" w:cs="Helvetica"/>
          <w:color w:val="000000" w:themeColor="text1"/>
          <w:sz w:val="22"/>
          <w:szCs w:val="22"/>
        </w:rPr>
        <w:t>a</w:t>
      </w:r>
      <w:r w:rsidR="0000367F" w:rsidRPr="0F3DB643">
        <w:rPr>
          <w:rFonts w:ascii="Arial Narrow" w:hAnsi="Arial Narrow" w:cs="Helvetica"/>
          <w:color w:val="000000" w:themeColor="text1"/>
          <w:sz w:val="22"/>
          <w:szCs w:val="22"/>
        </w:rPr>
        <w:t xml:space="preserve"> </w:t>
      </w:r>
      <w:r w:rsidR="000C2AD2">
        <w:rPr>
          <w:rFonts w:ascii="Arial Narrow" w:hAnsi="Arial Narrow" w:cs="Helvetica"/>
          <w:color w:val="000000" w:themeColor="text1"/>
          <w:sz w:val="22"/>
          <w:szCs w:val="22"/>
        </w:rPr>
        <w:t>réalisée</w:t>
      </w:r>
      <w:r w:rsidR="008876C2">
        <w:rPr>
          <w:rFonts w:ascii="Arial Narrow" w:hAnsi="Arial Narrow" w:cs="Helvetica"/>
          <w:color w:val="000000" w:themeColor="text1"/>
          <w:sz w:val="22"/>
          <w:szCs w:val="22"/>
        </w:rPr>
        <w:t xml:space="preserve"> </w:t>
      </w:r>
      <w:r w:rsidR="00A265F4">
        <w:rPr>
          <w:rFonts w:ascii="Arial Narrow" w:hAnsi="Arial Narrow" w:cs="Helvetica"/>
          <w:color w:val="000000" w:themeColor="text1"/>
          <w:sz w:val="22"/>
          <w:szCs w:val="22"/>
        </w:rPr>
        <w:t>pour</w:t>
      </w:r>
      <w:r w:rsidR="000C2AD2">
        <w:rPr>
          <w:rFonts w:ascii="Arial Narrow" w:hAnsi="Arial Narrow" w:cs="Helvetica"/>
          <w:color w:val="000000" w:themeColor="text1"/>
          <w:sz w:val="22"/>
          <w:szCs w:val="22"/>
        </w:rPr>
        <w:t xml:space="preserve"> </w:t>
      </w:r>
      <w:r w:rsidR="000C2AD2">
        <w:rPr>
          <w:rFonts w:ascii="Arial Narrow" w:hAnsi="Arial Narrow" w:cs="Arial"/>
          <w:sz w:val="22"/>
          <w:szCs w:val="22"/>
        </w:rPr>
        <w:t>améliorer le soutien aux victimes, aux proches, aux témoins et aux auteurs d</w:t>
      </w:r>
      <w:r w:rsidR="00D14EE0">
        <w:rPr>
          <w:rFonts w:ascii="Arial Narrow" w:hAnsi="Arial Narrow" w:cs="Arial"/>
          <w:sz w:val="22"/>
          <w:szCs w:val="22"/>
        </w:rPr>
        <w:t>’</w:t>
      </w:r>
      <w:r w:rsidR="000C2AD2">
        <w:rPr>
          <w:rFonts w:ascii="Arial Narrow" w:hAnsi="Arial Narrow" w:cs="Arial"/>
          <w:sz w:val="22"/>
          <w:szCs w:val="22"/>
        </w:rPr>
        <w:t>actes d</w:t>
      </w:r>
      <w:r w:rsidR="00D14EE0">
        <w:rPr>
          <w:rFonts w:ascii="Arial Narrow" w:hAnsi="Arial Narrow" w:cs="Arial"/>
          <w:sz w:val="22"/>
          <w:szCs w:val="22"/>
        </w:rPr>
        <w:t>’</w:t>
      </w:r>
      <w:r w:rsidR="000C2AD2">
        <w:rPr>
          <w:rFonts w:ascii="Arial Narrow" w:hAnsi="Arial Narrow" w:cs="Arial"/>
          <w:sz w:val="22"/>
          <w:szCs w:val="22"/>
        </w:rPr>
        <w:t>intimidation et de cyberintimidation</w:t>
      </w:r>
      <w:r w:rsidR="00A265F4">
        <w:rPr>
          <w:rFonts w:ascii="Arial Narrow" w:hAnsi="Arial Narrow" w:cs="Arial"/>
          <w:sz w:val="22"/>
          <w:szCs w:val="22"/>
        </w:rPr>
        <w:t xml:space="preserve"> ainsi que pour prévenir</w:t>
      </w:r>
      <w:r w:rsidR="00D414FE">
        <w:rPr>
          <w:rFonts w:ascii="Arial Narrow" w:hAnsi="Arial Narrow" w:cs="Arial"/>
          <w:sz w:val="22"/>
          <w:szCs w:val="22"/>
        </w:rPr>
        <w:t xml:space="preserve"> et contrer</w:t>
      </w:r>
      <w:r w:rsidR="00A265F4">
        <w:rPr>
          <w:rFonts w:ascii="Arial Narrow" w:hAnsi="Arial Narrow" w:cs="Arial"/>
          <w:sz w:val="22"/>
          <w:szCs w:val="22"/>
        </w:rPr>
        <w:t xml:space="preserve"> ces phénomène</w:t>
      </w:r>
      <w:r w:rsidR="00A265F4" w:rsidRPr="00823E3A">
        <w:rPr>
          <w:rFonts w:ascii="Arial Narrow" w:hAnsi="Arial Narrow" w:cs="Arial"/>
          <w:sz w:val="22"/>
          <w:szCs w:val="22"/>
        </w:rPr>
        <w:t>s</w:t>
      </w:r>
      <w:r w:rsidR="009A0ADE" w:rsidRPr="00823E3A">
        <w:rPr>
          <w:rFonts w:ascii="Arial Narrow" w:hAnsi="Arial Narrow" w:cs="Helvetica"/>
          <w:color w:val="000000" w:themeColor="text1"/>
          <w:sz w:val="22"/>
          <w:szCs w:val="22"/>
        </w:rPr>
        <w:t>.</w:t>
      </w:r>
    </w:p>
    <w:p w14:paraId="5A2FCEF5" w14:textId="006EA7E6" w:rsidR="009A0ADE" w:rsidRDefault="009A0ADE" w:rsidP="00582894">
      <w:pPr>
        <w:pStyle w:val="NormalWeb"/>
        <w:spacing w:before="0" w:beforeAutospacing="0" w:after="0" w:afterAutospacing="0"/>
        <w:ind w:right="-392"/>
        <w:jc w:val="both"/>
        <w:rPr>
          <w:rFonts w:ascii="Arial Narrow" w:hAnsi="Arial Narrow" w:cs="Helvetica"/>
          <w:bCs/>
          <w:iCs/>
          <w:color w:val="000000" w:themeColor="text1"/>
          <w:sz w:val="22"/>
          <w:szCs w:val="22"/>
        </w:rPr>
      </w:pPr>
    </w:p>
    <w:p w14:paraId="4DDEB1F0" w14:textId="3616C04C" w:rsidR="000C2AD2" w:rsidRDefault="004E4C7D" w:rsidP="000C2AD2">
      <w:pPr>
        <w:jc w:val="both"/>
        <w:rPr>
          <w:rFonts w:ascii="Arial Narrow" w:hAnsi="Arial Narrow" w:cs="Arial"/>
          <w:sz w:val="22"/>
          <w:szCs w:val="22"/>
        </w:rPr>
      </w:pPr>
      <w:r w:rsidRPr="0F3DB643">
        <w:rPr>
          <w:rFonts w:ascii="Arial Narrow" w:hAnsi="Arial Narrow" w:cs="Helvetica"/>
          <w:color w:val="000000" w:themeColor="text1"/>
          <w:sz w:val="22"/>
          <w:szCs w:val="22"/>
        </w:rPr>
        <w:t xml:space="preserve">Au total, </w:t>
      </w:r>
      <w:r w:rsidR="000C2AD2">
        <w:rPr>
          <w:rFonts w:ascii="Arial Narrow" w:hAnsi="Arial Narrow" w:cs="Helvetica"/>
          <w:color w:val="000000" w:themeColor="text1"/>
          <w:sz w:val="22"/>
          <w:szCs w:val="22"/>
        </w:rPr>
        <w:t>26</w:t>
      </w:r>
      <w:r w:rsidR="00F323BA">
        <w:rPr>
          <w:rFonts w:ascii="Arial Narrow" w:hAnsi="Arial Narrow" w:cs="Helvetica"/>
          <w:color w:val="000000" w:themeColor="text1"/>
          <w:sz w:val="22"/>
          <w:szCs w:val="22"/>
        </w:rPr>
        <w:t> </w:t>
      </w:r>
      <w:r w:rsidRPr="0F3DB643">
        <w:rPr>
          <w:rFonts w:ascii="Arial Narrow" w:hAnsi="Arial Narrow" w:cs="Helvetica"/>
          <w:color w:val="000000" w:themeColor="text1"/>
          <w:sz w:val="22"/>
          <w:szCs w:val="22"/>
        </w:rPr>
        <w:t xml:space="preserve">projets ont été retenus </w:t>
      </w:r>
      <w:r w:rsidR="000C2AD2">
        <w:rPr>
          <w:rFonts w:ascii="Arial Narrow" w:hAnsi="Arial Narrow" w:cs="Helvetica"/>
          <w:color w:val="000000" w:themeColor="text1"/>
          <w:sz w:val="22"/>
          <w:szCs w:val="22"/>
        </w:rPr>
        <w:t>dans huit régions du Québec</w:t>
      </w:r>
      <w:r w:rsidRPr="0F3DB643">
        <w:rPr>
          <w:rFonts w:ascii="Arial Narrow" w:hAnsi="Arial Narrow" w:cs="Helvetica"/>
          <w:color w:val="000000" w:themeColor="text1"/>
          <w:sz w:val="22"/>
          <w:szCs w:val="22"/>
        </w:rPr>
        <w:t>, ce qui représente un investissement total</w:t>
      </w:r>
      <w:r w:rsidR="000C2AD2">
        <w:rPr>
          <w:rFonts w:ascii="Arial Narrow" w:hAnsi="Arial Narrow" w:cs="Helvetica"/>
          <w:color w:val="000000" w:themeColor="text1"/>
          <w:sz w:val="22"/>
          <w:szCs w:val="22"/>
        </w:rPr>
        <w:t>isant</w:t>
      </w:r>
      <w:r w:rsidRPr="0F3DB643">
        <w:rPr>
          <w:rFonts w:ascii="Arial Narrow" w:hAnsi="Arial Narrow" w:cs="Helvetica"/>
          <w:color w:val="000000" w:themeColor="text1"/>
          <w:sz w:val="22"/>
          <w:szCs w:val="22"/>
        </w:rPr>
        <w:t xml:space="preserve"> plus de </w:t>
      </w:r>
      <w:r w:rsidR="000C2AD2">
        <w:rPr>
          <w:rFonts w:ascii="Arial Narrow" w:hAnsi="Arial Narrow" w:cs="Helvetica"/>
          <w:color w:val="000000" w:themeColor="text1"/>
          <w:sz w:val="22"/>
          <w:szCs w:val="22"/>
        </w:rPr>
        <w:t>2</w:t>
      </w:r>
      <w:r w:rsidR="00D14EE0">
        <w:rPr>
          <w:rFonts w:ascii="Arial Narrow" w:hAnsi="Arial Narrow" w:cs="Helvetica"/>
          <w:color w:val="000000" w:themeColor="text1"/>
          <w:sz w:val="22"/>
          <w:szCs w:val="22"/>
        </w:rPr>
        <w:t> </w:t>
      </w:r>
      <w:r w:rsidRPr="0F3DB643">
        <w:rPr>
          <w:rFonts w:ascii="Arial Narrow" w:hAnsi="Arial Narrow" w:cs="Helvetica"/>
          <w:color w:val="000000" w:themeColor="text1"/>
          <w:sz w:val="22"/>
          <w:szCs w:val="22"/>
        </w:rPr>
        <w:t xml:space="preserve">millions de dollars. </w:t>
      </w:r>
      <w:r w:rsidR="000C2AD2">
        <w:rPr>
          <w:rFonts w:ascii="Arial Narrow" w:hAnsi="Arial Narrow" w:cs="Arial"/>
          <w:sz w:val="22"/>
          <w:szCs w:val="22"/>
        </w:rPr>
        <w:t>Fait à souligner, dans le but de mieux répondre aux demandes du milieu, les organismes ont pu soumettre des projets de plus grande envergure prenant place sur une plus longue période.</w:t>
      </w:r>
    </w:p>
    <w:p w14:paraId="29FC92F6" w14:textId="1E25ECA1" w:rsidR="0000367F" w:rsidRDefault="0000367F" w:rsidP="00582894">
      <w:pPr>
        <w:pStyle w:val="NormalWeb"/>
        <w:spacing w:before="0" w:beforeAutospacing="0" w:after="0" w:afterAutospacing="0"/>
        <w:ind w:right="-392"/>
        <w:jc w:val="both"/>
        <w:rPr>
          <w:rFonts w:ascii="Arial Narrow" w:hAnsi="Arial Narrow" w:cs="Helvetica"/>
          <w:bCs/>
          <w:iCs/>
          <w:color w:val="000000" w:themeColor="text1"/>
          <w:sz w:val="22"/>
          <w:szCs w:val="22"/>
        </w:rPr>
      </w:pPr>
    </w:p>
    <w:p w14:paraId="2F53D7FB" w14:textId="64B18796" w:rsidR="000C2AD2" w:rsidRDefault="000C2AD2" w:rsidP="000C2AD2">
      <w:pPr>
        <w:jc w:val="both"/>
        <w:rPr>
          <w:rFonts w:ascii="Arial Narrow" w:hAnsi="Arial Narrow" w:cs="Arial"/>
          <w:i/>
          <w:sz w:val="22"/>
          <w:szCs w:val="22"/>
        </w:rPr>
      </w:pPr>
      <w:r w:rsidRPr="006F4ADE">
        <w:rPr>
          <w:rFonts w:ascii="Arial Narrow" w:hAnsi="Arial Narrow" w:cs="Arial"/>
          <w:sz w:val="22"/>
          <w:szCs w:val="22"/>
        </w:rPr>
        <w:t>Rappelons que ce programme</w:t>
      </w:r>
      <w:r>
        <w:rPr>
          <w:rFonts w:ascii="Arial Narrow" w:hAnsi="Arial Narrow" w:cs="Arial"/>
          <w:sz w:val="22"/>
          <w:szCs w:val="22"/>
        </w:rPr>
        <w:t xml:space="preserve"> s</w:t>
      </w:r>
      <w:r w:rsidR="00D14EE0">
        <w:rPr>
          <w:rFonts w:ascii="Arial Narrow" w:hAnsi="Arial Narrow" w:cs="Arial"/>
          <w:sz w:val="22"/>
          <w:szCs w:val="22"/>
        </w:rPr>
        <w:t>’</w:t>
      </w:r>
      <w:r>
        <w:rPr>
          <w:rFonts w:ascii="Arial Narrow" w:hAnsi="Arial Narrow" w:cs="Arial"/>
          <w:sz w:val="22"/>
          <w:szCs w:val="22"/>
        </w:rPr>
        <w:t xml:space="preserve">inscrit dans le </w:t>
      </w:r>
      <w:r w:rsidRPr="00FA77AA">
        <w:rPr>
          <w:rFonts w:ascii="Arial Narrow" w:hAnsi="Arial Narrow" w:cs="Arial"/>
          <w:sz w:val="22"/>
          <w:szCs w:val="22"/>
        </w:rPr>
        <w:t>Plan d</w:t>
      </w:r>
      <w:r w:rsidR="00D14EE0">
        <w:rPr>
          <w:rFonts w:ascii="Arial Narrow" w:hAnsi="Arial Narrow" w:cs="Arial"/>
          <w:sz w:val="22"/>
          <w:szCs w:val="22"/>
        </w:rPr>
        <w:t>’</w:t>
      </w:r>
      <w:r w:rsidRPr="00FA77AA">
        <w:rPr>
          <w:rFonts w:ascii="Arial Narrow" w:hAnsi="Arial Narrow" w:cs="Arial"/>
          <w:sz w:val="22"/>
          <w:szCs w:val="22"/>
        </w:rPr>
        <w:t>action concerté pour prévenir et contrer l</w:t>
      </w:r>
      <w:r w:rsidR="00D14EE0">
        <w:rPr>
          <w:rFonts w:ascii="Arial Narrow" w:hAnsi="Arial Narrow" w:cs="Arial"/>
          <w:sz w:val="22"/>
          <w:szCs w:val="22"/>
        </w:rPr>
        <w:t>’</w:t>
      </w:r>
      <w:r w:rsidRPr="00FA77AA">
        <w:rPr>
          <w:rFonts w:ascii="Arial Narrow" w:hAnsi="Arial Narrow" w:cs="Arial"/>
          <w:sz w:val="22"/>
          <w:szCs w:val="22"/>
        </w:rPr>
        <w:t>intimidation et la cyberintimidation</w:t>
      </w:r>
      <w:r>
        <w:rPr>
          <w:rFonts w:ascii="Arial Narrow" w:hAnsi="Arial Narrow" w:cs="Arial"/>
          <w:sz w:val="22"/>
          <w:szCs w:val="22"/>
        </w:rPr>
        <w:t> </w:t>
      </w:r>
      <w:r w:rsidRPr="00FA77AA">
        <w:rPr>
          <w:rFonts w:ascii="Arial Narrow" w:hAnsi="Arial Narrow" w:cs="Arial"/>
          <w:sz w:val="22"/>
          <w:szCs w:val="22"/>
        </w:rPr>
        <w:t>2020</w:t>
      </w:r>
      <w:r>
        <w:rPr>
          <w:rFonts w:ascii="Arial Narrow" w:hAnsi="Arial Narrow" w:cs="Arial"/>
          <w:sz w:val="22"/>
          <w:szCs w:val="22"/>
        </w:rPr>
        <w:t>-</w:t>
      </w:r>
      <w:r w:rsidRPr="00FA77AA">
        <w:rPr>
          <w:rFonts w:ascii="Arial Narrow" w:hAnsi="Arial Narrow" w:cs="Arial"/>
          <w:sz w:val="22"/>
          <w:szCs w:val="22"/>
        </w:rPr>
        <w:t xml:space="preserve">2025 </w:t>
      </w:r>
      <w:r w:rsidRPr="00FA77AA">
        <w:rPr>
          <w:rFonts w:ascii="Arial Narrow" w:hAnsi="Arial Narrow" w:cs="Arial"/>
          <w:i/>
          <w:sz w:val="22"/>
          <w:szCs w:val="22"/>
        </w:rPr>
        <w:t>S</w:t>
      </w:r>
      <w:r w:rsidR="00D14EE0">
        <w:rPr>
          <w:rFonts w:ascii="Arial Narrow" w:hAnsi="Arial Narrow" w:cs="Arial"/>
          <w:i/>
          <w:sz w:val="22"/>
          <w:szCs w:val="22"/>
        </w:rPr>
        <w:t>’</w:t>
      </w:r>
      <w:r w:rsidRPr="00FA77AA">
        <w:rPr>
          <w:rFonts w:ascii="Arial Narrow" w:hAnsi="Arial Narrow" w:cs="Arial"/>
          <w:i/>
          <w:sz w:val="22"/>
          <w:szCs w:val="22"/>
        </w:rPr>
        <w:t>engager collectivement pour une société sans intimidation</w:t>
      </w:r>
      <w:r>
        <w:rPr>
          <w:rFonts w:ascii="Arial Narrow" w:hAnsi="Arial Narrow" w:cs="Arial"/>
          <w:i/>
          <w:sz w:val="22"/>
          <w:szCs w:val="22"/>
        </w:rPr>
        <w:t xml:space="preserve">. </w:t>
      </w:r>
    </w:p>
    <w:p w14:paraId="2FF3997B" w14:textId="77777777" w:rsidR="000C2AD2" w:rsidRDefault="000C2AD2" w:rsidP="00582894">
      <w:pPr>
        <w:pStyle w:val="NormalWeb"/>
        <w:spacing w:before="0" w:beforeAutospacing="0" w:after="0" w:afterAutospacing="0"/>
        <w:ind w:right="-392"/>
        <w:jc w:val="both"/>
        <w:rPr>
          <w:rFonts w:ascii="Arial Narrow" w:hAnsi="Arial Narrow" w:cs="Helvetica"/>
          <w:bCs/>
          <w:iCs/>
          <w:color w:val="000000" w:themeColor="text1"/>
          <w:sz w:val="22"/>
          <w:szCs w:val="22"/>
        </w:rPr>
      </w:pPr>
    </w:p>
    <w:p w14:paraId="72451107" w14:textId="31FFC4A4" w:rsidR="009A0ADE" w:rsidRPr="00571EBD" w:rsidRDefault="009A0ADE" w:rsidP="4FBA6EED">
      <w:pPr>
        <w:pStyle w:val="NormalWeb"/>
        <w:spacing w:before="0" w:beforeAutospacing="0" w:after="0" w:afterAutospacing="0"/>
        <w:ind w:right="-392"/>
        <w:jc w:val="both"/>
        <w:rPr>
          <w:rFonts w:ascii="Arial Narrow" w:hAnsi="Arial Narrow" w:cs="Arial"/>
          <w:sz w:val="22"/>
          <w:szCs w:val="22"/>
          <w:highlight w:val="yellow"/>
        </w:rPr>
      </w:pPr>
      <w:r w:rsidRPr="008C07A6">
        <w:rPr>
          <w:rFonts w:ascii="Arial Narrow" w:hAnsi="Arial Narrow" w:cs="Helvetica"/>
          <w:color w:val="000000" w:themeColor="text1"/>
          <w:sz w:val="22"/>
          <w:szCs w:val="22"/>
        </w:rPr>
        <w:t>Voici la liste des projets</w:t>
      </w:r>
      <w:r w:rsidRPr="0F3DB643">
        <w:rPr>
          <w:rFonts w:ascii="Arial Narrow" w:hAnsi="Arial Narrow" w:cs="Arial"/>
          <w:sz w:val="22"/>
          <w:szCs w:val="22"/>
        </w:rPr>
        <w:t xml:space="preserve"> retenus dans </w:t>
      </w:r>
      <w:r w:rsidR="00823E3A">
        <w:rPr>
          <w:rFonts w:ascii="Arial Narrow" w:hAnsi="Arial Narrow" w:cs="Arial"/>
          <w:sz w:val="22"/>
          <w:szCs w:val="22"/>
        </w:rPr>
        <w:t>Vanier-Les Rivières :</w:t>
      </w:r>
    </w:p>
    <w:p w14:paraId="5EAB40C9" w14:textId="77777777" w:rsidR="009A0ADE" w:rsidRPr="00571EBD" w:rsidRDefault="009A0ADE" w:rsidP="009A0ADE">
      <w:pPr>
        <w:jc w:val="both"/>
        <w:rPr>
          <w:rFonts w:ascii="Arial Narrow" w:hAnsi="Arial Narrow" w:cs="Arial"/>
          <w:sz w:val="22"/>
          <w:szCs w:val="22"/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2743"/>
        <w:gridCol w:w="1438"/>
        <w:gridCol w:w="1438"/>
      </w:tblGrid>
      <w:tr w:rsidR="000C2AD2" w:rsidRPr="00571EBD" w14:paraId="1B481768" w14:textId="77777777" w:rsidTr="000C2AD2">
        <w:trPr>
          <w:trHeight w:val="798"/>
          <w:jc w:val="center"/>
        </w:trPr>
        <w:tc>
          <w:tcPr>
            <w:tcW w:w="1706" w:type="pct"/>
            <w:shd w:val="clear" w:color="auto" w:fill="F2F2F2" w:themeFill="background1" w:themeFillShade="F2"/>
            <w:vAlign w:val="center"/>
          </w:tcPr>
          <w:p w14:paraId="6AE159F9" w14:textId="13D033DE" w:rsidR="000C2AD2" w:rsidRPr="000C2AD2" w:rsidRDefault="000C2AD2" w:rsidP="4FBA6EED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NOM DE L</w:t>
            </w:r>
            <w:r w:rsidR="00D14EE0">
              <w:rPr>
                <w:rFonts w:ascii="Arial Narrow" w:hAnsi="Arial Narrow" w:cs="Arial"/>
                <w:b/>
                <w:bCs/>
              </w:rPr>
              <w:t>’</w:t>
            </w:r>
            <w:r>
              <w:rPr>
                <w:rFonts w:ascii="Arial Narrow" w:hAnsi="Arial Narrow" w:cs="Arial"/>
                <w:b/>
                <w:bCs/>
              </w:rPr>
              <w:t>ORGANISME</w:t>
            </w:r>
          </w:p>
        </w:tc>
        <w:tc>
          <w:tcPr>
            <w:tcW w:w="1608" w:type="pct"/>
            <w:shd w:val="clear" w:color="auto" w:fill="F2F2F2" w:themeFill="background1" w:themeFillShade="F2"/>
            <w:vAlign w:val="center"/>
          </w:tcPr>
          <w:p w14:paraId="6245A86E" w14:textId="227D6A95" w:rsidR="000C2AD2" w:rsidRPr="000C2AD2" w:rsidRDefault="000C2AD2" w:rsidP="001732BB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0C2AD2">
              <w:rPr>
                <w:rFonts w:ascii="Arial Narrow" w:hAnsi="Arial Narrow" w:cs="Arial"/>
                <w:b/>
                <w:szCs w:val="22"/>
              </w:rPr>
              <w:t>PROJET</w:t>
            </w:r>
          </w:p>
        </w:tc>
        <w:tc>
          <w:tcPr>
            <w:tcW w:w="843" w:type="pct"/>
            <w:shd w:val="clear" w:color="auto" w:fill="F2F2F2" w:themeFill="background1" w:themeFillShade="F2"/>
            <w:vAlign w:val="center"/>
          </w:tcPr>
          <w:p w14:paraId="451F85A7" w14:textId="33E26B54" w:rsidR="000C2AD2" w:rsidRPr="000C2AD2" w:rsidRDefault="000C2AD2" w:rsidP="000C2AD2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0C2AD2">
              <w:rPr>
                <w:rFonts w:ascii="Arial Narrow" w:hAnsi="Arial Narrow" w:cs="Arial"/>
                <w:b/>
                <w:szCs w:val="22"/>
              </w:rPr>
              <w:t>DURÉE</w:t>
            </w:r>
          </w:p>
        </w:tc>
        <w:tc>
          <w:tcPr>
            <w:tcW w:w="843" w:type="pct"/>
            <w:shd w:val="clear" w:color="auto" w:fill="F2F2F2" w:themeFill="background1" w:themeFillShade="F2"/>
            <w:vAlign w:val="center"/>
          </w:tcPr>
          <w:p w14:paraId="4015B185" w14:textId="1CF38419" w:rsidR="000C2AD2" w:rsidRPr="000C2AD2" w:rsidRDefault="000C2AD2" w:rsidP="001732BB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0C2AD2">
              <w:rPr>
                <w:rFonts w:ascii="Arial Narrow" w:hAnsi="Arial Narrow" w:cs="Arial"/>
                <w:b/>
                <w:szCs w:val="22"/>
              </w:rPr>
              <w:t>AIDE FINANCIÈRE</w:t>
            </w:r>
          </w:p>
        </w:tc>
      </w:tr>
      <w:tr w:rsidR="000C2AD2" w:rsidRPr="00571EBD" w14:paraId="0DD0F192" w14:textId="77777777" w:rsidTr="000C2AD2">
        <w:trPr>
          <w:trHeight w:val="394"/>
          <w:jc w:val="center"/>
        </w:trPr>
        <w:tc>
          <w:tcPr>
            <w:tcW w:w="1706" w:type="pct"/>
            <w:shd w:val="clear" w:color="auto" w:fill="auto"/>
            <w:vAlign w:val="center"/>
          </w:tcPr>
          <w:p w14:paraId="37B6AD53" w14:textId="58AF36B5" w:rsidR="000C2AD2" w:rsidRPr="00823E3A" w:rsidRDefault="00823E3A" w:rsidP="00823E3A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823E3A">
              <w:rPr>
                <w:rFonts w:ascii="Arial Narrow" w:hAnsi="Arial Narrow" w:cs="Arial"/>
                <w:szCs w:val="22"/>
              </w:rPr>
              <w:t>Sport’Aide</w:t>
            </w:r>
          </w:p>
        </w:tc>
        <w:tc>
          <w:tcPr>
            <w:tcW w:w="1608" w:type="pct"/>
            <w:vAlign w:val="center"/>
          </w:tcPr>
          <w:p w14:paraId="762419FF" w14:textId="223798D6" w:rsidR="000C2AD2" w:rsidRPr="00823E3A" w:rsidRDefault="00823E3A" w:rsidP="00823E3A">
            <w:pPr>
              <w:rPr>
                <w:rFonts w:ascii="Arial Narrow" w:hAnsi="Arial Narrow" w:cs="Arial"/>
                <w:szCs w:val="22"/>
              </w:rPr>
            </w:pPr>
            <w:r w:rsidRPr="00823E3A">
              <w:rPr>
                <w:rFonts w:ascii="Arial Narrow" w:hAnsi="Arial Narrow" w:cs="Arial"/>
                <w:szCs w:val="22"/>
              </w:rPr>
              <w:t>Intimidation en sport : athlètes trans</w:t>
            </w:r>
          </w:p>
        </w:tc>
        <w:tc>
          <w:tcPr>
            <w:tcW w:w="843" w:type="pct"/>
          </w:tcPr>
          <w:p w14:paraId="5E0A4EC6" w14:textId="01469939" w:rsidR="000C2AD2" w:rsidRPr="00823E3A" w:rsidRDefault="00823E3A" w:rsidP="00823E3A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823E3A">
              <w:rPr>
                <w:rFonts w:ascii="Arial Narrow" w:hAnsi="Arial Narrow" w:cs="Arial"/>
                <w:szCs w:val="22"/>
              </w:rPr>
              <w:t>12 mois</w:t>
            </w:r>
          </w:p>
        </w:tc>
        <w:tc>
          <w:tcPr>
            <w:tcW w:w="843" w:type="pct"/>
            <w:vAlign w:val="center"/>
          </w:tcPr>
          <w:p w14:paraId="2689E993" w14:textId="7612C135" w:rsidR="000C2AD2" w:rsidRPr="00823E3A" w:rsidRDefault="00823E3A" w:rsidP="00823E3A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823E3A">
              <w:rPr>
                <w:rFonts w:ascii="Arial Narrow" w:hAnsi="Arial Narrow" w:cs="Arial"/>
                <w:szCs w:val="22"/>
              </w:rPr>
              <w:t>50 000 $</w:t>
            </w:r>
          </w:p>
          <w:p w14:paraId="13D281F9" w14:textId="77777777" w:rsidR="000C2AD2" w:rsidRPr="00823E3A" w:rsidRDefault="000C2AD2" w:rsidP="00823E3A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</w:tr>
    </w:tbl>
    <w:p w14:paraId="649626EC" w14:textId="77777777" w:rsidR="009A0ADE" w:rsidRPr="00571EBD" w:rsidRDefault="009A0ADE" w:rsidP="009A0ADE">
      <w:pPr>
        <w:rPr>
          <w:highlight w:val="yellow"/>
        </w:rPr>
      </w:pPr>
    </w:p>
    <w:p w14:paraId="3CA78818" w14:textId="77777777" w:rsidR="002D348E" w:rsidRPr="00582894" w:rsidRDefault="002D348E" w:rsidP="002D348E">
      <w:pPr>
        <w:ind w:left="360" w:right="-392"/>
        <w:jc w:val="both"/>
        <w:rPr>
          <w:rFonts w:ascii="Arial Narrow" w:hAnsi="Arial Narrow" w:cs="Arial"/>
          <w:bCs/>
          <w:sz w:val="22"/>
          <w:szCs w:val="22"/>
        </w:rPr>
      </w:pPr>
    </w:p>
    <w:p w14:paraId="202B641D" w14:textId="18308056" w:rsidR="00D90ACD" w:rsidRPr="008F2FB0" w:rsidRDefault="00D90ACD" w:rsidP="008F2FB0">
      <w:pPr>
        <w:ind w:right="-392"/>
        <w:jc w:val="both"/>
        <w:rPr>
          <w:rFonts w:ascii="Arial Narrow" w:hAnsi="Arial Narrow" w:cs="Arial"/>
          <w:b/>
          <w:sz w:val="22"/>
          <w:szCs w:val="22"/>
        </w:rPr>
      </w:pPr>
      <w:r w:rsidRPr="008F2FB0">
        <w:rPr>
          <w:rFonts w:ascii="Arial Narrow" w:hAnsi="Arial Narrow" w:cs="Arial"/>
          <w:b/>
          <w:sz w:val="22"/>
          <w:szCs w:val="22"/>
        </w:rPr>
        <w:t>Citation</w:t>
      </w:r>
      <w:r w:rsidR="007B3035">
        <w:rPr>
          <w:rFonts w:ascii="Arial Narrow" w:hAnsi="Arial Narrow" w:cs="Arial"/>
          <w:b/>
          <w:sz w:val="22"/>
          <w:szCs w:val="22"/>
        </w:rPr>
        <w:t>s</w:t>
      </w:r>
      <w:r w:rsidRPr="008F2FB0">
        <w:rPr>
          <w:rFonts w:ascii="Arial Narrow" w:hAnsi="Arial Narrow" w:cs="Arial"/>
          <w:b/>
          <w:sz w:val="22"/>
          <w:szCs w:val="22"/>
        </w:rPr>
        <w:t> :</w:t>
      </w:r>
    </w:p>
    <w:p w14:paraId="3BAC77D7" w14:textId="27071FBE" w:rsidR="00B53245" w:rsidRDefault="00B53245" w:rsidP="008F2FB0">
      <w:pPr>
        <w:ind w:right="-392"/>
        <w:jc w:val="both"/>
        <w:rPr>
          <w:rFonts w:ascii="Arial Narrow" w:hAnsi="Arial Narrow" w:cs="Arial"/>
          <w:sz w:val="22"/>
          <w:szCs w:val="22"/>
        </w:rPr>
      </w:pPr>
    </w:p>
    <w:p w14:paraId="21C85DEA" w14:textId="42B503B0" w:rsidR="00B037A1" w:rsidRDefault="4FF23AAF" w:rsidP="00B037A1">
      <w:pPr>
        <w:pStyle w:val="En-tte"/>
        <w:tabs>
          <w:tab w:val="left" w:pos="708"/>
        </w:tabs>
        <w:ind w:right="-28"/>
        <w:jc w:val="both"/>
        <w:rPr>
          <w:rFonts w:ascii="Arial Narrow" w:hAnsi="Arial Narrow" w:cs="Arial"/>
          <w:sz w:val="22"/>
          <w:szCs w:val="22"/>
        </w:rPr>
      </w:pPr>
      <w:r w:rsidRPr="24AFD5D1">
        <w:rPr>
          <w:rFonts w:ascii="Arial Narrow" w:hAnsi="Arial Narrow" w:cs="Arial"/>
          <w:sz w:val="22"/>
          <w:szCs w:val="22"/>
        </w:rPr>
        <w:t>« </w:t>
      </w:r>
      <w:r w:rsidR="006461FB">
        <w:rPr>
          <w:rFonts w:ascii="Arial Narrow" w:hAnsi="Arial Narrow" w:cs="Arial"/>
          <w:sz w:val="22"/>
          <w:szCs w:val="22"/>
        </w:rPr>
        <w:t>L</w:t>
      </w:r>
      <w:r w:rsidR="00D14EE0">
        <w:rPr>
          <w:rFonts w:ascii="Arial Narrow" w:hAnsi="Arial Narrow" w:cs="Arial"/>
          <w:sz w:val="22"/>
          <w:szCs w:val="22"/>
        </w:rPr>
        <w:t>’</w:t>
      </w:r>
      <w:r w:rsidR="006461FB">
        <w:rPr>
          <w:rFonts w:ascii="Arial Narrow" w:hAnsi="Arial Narrow" w:cs="Arial"/>
          <w:sz w:val="22"/>
          <w:szCs w:val="22"/>
        </w:rPr>
        <w:t>intimidation et la cyberintimidation ne devraient pas avoir leur place en 2022. Je remercie les organismes de la région qui ont soumis un projet</w:t>
      </w:r>
      <w:r w:rsidR="00823E3A">
        <w:rPr>
          <w:rFonts w:ascii="Arial Narrow" w:hAnsi="Arial Narrow" w:cs="Arial"/>
          <w:sz w:val="22"/>
          <w:szCs w:val="22"/>
        </w:rPr>
        <w:t>, spécialement Sport’Aide pour leur projet relié à l’intimidation dans le milieu du sport</w:t>
      </w:r>
      <w:r w:rsidR="006461FB">
        <w:rPr>
          <w:rFonts w:ascii="Arial Narrow" w:hAnsi="Arial Narrow" w:cs="Arial"/>
          <w:sz w:val="22"/>
          <w:szCs w:val="22"/>
        </w:rPr>
        <w:t xml:space="preserve">. Votre engagement démontre la volonté de la population de </w:t>
      </w:r>
      <w:r w:rsidR="00823E3A">
        <w:rPr>
          <w:rFonts w:ascii="Arial Narrow" w:hAnsi="Arial Narrow" w:cs="Arial"/>
          <w:sz w:val="22"/>
          <w:szCs w:val="22"/>
        </w:rPr>
        <w:t xml:space="preserve">Vanier-Les Rivières </w:t>
      </w:r>
      <w:r w:rsidR="00AC6E09">
        <w:rPr>
          <w:rFonts w:ascii="Arial Narrow" w:hAnsi="Arial Narrow" w:cs="Arial"/>
          <w:sz w:val="22"/>
          <w:szCs w:val="22"/>
        </w:rPr>
        <w:t xml:space="preserve">de </w:t>
      </w:r>
      <w:r w:rsidR="006461FB">
        <w:rPr>
          <w:rFonts w:ascii="Arial Narrow" w:hAnsi="Arial Narrow" w:cs="Arial"/>
          <w:sz w:val="22"/>
          <w:szCs w:val="22"/>
        </w:rPr>
        <w:t>faire preuve de sensibilité, d</w:t>
      </w:r>
      <w:r w:rsidR="00D14EE0">
        <w:rPr>
          <w:rFonts w:ascii="Arial Narrow" w:hAnsi="Arial Narrow" w:cs="Arial"/>
          <w:sz w:val="22"/>
          <w:szCs w:val="22"/>
        </w:rPr>
        <w:t>’</w:t>
      </w:r>
      <w:r w:rsidR="006461FB">
        <w:rPr>
          <w:rFonts w:ascii="Arial Narrow" w:hAnsi="Arial Narrow" w:cs="Arial"/>
          <w:sz w:val="22"/>
          <w:szCs w:val="22"/>
        </w:rPr>
        <w:t xml:space="preserve">ouverture et de respect envers leurs concitoyennes et concitoyens. </w:t>
      </w:r>
      <w:r w:rsidR="006461FB" w:rsidRPr="006461FB">
        <w:rPr>
          <w:rFonts w:ascii="Arial Narrow" w:hAnsi="Arial Narrow" w:cs="Arial"/>
          <w:sz w:val="22"/>
          <w:szCs w:val="22"/>
        </w:rPr>
        <w:t xml:space="preserve">Nous devons tous </w:t>
      </w:r>
      <w:bookmarkStart w:id="0" w:name="_Hlk99440859"/>
      <w:r w:rsidR="006461FB" w:rsidRPr="006461FB">
        <w:rPr>
          <w:rFonts w:ascii="Arial Narrow" w:hAnsi="Arial Narrow" w:cs="Arial"/>
          <w:sz w:val="22"/>
          <w:szCs w:val="22"/>
        </w:rPr>
        <w:t>contribuer à faire en sorte que nos milieux de vie soient sécuritaires et que chacun et chacune se sentent acceptés à part entière</w:t>
      </w:r>
      <w:bookmarkEnd w:id="0"/>
      <w:r w:rsidR="006461FB">
        <w:rPr>
          <w:rFonts w:ascii="Arial Narrow" w:hAnsi="Arial Narrow" w:cs="Arial"/>
          <w:sz w:val="22"/>
          <w:szCs w:val="22"/>
        </w:rPr>
        <w:t>.</w:t>
      </w:r>
      <w:r w:rsidR="64164791" w:rsidRPr="24AFD5D1">
        <w:rPr>
          <w:rFonts w:ascii="Arial Narrow" w:hAnsi="Arial Narrow" w:cs="Arial"/>
          <w:sz w:val="22"/>
          <w:szCs w:val="22"/>
        </w:rPr>
        <w:t> »</w:t>
      </w:r>
    </w:p>
    <w:p w14:paraId="1545699C" w14:textId="77777777" w:rsidR="00AF0DA3" w:rsidRDefault="00AF0DA3" w:rsidP="00AF0DA3">
      <w:pPr>
        <w:jc w:val="both"/>
        <w:rPr>
          <w:rFonts w:ascii="Arial Narrow" w:hAnsi="Arial Narrow" w:cs="Arial"/>
          <w:sz w:val="22"/>
          <w:szCs w:val="22"/>
        </w:rPr>
      </w:pPr>
    </w:p>
    <w:p w14:paraId="22F13867" w14:textId="3004B83C" w:rsidR="00AF0DA3" w:rsidRPr="00386907" w:rsidRDefault="00823E3A" w:rsidP="00AF0DA3">
      <w:pPr>
        <w:jc w:val="both"/>
        <w:rPr>
          <w:rFonts w:ascii="Arial Narrow" w:hAnsi="Arial Narrow"/>
          <w:i/>
          <w:sz w:val="22"/>
          <w:szCs w:val="22"/>
        </w:rPr>
      </w:pPr>
      <w:r w:rsidRPr="00386907">
        <w:rPr>
          <w:rFonts w:ascii="Arial Narrow" w:hAnsi="Arial Narrow" w:cs="Arial"/>
          <w:i/>
          <w:sz w:val="22"/>
          <w:szCs w:val="22"/>
        </w:rPr>
        <w:t>Mario Asselin, député de Vanier-Les Rivières</w:t>
      </w:r>
    </w:p>
    <w:p w14:paraId="4207880A" w14:textId="77777777" w:rsidR="007B3035" w:rsidRPr="008F2FB0" w:rsidRDefault="007B3035" w:rsidP="008F2FB0">
      <w:pPr>
        <w:ind w:right="-392"/>
        <w:jc w:val="both"/>
        <w:rPr>
          <w:rFonts w:ascii="Arial Narrow" w:hAnsi="Arial Narrow" w:cs="Arial"/>
          <w:sz w:val="22"/>
          <w:szCs w:val="22"/>
        </w:rPr>
      </w:pPr>
    </w:p>
    <w:p w14:paraId="1E9D852D" w14:textId="61B29463" w:rsidR="00FD36F3" w:rsidRDefault="00FD36F3" w:rsidP="00FD36F3">
      <w:pPr>
        <w:jc w:val="both"/>
        <w:rPr>
          <w:rFonts w:ascii="Arial Narrow" w:hAnsi="Arial Narrow" w:cs="Arial"/>
          <w:bCs/>
          <w:sz w:val="22"/>
          <w:szCs w:val="22"/>
          <w:lang w:eastAsia="fr-CA"/>
        </w:rPr>
      </w:pPr>
      <w:r w:rsidRPr="006F4ADE">
        <w:rPr>
          <w:rFonts w:ascii="Arial Narrow" w:hAnsi="Arial Narrow" w:cs="Arial"/>
          <w:bCs/>
          <w:sz w:val="22"/>
          <w:szCs w:val="22"/>
          <w:lang w:eastAsia="fr-CA"/>
        </w:rPr>
        <w:t>«</w:t>
      </w:r>
      <w:r>
        <w:rPr>
          <w:rFonts w:ascii="Arial Narrow" w:hAnsi="Arial Narrow" w:cs="Arial"/>
          <w:bCs/>
          <w:sz w:val="22"/>
          <w:szCs w:val="22"/>
          <w:lang w:eastAsia="fr-CA"/>
        </w:rPr>
        <w:t> </w:t>
      </w:r>
      <w:r w:rsidR="002E6B25">
        <w:rPr>
          <w:rFonts w:ascii="Arial Narrow" w:hAnsi="Arial Narrow" w:cs="Arial"/>
          <w:bCs/>
          <w:sz w:val="22"/>
          <w:szCs w:val="22"/>
          <w:lang w:eastAsia="fr-CA"/>
        </w:rPr>
        <w:t xml:space="preserve">Je suis certain que les projets retenus feront une différence dans leur milieu et je profite de l’occasion pour remercier les organismes qui ont soumis des projets visant à accompagner et à outiller toutes les personnes touchées par ces actes de violence. </w:t>
      </w:r>
      <w:r w:rsidR="002E6B25" w:rsidRPr="001F63CD">
        <w:rPr>
          <w:rFonts w:ascii="Arial Narrow" w:hAnsi="Arial Narrow" w:cs="Arial"/>
          <w:bCs/>
          <w:sz w:val="22"/>
          <w:szCs w:val="22"/>
          <w:lang w:eastAsia="fr-CA"/>
        </w:rPr>
        <w:t>Il faut continuer d’agir sans relâche sur le front de la lutte contre l’intimidation</w:t>
      </w:r>
      <w:r w:rsidR="002E6B25">
        <w:rPr>
          <w:rFonts w:ascii="Arial Narrow" w:hAnsi="Arial Narrow" w:cs="Arial"/>
          <w:bCs/>
          <w:sz w:val="22"/>
          <w:szCs w:val="22"/>
          <w:lang w:eastAsia="fr-CA"/>
        </w:rPr>
        <w:t xml:space="preserve"> et de la cyberintimidation </w:t>
      </w:r>
      <w:r>
        <w:rPr>
          <w:rFonts w:ascii="Arial Narrow" w:hAnsi="Arial Narrow" w:cs="Arial"/>
          <w:bCs/>
          <w:sz w:val="22"/>
          <w:szCs w:val="22"/>
          <w:lang w:eastAsia="fr-CA"/>
        </w:rPr>
        <w:t>pour assainir nos environnements d</w:t>
      </w:r>
      <w:r w:rsidR="00D14EE0">
        <w:rPr>
          <w:rFonts w:ascii="Arial Narrow" w:hAnsi="Arial Narrow" w:cs="Arial"/>
          <w:bCs/>
          <w:sz w:val="22"/>
          <w:szCs w:val="22"/>
          <w:lang w:eastAsia="fr-CA"/>
        </w:rPr>
        <w:t>’</w:t>
      </w:r>
      <w:r>
        <w:rPr>
          <w:rFonts w:ascii="Arial Narrow" w:hAnsi="Arial Narrow" w:cs="Arial"/>
          <w:bCs/>
          <w:sz w:val="22"/>
          <w:szCs w:val="22"/>
          <w:lang w:eastAsia="fr-CA"/>
        </w:rPr>
        <w:t>apprentissage, de travail et de vie ainsi que les espaces numériques.</w:t>
      </w:r>
      <w:r w:rsidR="002E6B25">
        <w:rPr>
          <w:rFonts w:ascii="Arial Narrow" w:hAnsi="Arial Narrow" w:cs="Arial"/>
          <w:bCs/>
          <w:sz w:val="22"/>
          <w:szCs w:val="22"/>
          <w:lang w:eastAsia="fr-CA"/>
        </w:rPr>
        <w:t xml:space="preserve"> </w:t>
      </w:r>
      <w:r w:rsidR="00483DD2">
        <w:rPr>
          <w:rFonts w:ascii="Arial Narrow" w:hAnsi="Arial Narrow" w:cs="Arial"/>
          <w:bCs/>
          <w:sz w:val="22"/>
          <w:szCs w:val="22"/>
          <w:lang w:eastAsia="fr-CA"/>
        </w:rPr>
        <w:t xml:space="preserve">J’ai </w:t>
      </w:r>
      <w:r>
        <w:rPr>
          <w:rFonts w:ascii="Arial Narrow" w:hAnsi="Arial Narrow" w:cs="Arial"/>
          <w:bCs/>
          <w:sz w:val="22"/>
          <w:szCs w:val="22"/>
          <w:lang w:eastAsia="fr-CA"/>
        </w:rPr>
        <w:t xml:space="preserve">espoir que vos initiatives inspireront </w:t>
      </w:r>
      <w:r w:rsidR="00F6212C">
        <w:rPr>
          <w:rFonts w:ascii="Arial Narrow" w:hAnsi="Arial Narrow" w:cs="Arial"/>
          <w:bCs/>
          <w:sz w:val="22"/>
          <w:szCs w:val="22"/>
          <w:lang w:eastAsia="fr-CA"/>
        </w:rPr>
        <w:t xml:space="preserve">la population à adopter des comportements </w:t>
      </w:r>
      <w:r w:rsidR="00700F74">
        <w:rPr>
          <w:rFonts w:ascii="Arial Narrow" w:hAnsi="Arial Narrow" w:cs="Arial"/>
          <w:bCs/>
          <w:sz w:val="22"/>
          <w:szCs w:val="22"/>
          <w:lang w:eastAsia="fr-CA"/>
        </w:rPr>
        <w:t>respectueux et inclusifs</w:t>
      </w:r>
      <w:r>
        <w:rPr>
          <w:rFonts w:ascii="Arial Narrow" w:hAnsi="Arial Narrow" w:cs="Arial"/>
          <w:bCs/>
          <w:sz w:val="22"/>
          <w:szCs w:val="22"/>
          <w:lang w:eastAsia="fr-CA"/>
        </w:rPr>
        <w:t>. </w:t>
      </w:r>
      <w:r w:rsidRPr="006F4ADE">
        <w:rPr>
          <w:rFonts w:ascii="Arial Narrow" w:hAnsi="Arial Narrow" w:cs="Arial"/>
          <w:bCs/>
          <w:sz w:val="22"/>
          <w:szCs w:val="22"/>
          <w:lang w:eastAsia="fr-CA"/>
        </w:rPr>
        <w:t>»</w:t>
      </w:r>
    </w:p>
    <w:p w14:paraId="1C0AC60C" w14:textId="77777777" w:rsidR="00FD36F3" w:rsidRPr="006F4ADE" w:rsidRDefault="00FD36F3" w:rsidP="00FD36F3">
      <w:pPr>
        <w:jc w:val="both"/>
        <w:rPr>
          <w:rFonts w:ascii="Arial Narrow" w:hAnsi="Arial Narrow" w:cs="Arial"/>
          <w:bCs/>
          <w:sz w:val="22"/>
          <w:szCs w:val="22"/>
          <w:lang w:eastAsia="fr-CA"/>
        </w:rPr>
      </w:pPr>
    </w:p>
    <w:p w14:paraId="645C84C3" w14:textId="77777777" w:rsidR="00FD36F3" w:rsidRDefault="00FD36F3" w:rsidP="00FD36F3">
      <w:pPr>
        <w:jc w:val="both"/>
        <w:rPr>
          <w:rFonts w:ascii="Arial Narrow" w:hAnsi="Arial Narrow" w:cs="Arial"/>
          <w:bCs/>
          <w:i/>
          <w:sz w:val="22"/>
          <w:szCs w:val="22"/>
          <w:lang w:eastAsia="fr-CA"/>
        </w:rPr>
      </w:pPr>
      <w:r w:rsidRPr="006F4ADE">
        <w:rPr>
          <w:rFonts w:ascii="Arial Narrow" w:hAnsi="Arial Narrow" w:cs="Arial"/>
          <w:bCs/>
          <w:i/>
          <w:sz w:val="22"/>
          <w:szCs w:val="22"/>
          <w:lang w:eastAsia="fr-CA"/>
        </w:rPr>
        <w:t>Mathieu Lacombe, ministre de la Famille</w:t>
      </w:r>
    </w:p>
    <w:p w14:paraId="385B6D7D" w14:textId="77777777" w:rsidR="00334DD3" w:rsidRDefault="00334DD3" w:rsidP="008F2FB0">
      <w:pPr>
        <w:ind w:right="-392"/>
        <w:jc w:val="both"/>
        <w:rPr>
          <w:rFonts w:ascii="Arial Narrow" w:hAnsi="Arial Narrow" w:cs="Arial"/>
          <w:b/>
          <w:sz w:val="22"/>
          <w:szCs w:val="22"/>
        </w:rPr>
      </w:pPr>
    </w:p>
    <w:p w14:paraId="56B9A25A" w14:textId="77777777" w:rsidR="00922A12" w:rsidRPr="008F2FB0" w:rsidRDefault="00922A12" w:rsidP="00922A12">
      <w:pPr>
        <w:ind w:right="-392"/>
        <w:jc w:val="both"/>
        <w:rPr>
          <w:rFonts w:ascii="Arial Narrow" w:hAnsi="Arial Narrow" w:cs="Arial"/>
          <w:b/>
          <w:sz w:val="22"/>
          <w:szCs w:val="22"/>
        </w:rPr>
      </w:pPr>
      <w:r w:rsidRPr="008F2FB0">
        <w:rPr>
          <w:rFonts w:ascii="Arial Narrow" w:hAnsi="Arial Narrow" w:cs="Arial"/>
          <w:b/>
          <w:sz w:val="22"/>
          <w:szCs w:val="22"/>
        </w:rPr>
        <w:t>Faits saillants :</w:t>
      </w:r>
    </w:p>
    <w:p w14:paraId="2A963DCC" w14:textId="77777777" w:rsidR="00922A12" w:rsidRPr="008F2FB0" w:rsidRDefault="00922A12" w:rsidP="00922A12">
      <w:pPr>
        <w:ind w:right="-392"/>
        <w:jc w:val="both"/>
        <w:rPr>
          <w:rFonts w:ascii="Arial Narrow" w:hAnsi="Arial Narrow" w:cs="Arial"/>
          <w:b/>
          <w:sz w:val="22"/>
          <w:szCs w:val="22"/>
        </w:rPr>
      </w:pPr>
    </w:p>
    <w:p w14:paraId="79F129EB" w14:textId="3C6BD1C9" w:rsidR="000C2AD2" w:rsidRPr="000C2AD2" w:rsidRDefault="000C2AD2" w:rsidP="000C2AD2">
      <w:pPr>
        <w:pStyle w:val="Paragraphedeliste"/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0C2AD2">
        <w:rPr>
          <w:rFonts w:ascii="Arial Narrow" w:hAnsi="Arial Narrow" w:cs="Arial"/>
          <w:sz w:val="22"/>
          <w:szCs w:val="22"/>
        </w:rPr>
        <w:t>D</w:t>
      </w:r>
      <w:r w:rsidR="00D14EE0">
        <w:rPr>
          <w:rFonts w:ascii="Arial Narrow" w:hAnsi="Arial Narrow" w:cs="Arial"/>
          <w:sz w:val="22"/>
          <w:szCs w:val="22"/>
        </w:rPr>
        <w:t>’</w:t>
      </w:r>
      <w:r w:rsidRPr="000C2AD2">
        <w:rPr>
          <w:rFonts w:ascii="Arial Narrow" w:hAnsi="Arial Narrow" w:cs="Arial"/>
          <w:sz w:val="22"/>
          <w:szCs w:val="22"/>
        </w:rPr>
        <w:t>une durée de 12 à 36</w:t>
      </w:r>
      <w:r w:rsidR="00D14EE0">
        <w:rPr>
          <w:rFonts w:ascii="Arial Narrow" w:hAnsi="Arial Narrow" w:cs="Arial"/>
          <w:sz w:val="22"/>
          <w:szCs w:val="22"/>
        </w:rPr>
        <w:t> </w:t>
      </w:r>
      <w:r w:rsidRPr="000C2AD2">
        <w:rPr>
          <w:rFonts w:ascii="Arial Narrow" w:hAnsi="Arial Narrow" w:cs="Arial"/>
          <w:sz w:val="22"/>
          <w:szCs w:val="22"/>
        </w:rPr>
        <w:t xml:space="preserve">mois, les projets retenus se sont démarqués par leur caractère </w:t>
      </w:r>
      <w:r w:rsidR="00FA1B4C">
        <w:rPr>
          <w:rFonts w:ascii="Arial Narrow" w:hAnsi="Arial Narrow" w:cs="Arial"/>
          <w:sz w:val="22"/>
          <w:szCs w:val="22"/>
        </w:rPr>
        <w:t xml:space="preserve">porteur ou </w:t>
      </w:r>
      <w:r w:rsidRPr="000C2AD2">
        <w:rPr>
          <w:rFonts w:ascii="Arial Narrow" w:hAnsi="Arial Narrow" w:cs="Arial"/>
          <w:sz w:val="22"/>
          <w:szCs w:val="22"/>
        </w:rPr>
        <w:t xml:space="preserve">novateur et verront le jour dans les régions de la Capitale-Nationale, de Montréal, de </w:t>
      </w:r>
      <w:r w:rsidR="00D14EE0">
        <w:rPr>
          <w:rFonts w:ascii="Arial Narrow" w:hAnsi="Arial Narrow" w:cs="Arial"/>
          <w:sz w:val="22"/>
          <w:szCs w:val="22"/>
        </w:rPr>
        <w:t xml:space="preserve">la </w:t>
      </w:r>
      <w:r w:rsidRPr="000C2AD2">
        <w:rPr>
          <w:rFonts w:ascii="Arial Narrow" w:hAnsi="Arial Narrow" w:cs="Arial"/>
          <w:sz w:val="22"/>
          <w:szCs w:val="22"/>
        </w:rPr>
        <w:t>Chaudière-Appalaches, de la Montérégie, de l</w:t>
      </w:r>
      <w:r w:rsidR="00D14EE0">
        <w:rPr>
          <w:rFonts w:ascii="Arial Narrow" w:hAnsi="Arial Narrow" w:cs="Arial"/>
          <w:sz w:val="22"/>
          <w:szCs w:val="22"/>
        </w:rPr>
        <w:t>’</w:t>
      </w:r>
      <w:r w:rsidRPr="000C2AD2">
        <w:rPr>
          <w:rFonts w:ascii="Arial Narrow" w:hAnsi="Arial Narrow" w:cs="Arial"/>
          <w:sz w:val="22"/>
          <w:szCs w:val="22"/>
        </w:rPr>
        <w:t>Estrie, de l</w:t>
      </w:r>
      <w:r w:rsidR="00D14EE0">
        <w:rPr>
          <w:rFonts w:ascii="Arial Narrow" w:hAnsi="Arial Narrow" w:cs="Arial"/>
          <w:sz w:val="22"/>
          <w:szCs w:val="22"/>
        </w:rPr>
        <w:t>’</w:t>
      </w:r>
      <w:r w:rsidRPr="000C2AD2">
        <w:rPr>
          <w:rFonts w:ascii="Arial Narrow" w:hAnsi="Arial Narrow" w:cs="Arial"/>
          <w:sz w:val="22"/>
          <w:szCs w:val="22"/>
        </w:rPr>
        <w:t>Outaouais, de Lanaudière et de la Gaspésie</w:t>
      </w:r>
      <w:r w:rsidR="00D14EE0">
        <w:rPr>
          <w:rFonts w:ascii="Arial" w:hAnsi="Arial" w:cs="Arial"/>
          <w:sz w:val="22"/>
          <w:szCs w:val="22"/>
        </w:rPr>
        <w:t>‒</w:t>
      </w:r>
      <w:r w:rsidRPr="000C2AD2">
        <w:rPr>
          <w:rFonts w:ascii="Arial Narrow" w:hAnsi="Arial Narrow" w:cs="Arial"/>
          <w:sz w:val="22"/>
          <w:szCs w:val="22"/>
        </w:rPr>
        <w:t>Îles</w:t>
      </w:r>
      <w:r w:rsidR="00D14EE0">
        <w:rPr>
          <w:rFonts w:ascii="Arial Narrow" w:hAnsi="Arial Narrow" w:cs="Arial"/>
          <w:sz w:val="22"/>
          <w:szCs w:val="22"/>
        </w:rPr>
        <w:noBreakHyphen/>
      </w:r>
      <w:r w:rsidRPr="000C2AD2">
        <w:rPr>
          <w:rFonts w:ascii="Arial Narrow" w:hAnsi="Arial Narrow" w:cs="Arial"/>
          <w:sz w:val="22"/>
          <w:szCs w:val="22"/>
        </w:rPr>
        <w:t>de-la-Madeleine.</w:t>
      </w:r>
    </w:p>
    <w:p w14:paraId="44CFA9A9" w14:textId="5A300DC5" w:rsidR="000C2AD2" w:rsidRDefault="000C2AD2" w:rsidP="000C2AD2">
      <w:pPr>
        <w:numPr>
          <w:ilvl w:val="0"/>
          <w:numId w:val="7"/>
        </w:numPr>
        <w:spacing w:after="80"/>
        <w:jc w:val="both"/>
        <w:textAlignment w:val="baseline"/>
        <w:rPr>
          <w:rFonts w:ascii="Arial Narrow" w:hAnsi="Arial Narrow" w:cs="Arial"/>
          <w:color w:val="000000"/>
          <w:sz w:val="22"/>
          <w:szCs w:val="22"/>
          <w:lang w:eastAsia="fr-CA"/>
        </w:rPr>
      </w:pPr>
      <w:r w:rsidRPr="00EA3CC8">
        <w:rPr>
          <w:rFonts w:ascii="Arial Narrow" w:hAnsi="Arial Narrow" w:cs="Arial"/>
          <w:color w:val="000000"/>
          <w:sz w:val="22"/>
          <w:szCs w:val="22"/>
          <w:lang w:eastAsia="fr-CA"/>
        </w:rPr>
        <w:t>L</w:t>
      </w:r>
      <w:r w:rsidR="00D14EE0">
        <w:rPr>
          <w:rFonts w:ascii="Arial Narrow" w:hAnsi="Arial Narrow" w:cs="Arial"/>
          <w:color w:val="000000"/>
          <w:sz w:val="22"/>
          <w:szCs w:val="22"/>
          <w:lang w:eastAsia="fr-CA"/>
        </w:rPr>
        <w:t>’</w:t>
      </w:r>
      <w:r w:rsidRPr="00EA3CC8">
        <w:rPr>
          <w:rFonts w:ascii="Arial Narrow" w:hAnsi="Arial Narrow" w:cs="Arial"/>
          <w:color w:val="000000"/>
          <w:sz w:val="22"/>
          <w:szCs w:val="22"/>
          <w:lang w:eastAsia="fr-CA"/>
        </w:rPr>
        <w:t>aide financière maximale est de 150</w:t>
      </w:r>
      <w:r>
        <w:rPr>
          <w:rFonts w:ascii="Arial Narrow" w:hAnsi="Arial Narrow" w:cs="Arial"/>
          <w:color w:val="000000"/>
          <w:sz w:val="22"/>
          <w:szCs w:val="22"/>
          <w:lang w:eastAsia="fr-CA"/>
        </w:rPr>
        <w:t> </w:t>
      </w:r>
      <w:r w:rsidRPr="00EA3CC8">
        <w:rPr>
          <w:rFonts w:ascii="Arial Narrow" w:hAnsi="Arial Narrow" w:cs="Arial"/>
          <w:color w:val="000000"/>
          <w:sz w:val="22"/>
          <w:szCs w:val="22"/>
          <w:lang w:eastAsia="fr-CA"/>
        </w:rPr>
        <w:t>000</w:t>
      </w:r>
      <w:r>
        <w:rPr>
          <w:rFonts w:ascii="Arial Narrow" w:hAnsi="Arial Narrow" w:cs="Arial"/>
          <w:color w:val="000000"/>
          <w:sz w:val="22"/>
          <w:szCs w:val="22"/>
          <w:lang w:eastAsia="fr-CA"/>
        </w:rPr>
        <w:t> </w:t>
      </w:r>
      <w:r w:rsidRPr="00EA3CC8">
        <w:rPr>
          <w:rFonts w:ascii="Arial Narrow" w:hAnsi="Arial Narrow" w:cs="Arial"/>
          <w:color w:val="000000"/>
          <w:sz w:val="22"/>
          <w:szCs w:val="22"/>
          <w:lang w:eastAsia="fr-CA"/>
        </w:rPr>
        <w:t>$ sur 36</w:t>
      </w:r>
      <w:r>
        <w:rPr>
          <w:rFonts w:ascii="Arial Narrow" w:hAnsi="Arial Narrow" w:cs="Arial"/>
          <w:color w:val="000000"/>
          <w:sz w:val="22"/>
          <w:szCs w:val="22"/>
          <w:lang w:eastAsia="fr-CA"/>
        </w:rPr>
        <w:t> </w:t>
      </w:r>
      <w:r w:rsidRPr="00EA3CC8">
        <w:rPr>
          <w:rFonts w:ascii="Arial Narrow" w:hAnsi="Arial Narrow" w:cs="Arial"/>
          <w:color w:val="000000"/>
          <w:sz w:val="22"/>
          <w:szCs w:val="22"/>
          <w:lang w:eastAsia="fr-CA"/>
        </w:rPr>
        <w:t>mois.</w:t>
      </w:r>
    </w:p>
    <w:p w14:paraId="6DAC8E1C" w14:textId="159859D9" w:rsidR="000C2AD2" w:rsidRPr="00EA3CC8" w:rsidRDefault="000C2AD2" w:rsidP="000C2AD2">
      <w:pPr>
        <w:numPr>
          <w:ilvl w:val="0"/>
          <w:numId w:val="7"/>
        </w:numPr>
        <w:spacing w:after="80"/>
        <w:jc w:val="both"/>
        <w:textAlignment w:val="baseline"/>
        <w:rPr>
          <w:rFonts w:ascii="Arial Narrow" w:hAnsi="Arial Narrow" w:cs="Arial"/>
          <w:color w:val="000000"/>
          <w:sz w:val="22"/>
          <w:szCs w:val="22"/>
          <w:lang w:eastAsia="fr-CA"/>
        </w:rPr>
      </w:pPr>
      <w:r>
        <w:rPr>
          <w:rFonts w:ascii="Arial Narrow" w:hAnsi="Arial Narrow" w:cs="Arial"/>
          <w:color w:val="000000"/>
          <w:sz w:val="22"/>
          <w:szCs w:val="22"/>
          <w:lang w:eastAsia="fr-CA"/>
        </w:rPr>
        <w:t>Les projets retenus ont fait l</w:t>
      </w:r>
      <w:r w:rsidR="00D14EE0">
        <w:rPr>
          <w:rFonts w:ascii="Arial Narrow" w:hAnsi="Arial Narrow" w:cs="Arial"/>
          <w:color w:val="000000"/>
          <w:sz w:val="22"/>
          <w:szCs w:val="22"/>
          <w:lang w:eastAsia="fr-CA"/>
        </w:rPr>
        <w:t>’</w:t>
      </w:r>
      <w:r>
        <w:rPr>
          <w:rFonts w:ascii="Arial Narrow" w:hAnsi="Arial Narrow" w:cs="Arial"/>
          <w:color w:val="000000"/>
          <w:sz w:val="22"/>
          <w:szCs w:val="22"/>
          <w:lang w:eastAsia="fr-CA"/>
        </w:rPr>
        <w:t>objet d</w:t>
      </w:r>
      <w:r w:rsidR="00D14EE0">
        <w:rPr>
          <w:rFonts w:ascii="Arial Narrow" w:hAnsi="Arial Narrow" w:cs="Arial"/>
          <w:color w:val="000000"/>
          <w:sz w:val="22"/>
          <w:szCs w:val="22"/>
          <w:lang w:eastAsia="fr-CA"/>
        </w:rPr>
        <w:t>’</w:t>
      </w:r>
      <w:r>
        <w:rPr>
          <w:rFonts w:ascii="Arial Narrow" w:hAnsi="Arial Narrow" w:cs="Arial"/>
          <w:color w:val="000000"/>
          <w:sz w:val="22"/>
          <w:szCs w:val="22"/>
          <w:lang w:eastAsia="fr-CA"/>
        </w:rPr>
        <w:t>une évaluation concertée avec les ministères de l</w:t>
      </w:r>
      <w:r w:rsidR="00D14EE0">
        <w:rPr>
          <w:rFonts w:ascii="Arial Narrow" w:hAnsi="Arial Narrow" w:cs="Arial"/>
          <w:color w:val="000000"/>
          <w:sz w:val="22"/>
          <w:szCs w:val="22"/>
          <w:lang w:eastAsia="fr-CA"/>
        </w:rPr>
        <w:t>’</w:t>
      </w:r>
      <w:r>
        <w:rPr>
          <w:rFonts w:ascii="Arial Narrow" w:hAnsi="Arial Narrow" w:cs="Arial"/>
          <w:color w:val="000000"/>
          <w:sz w:val="22"/>
          <w:szCs w:val="22"/>
          <w:lang w:eastAsia="fr-CA"/>
        </w:rPr>
        <w:t>Éducation, de la Santé et des Services sociaux, de la Justice, de l</w:t>
      </w:r>
      <w:r w:rsidR="00D14EE0">
        <w:rPr>
          <w:rFonts w:ascii="Arial Narrow" w:hAnsi="Arial Narrow" w:cs="Arial"/>
          <w:color w:val="000000"/>
          <w:sz w:val="22"/>
          <w:szCs w:val="22"/>
          <w:lang w:eastAsia="fr-CA"/>
        </w:rPr>
        <w:t>’</w:t>
      </w:r>
      <w:r>
        <w:rPr>
          <w:rFonts w:ascii="Arial Narrow" w:hAnsi="Arial Narrow" w:cs="Arial"/>
          <w:color w:val="000000"/>
          <w:sz w:val="22"/>
          <w:szCs w:val="22"/>
          <w:lang w:eastAsia="fr-CA"/>
        </w:rPr>
        <w:t>Immigration, de la Francisation et de l</w:t>
      </w:r>
      <w:r w:rsidR="00D14EE0">
        <w:rPr>
          <w:rFonts w:ascii="Arial Narrow" w:hAnsi="Arial Narrow" w:cs="Arial"/>
          <w:color w:val="000000"/>
          <w:sz w:val="22"/>
          <w:szCs w:val="22"/>
          <w:lang w:eastAsia="fr-CA"/>
        </w:rPr>
        <w:t>’</w:t>
      </w:r>
      <w:r>
        <w:rPr>
          <w:rFonts w:ascii="Arial Narrow" w:hAnsi="Arial Narrow" w:cs="Arial"/>
          <w:color w:val="000000"/>
          <w:sz w:val="22"/>
          <w:szCs w:val="22"/>
          <w:lang w:eastAsia="fr-CA"/>
        </w:rPr>
        <w:t>Intégration, du Travail, de l</w:t>
      </w:r>
      <w:r w:rsidR="00D14EE0">
        <w:rPr>
          <w:rFonts w:ascii="Arial Narrow" w:hAnsi="Arial Narrow" w:cs="Arial"/>
          <w:color w:val="000000"/>
          <w:sz w:val="22"/>
          <w:szCs w:val="22"/>
          <w:lang w:eastAsia="fr-CA"/>
        </w:rPr>
        <w:t>’</w:t>
      </w:r>
      <w:r>
        <w:rPr>
          <w:rFonts w:ascii="Arial Narrow" w:hAnsi="Arial Narrow" w:cs="Arial"/>
          <w:color w:val="000000"/>
          <w:sz w:val="22"/>
          <w:szCs w:val="22"/>
          <w:lang w:eastAsia="fr-CA"/>
        </w:rPr>
        <w:t>Emploi et de la Solidarité sociale, de la Sécurité publique ainsi que de l</w:t>
      </w:r>
      <w:r w:rsidR="00D14EE0">
        <w:rPr>
          <w:rFonts w:ascii="Arial Narrow" w:hAnsi="Arial Narrow" w:cs="Arial"/>
          <w:color w:val="000000"/>
          <w:sz w:val="22"/>
          <w:szCs w:val="22"/>
          <w:lang w:eastAsia="fr-CA"/>
        </w:rPr>
        <w:t>’</w:t>
      </w:r>
      <w:r>
        <w:rPr>
          <w:rFonts w:ascii="Arial Narrow" w:hAnsi="Arial Narrow" w:cs="Arial"/>
          <w:color w:val="000000"/>
          <w:sz w:val="22"/>
          <w:szCs w:val="22"/>
          <w:lang w:eastAsia="fr-CA"/>
        </w:rPr>
        <w:t xml:space="preserve">Office des personnes handicapées du Québec et du Secrétariat à la </w:t>
      </w:r>
      <w:r w:rsidR="00F90DD8">
        <w:rPr>
          <w:rFonts w:ascii="Arial Narrow" w:hAnsi="Arial Narrow" w:cs="Arial"/>
          <w:color w:val="000000"/>
          <w:sz w:val="22"/>
          <w:szCs w:val="22"/>
          <w:lang w:eastAsia="fr-CA"/>
        </w:rPr>
        <w:t>jeunesse</w:t>
      </w:r>
      <w:r>
        <w:rPr>
          <w:rFonts w:ascii="Arial Narrow" w:hAnsi="Arial Narrow" w:cs="Arial"/>
          <w:color w:val="000000"/>
          <w:sz w:val="22"/>
          <w:szCs w:val="22"/>
          <w:lang w:eastAsia="fr-CA"/>
        </w:rPr>
        <w:t>.</w:t>
      </w:r>
    </w:p>
    <w:p w14:paraId="0FD4C096" w14:textId="05A1C774" w:rsidR="000C2AD2" w:rsidRPr="002A1A78" w:rsidRDefault="00B77441" w:rsidP="000C2AD2">
      <w:pPr>
        <w:numPr>
          <w:ilvl w:val="0"/>
          <w:numId w:val="7"/>
        </w:numPr>
        <w:jc w:val="both"/>
        <w:rPr>
          <w:rFonts w:ascii="Arial Narrow" w:hAnsi="Arial Narrow" w:cs="Arial"/>
          <w:color w:val="000000"/>
          <w:sz w:val="22"/>
          <w:szCs w:val="22"/>
          <w:lang w:eastAsia="fr-CA"/>
        </w:rPr>
      </w:pPr>
      <w:bookmarkStart w:id="1" w:name="_Hlk99440745"/>
      <w:r>
        <w:rPr>
          <w:rFonts w:ascii="Arial Narrow" w:hAnsi="Arial Narrow" w:cs="Arial"/>
          <w:color w:val="000000"/>
          <w:sz w:val="22"/>
          <w:szCs w:val="22"/>
          <w:lang w:eastAsia="fr-CA"/>
        </w:rPr>
        <w:t>Ce</w:t>
      </w:r>
      <w:r w:rsidR="000C2AD2" w:rsidRPr="00EA3CC8">
        <w:rPr>
          <w:rFonts w:ascii="Arial Narrow" w:hAnsi="Arial Narrow" w:cs="Arial"/>
          <w:color w:val="000000"/>
          <w:sz w:val="22"/>
          <w:szCs w:val="22"/>
          <w:lang w:eastAsia="fr-CA"/>
        </w:rPr>
        <w:t xml:space="preserve"> </w:t>
      </w:r>
      <w:r w:rsidR="000C2AD2">
        <w:rPr>
          <w:rFonts w:ascii="Arial Narrow" w:hAnsi="Arial Narrow" w:cs="Arial"/>
          <w:color w:val="000000"/>
          <w:sz w:val="22"/>
          <w:szCs w:val="22"/>
          <w:lang w:eastAsia="fr-CA"/>
        </w:rPr>
        <w:t>cinq</w:t>
      </w:r>
      <w:r>
        <w:rPr>
          <w:rFonts w:ascii="Arial Narrow" w:hAnsi="Arial Narrow" w:cs="Arial"/>
          <w:color w:val="000000"/>
          <w:sz w:val="22"/>
          <w:szCs w:val="22"/>
          <w:lang w:eastAsia="fr-CA"/>
        </w:rPr>
        <w:t>uième appel</w:t>
      </w:r>
      <w:r w:rsidR="000C2AD2" w:rsidRPr="00EA3CC8">
        <w:rPr>
          <w:rFonts w:ascii="Arial Narrow" w:hAnsi="Arial Narrow" w:cs="Arial"/>
          <w:color w:val="000000"/>
          <w:sz w:val="22"/>
          <w:szCs w:val="22"/>
          <w:lang w:eastAsia="fr-CA"/>
        </w:rPr>
        <w:t xml:space="preserve"> de projets </w:t>
      </w:r>
      <w:r w:rsidR="00F37679">
        <w:rPr>
          <w:rFonts w:ascii="Arial Narrow" w:hAnsi="Arial Narrow" w:cs="Arial"/>
          <w:color w:val="000000"/>
          <w:sz w:val="22"/>
          <w:szCs w:val="22"/>
          <w:lang w:eastAsia="fr-CA"/>
        </w:rPr>
        <w:t xml:space="preserve">porte </w:t>
      </w:r>
      <w:r w:rsidR="001F0335">
        <w:rPr>
          <w:rFonts w:ascii="Arial Narrow" w:hAnsi="Arial Narrow" w:cs="Arial"/>
          <w:color w:val="000000"/>
          <w:sz w:val="22"/>
          <w:szCs w:val="22"/>
          <w:lang w:eastAsia="fr-CA"/>
        </w:rPr>
        <w:t xml:space="preserve">à 278 le nombre de projets financés dans le cadre du </w:t>
      </w:r>
      <w:r w:rsidR="001F0335">
        <w:rPr>
          <w:rFonts w:ascii="Arial Narrow" w:hAnsi="Arial Narrow" w:cs="Arial"/>
          <w:sz w:val="22"/>
          <w:szCs w:val="22"/>
        </w:rPr>
        <w:t xml:space="preserve">Programme de soutien financier </w:t>
      </w:r>
      <w:r w:rsidR="001F0335" w:rsidRPr="00A57D87">
        <w:rPr>
          <w:rFonts w:ascii="Arial Narrow" w:hAnsi="Arial Narrow" w:cs="Arial"/>
          <w:i/>
          <w:sz w:val="22"/>
          <w:szCs w:val="22"/>
        </w:rPr>
        <w:t>Ensemble contre l</w:t>
      </w:r>
      <w:r w:rsidR="00D14EE0">
        <w:rPr>
          <w:rFonts w:ascii="Arial Narrow" w:hAnsi="Arial Narrow" w:cs="Arial"/>
          <w:i/>
          <w:sz w:val="22"/>
          <w:szCs w:val="22"/>
        </w:rPr>
        <w:t>’</w:t>
      </w:r>
      <w:r w:rsidR="001F0335" w:rsidRPr="00A57D87">
        <w:rPr>
          <w:rFonts w:ascii="Arial Narrow" w:hAnsi="Arial Narrow" w:cs="Arial"/>
          <w:i/>
          <w:sz w:val="22"/>
          <w:szCs w:val="22"/>
        </w:rPr>
        <w:t>intimidation</w:t>
      </w:r>
      <w:r w:rsidR="000C2AD2" w:rsidRPr="00EA3CC8">
        <w:rPr>
          <w:rFonts w:ascii="Arial Narrow" w:hAnsi="Arial Narrow" w:cs="Arial"/>
          <w:color w:val="000000"/>
          <w:sz w:val="22"/>
          <w:szCs w:val="22"/>
          <w:lang w:eastAsia="fr-CA"/>
        </w:rPr>
        <w:t>, pour un</w:t>
      </w:r>
      <w:r w:rsidR="000C2AD2">
        <w:rPr>
          <w:rFonts w:ascii="Arial Narrow" w:hAnsi="Arial Narrow" w:cs="Arial"/>
          <w:color w:val="000000"/>
          <w:sz w:val="22"/>
          <w:szCs w:val="22"/>
          <w:lang w:eastAsia="fr-CA"/>
        </w:rPr>
        <w:t xml:space="preserve"> </w:t>
      </w:r>
      <w:r w:rsidR="000C2AD2" w:rsidRPr="002A1A78">
        <w:rPr>
          <w:rFonts w:ascii="Arial Narrow" w:hAnsi="Arial Narrow" w:cs="Arial"/>
          <w:color w:val="000000"/>
          <w:sz w:val="22"/>
          <w:szCs w:val="22"/>
          <w:lang w:eastAsia="fr-CA"/>
        </w:rPr>
        <w:t xml:space="preserve">investissement </w:t>
      </w:r>
      <w:r w:rsidR="000C2AD2" w:rsidRPr="008876C2">
        <w:rPr>
          <w:rFonts w:ascii="Arial Narrow" w:hAnsi="Arial Narrow" w:cs="Arial"/>
          <w:color w:val="000000"/>
          <w:sz w:val="22"/>
          <w:szCs w:val="22"/>
          <w:lang w:eastAsia="fr-CA"/>
        </w:rPr>
        <w:t>total de plus de 10 </w:t>
      </w:r>
      <w:r w:rsidR="00E61D71" w:rsidRPr="008876C2">
        <w:rPr>
          <w:rFonts w:ascii="Arial Narrow" w:hAnsi="Arial Narrow" w:cs="Arial"/>
          <w:color w:val="000000"/>
          <w:sz w:val="22"/>
          <w:szCs w:val="22"/>
          <w:lang w:eastAsia="fr-CA"/>
        </w:rPr>
        <w:t>millions de dollars</w:t>
      </w:r>
      <w:r w:rsidR="000C2AD2" w:rsidRPr="008876C2">
        <w:rPr>
          <w:rFonts w:ascii="Arial Narrow" w:hAnsi="Arial Narrow" w:cs="Arial"/>
          <w:color w:val="000000"/>
          <w:sz w:val="22"/>
          <w:szCs w:val="22"/>
          <w:lang w:eastAsia="fr-CA"/>
        </w:rPr>
        <w:t>.</w:t>
      </w:r>
    </w:p>
    <w:bookmarkEnd w:id="1"/>
    <w:p w14:paraId="6FECEA12" w14:textId="77777777" w:rsidR="000C2AD2" w:rsidRPr="00EA3CC8" w:rsidRDefault="000C2AD2" w:rsidP="000C2AD2">
      <w:pPr>
        <w:jc w:val="both"/>
        <w:rPr>
          <w:rFonts w:ascii="Arial Narrow" w:hAnsi="Arial Narrow" w:cs="Arial"/>
          <w:i/>
          <w:color w:val="000000"/>
          <w:sz w:val="22"/>
          <w:szCs w:val="22"/>
        </w:rPr>
      </w:pPr>
    </w:p>
    <w:p w14:paraId="6EDC9B7D" w14:textId="77777777" w:rsidR="000C2AD2" w:rsidRPr="00EA3CC8" w:rsidRDefault="000C2AD2" w:rsidP="000C2AD2">
      <w:pPr>
        <w:jc w:val="both"/>
        <w:rPr>
          <w:rFonts w:ascii="Arial Narrow" w:hAnsi="Arial Narrow" w:cs="Arial"/>
          <w:b/>
          <w:color w:val="000000"/>
          <w:sz w:val="22"/>
          <w:szCs w:val="22"/>
          <w:lang w:val="fr-FR" w:eastAsia="fr-CA"/>
        </w:rPr>
      </w:pPr>
      <w:r w:rsidRPr="00EA3CC8">
        <w:rPr>
          <w:rFonts w:ascii="Arial Narrow" w:hAnsi="Arial Narrow" w:cs="Arial"/>
          <w:b/>
          <w:color w:val="000000"/>
          <w:sz w:val="22"/>
          <w:szCs w:val="22"/>
          <w:lang w:val="fr-FR" w:eastAsia="fr-CA"/>
        </w:rPr>
        <w:t>Liens connexes :</w:t>
      </w:r>
    </w:p>
    <w:p w14:paraId="2045FA6E" w14:textId="77777777" w:rsidR="000C2AD2" w:rsidRPr="00EA3CC8" w:rsidRDefault="000C2AD2" w:rsidP="000C2AD2">
      <w:pPr>
        <w:jc w:val="both"/>
        <w:rPr>
          <w:rFonts w:ascii="Arial Narrow" w:hAnsi="Arial Narrow" w:cs="Arial"/>
          <w:color w:val="000000"/>
          <w:sz w:val="22"/>
          <w:szCs w:val="22"/>
          <w:lang w:val="fr-FR"/>
        </w:rPr>
      </w:pPr>
    </w:p>
    <w:p w14:paraId="37A516B8" w14:textId="39A12687" w:rsidR="000C2AD2" w:rsidRPr="00342AA7" w:rsidRDefault="000C2AD2" w:rsidP="000C2AD2">
      <w:pPr>
        <w:pStyle w:val="Paragraphedeliste"/>
        <w:numPr>
          <w:ilvl w:val="0"/>
          <w:numId w:val="8"/>
        </w:numPr>
        <w:contextualSpacing w:val="0"/>
        <w:rPr>
          <w:rStyle w:val="Lienhypertexte"/>
          <w:rFonts w:cs="Arial"/>
          <w:color w:val="000000"/>
          <w:szCs w:val="22"/>
          <w:u w:val="none"/>
        </w:rPr>
      </w:pPr>
      <w:r w:rsidRPr="00342AA7">
        <w:rPr>
          <w:rFonts w:ascii="Arial Narrow" w:hAnsi="Arial Narrow" w:cs="Arial"/>
          <w:color w:val="000000"/>
          <w:sz w:val="22"/>
          <w:szCs w:val="22"/>
        </w:rPr>
        <w:t xml:space="preserve">Pour </w:t>
      </w:r>
      <w:r w:rsidR="008524C7">
        <w:rPr>
          <w:rFonts w:ascii="Arial Narrow" w:hAnsi="Arial Narrow" w:cs="Arial"/>
          <w:color w:val="000000"/>
          <w:sz w:val="22"/>
          <w:szCs w:val="22"/>
        </w:rPr>
        <w:t>consulter</w:t>
      </w:r>
      <w:r w:rsidRPr="00342AA7">
        <w:rPr>
          <w:rFonts w:ascii="Arial Narrow" w:hAnsi="Arial Narrow" w:cs="Arial"/>
          <w:color w:val="000000"/>
          <w:sz w:val="22"/>
          <w:szCs w:val="22"/>
        </w:rPr>
        <w:t xml:space="preserve"> la liste des projets retenus : </w:t>
      </w:r>
      <w:hyperlink r:id="rId11" w:history="1">
        <w:r w:rsidR="00F17529" w:rsidRPr="00F566A8">
          <w:rPr>
            <w:rStyle w:val="Lienhypertexte"/>
            <w:rFonts w:cs="Arial"/>
            <w:szCs w:val="22"/>
          </w:rPr>
          <w:t>https://www.mfa.gouv.qc.ca/fr/intimidation/programme-de-soutien-financier/Pages/index.aspx</w:t>
        </w:r>
      </w:hyperlink>
      <w:r w:rsidR="00F17529">
        <w:rPr>
          <w:rStyle w:val="Lienhypertexte"/>
          <w:rFonts w:cs="Arial"/>
          <w:szCs w:val="22"/>
        </w:rPr>
        <w:t xml:space="preserve"> </w:t>
      </w:r>
    </w:p>
    <w:p w14:paraId="536552A1" w14:textId="44E691C7" w:rsidR="000C2AD2" w:rsidRPr="00342AA7" w:rsidRDefault="000C2AD2" w:rsidP="000C2AD2">
      <w:pPr>
        <w:pStyle w:val="Paragraphedeliste"/>
        <w:numPr>
          <w:ilvl w:val="0"/>
          <w:numId w:val="8"/>
        </w:numPr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Pour </w:t>
      </w:r>
      <w:r w:rsidR="008524C7">
        <w:rPr>
          <w:rFonts w:ascii="Arial Narrow" w:hAnsi="Arial Narrow" w:cs="Arial"/>
          <w:color w:val="000000"/>
          <w:sz w:val="22"/>
          <w:szCs w:val="22"/>
        </w:rPr>
        <w:t xml:space="preserve">plus </w:t>
      </w:r>
      <w:r>
        <w:rPr>
          <w:rFonts w:ascii="Arial Narrow" w:hAnsi="Arial Narrow" w:cs="Arial"/>
          <w:color w:val="000000"/>
          <w:sz w:val="22"/>
          <w:szCs w:val="22"/>
        </w:rPr>
        <w:t xml:space="preserve">de détails sur le </w:t>
      </w:r>
      <w:r w:rsidRPr="00E86578">
        <w:rPr>
          <w:rFonts w:ascii="Arial Narrow" w:hAnsi="Arial Narrow" w:cs="Arial"/>
          <w:color w:val="000000"/>
          <w:sz w:val="22"/>
          <w:szCs w:val="22"/>
        </w:rPr>
        <w:t>Plan d</w:t>
      </w:r>
      <w:r w:rsidR="00D14EE0">
        <w:rPr>
          <w:rFonts w:ascii="Arial Narrow" w:hAnsi="Arial Narrow" w:cs="Arial"/>
          <w:color w:val="000000"/>
          <w:sz w:val="22"/>
          <w:szCs w:val="22"/>
        </w:rPr>
        <w:t>’</w:t>
      </w:r>
      <w:r w:rsidRPr="00E86578">
        <w:rPr>
          <w:rFonts w:ascii="Arial Narrow" w:hAnsi="Arial Narrow" w:cs="Arial"/>
          <w:color w:val="000000"/>
          <w:sz w:val="22"/>
          <w:szCs w:val="22"/>
        </w:rPr>
        <w:t>action concerté pour prévenir et contrer l</w:t>
      </w:r>
      <w:r w:rsidR="00D14EE0">
        <w:rPr>
          <w:rFonts w:ascii="Arial Narrow" w:hAnsi="Arial Narrow" w:cs="Arial"/>
          <w:color w:val="000000"/>
          <w:sz w:val="22"/>
          <w:szCs w:val="22"/>
        </w:rPr>
        <w:t>’</w:t>
      </w:r>
      <w:r w:rsidRPr="00E86578">
        <w:rPr>
          <w:rFonts w:ascii="Arial Narrow" w:hAnsi="Arial Narrow" w:cs="Arial"/>
          <w:color w:val="000000"/>
          <w:sz w:val="22"/>
          <w:szCs w:val="22"/>
        </w:rPr>
        <w:t xml:space="preserve">intimidation et la cyberintimidation 2020-2025 </w:t>
      </w:r>
      <w:r w:rsidRPr="00E86578">
        <w:rPr>
          <w:rFonts w:ascii="Arial Narrow" w:hAnsi="Arial Narrow" w:cs="Arial"/>
          <w:i/>
          <w:color w:val="000000"/>
          <w:sz w:val="22"/>
          <w:szCs w:val="22"/>
        </w:rPr>
        <w:t>S</w:t>
      </w:r>
      <w:r w:rsidR="00D14EE0">
        <w:rPr>
          <w:rFonts w:ascii="Arial Narrow" w:hAnsi="Arial Narrow" w:cs="Arial"/>
          <w:i/>
          <w:color w:val="000000"/>
          <w:sz w:val="22"/>
          <w:szCs w:val="22"/>
        </w:rPr>
        <w:t>’</w:t>
      </w:r>
      <w:r w:rsidRPr="00E86578">
        <w:rPr>
          <w:rFonts w:ascii="Arial Narrow" w:hAnsi="Arial Narrow" w:cs="Arial"/>
          <w:i/>
          <w:color w:val="000000"/>
          <w:sz w:val="22"/>
          <w:szCs w:val="22"/>
        </w:rPr>
        <w:t>engager collectivement pour une société sans intimidation</w:t>
      </w:r>
      <w:r>
        <w:rPr>
          <w:rFonts w:ascii="Arial Narrow" w:hAnsi="Arial Narrow" w:cs="Arial"/>
          <w:color w:val="000000"/>
          <w:sz w:val="22"/>
          <w:szCs w:val="22"/>
        </w:rPr>
        <w:t xml:space="preserve"> :  </w:t>
      </w:r>
      <w:hyperlink r:id="rId12" w:history="1">
        <w:r w:rsidRPr="00F86874">
          <w:rPr>
            <w:rStyle w:val="Lienhypertexte"/>
            <w:rFonts w:cs="Arial"/>
            <w:szCs w:val="22"/>
          </w:rPr>
          <w:t>https://www.mfa.gouv.qc.ca/fr/intimidation/plan-action-concerte/Pages/index.aspx</w:t>
        </w:r>
      </w:hyperlink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</w:p>
    <w:p w14:paraId="711FD6C2" w14:textId="77777777" w:rsidR="000C2AD2" w:rsidRPr="00EA3CC8" w:rsidRDefault="000C2AD2" w:rsidP="000C2AD2">
      <w:pPr>
        <w:ind w:left="720"/>
        <w:rPr>
          <w:rFonts w:ascii="Arial Narrow" w:hAnsi="Arial Narrow" w:cs="Arial"/>
          <w:color w:val="000000"/>
          <w:sz w:val="22"/>
          <w:szCs w:val="22"/>
        </w:rPr>
      </w:pPr>
    </w:p>
    <w:p w14:paraId="6D7EBC5F" w14:textId="0F5BF0A7" w:rsidR="000C2AD2" w:rsidRPr="007C5B07" w:rsidRDefault="000C2AD2" w:rsidP="000C2AD2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7C5B07">
        <w:rPr>
          <w:rFonts w:ascii="Arial Narrow" w:hAnsi="Arial Narrow"/>
          <w:color w:val="auto"/>
          <w:sz w:val="22"/>
          <w:szCs w:val="22"/>
        </w:rPr>
        <w:t>Pour en savoir plus sur les activités du ministère de la Famille, suivez-le sur les médias sociaux</w:t>
      </w:r>
      <w:r w:rsidR="00D14EE0">
        <w:rPr>
          <w:rFonts w:ascii="Arial Narrow" w:hAnsi="Arial Narrow"/>
          <w:color w:val="auto"/>
          <w:sz w:val="22"/>
          <w:szCs w:val="22"/>
        </w:rPr>
        <w:t> </w:t>
      </w:r>
      <w:r w:rsidRPr="007C5B07">
        <w:rPr>
          <w:rFonts w:ascii="Arial Narrow" w:hAnsi="Arial Narrow"/>
          <w:color w:val="auto"/>
          <w:sz w:val="22"/>
          <w:szCs w:val="22"/>
        </w:rPr>
        <w:t>:</w:t>
      </w:r>
    </w:p>
    <w:p w14:paraId="320D77EE" w14:textId="77777777" w:rsidR="000C2AD2" w:rsidRPr="007C5B07" w:rsidRDefault="000C2AD2" w:rsidP="000C2AD2">
      <w:pPr>
        <w:pStyle w:val="Default"/>
        <w:ind w:left="360"/>
        <w:jc w:val="both"/>
        <w:rPr>
          <w:rFonts w:ascii="Arial Narrow" w:hAnsi="Arial Narrow"/>
          <w:color w:val="auto"/>
          <w:sz w:val="22"/>
          <w:szCs w:val="22"/>
        </w:rPr>
      </w:pPr>
    </w:p>
    <w:p w14:paraId="49BEC332" w14:textId="77777777" w:rsidR="000C2AD2" w:rsidRPr="00A56642" w:rsidRDefault="000C2AD2" w:rsidP="000C2AD2">
      <w:pPr>
        <w:pStyle w:val="Paragraphedeliste"/>
        <w:tabs>
          <w:tab w:val="left" w:pos="284"/>
        </w:tabs>
        <w:spacing w:after="240"/>
        <w:ind w:left="360" w:right="21"/>
        <w:jc w:val="both"/>
        <w:rPr>
          <w:rFonts w:ascii="Arial Narrow" w:hAnsi="Arial Narrow" w:cs="Arial"/>
          <w:color w:val="0000FF"/>
          <w:u w:val="single"/>
          <w:lang w:eastAsia="fr-C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ABD11E7" wp14:editId="52649FF6">
            <wp:simplePos x="0" y="0"/>
            <wp:positionH relativeFrom="margin">
              <wp:posOffset>147320</wp:posOffset>
            </wp:positionH>
            <wp:positionV relativeFrom="paragraph">
              <wp:posOffset>317500</wp:posOffset>
            </wp:positionV>
            <wp:extent cx="212090" cy="212090"/>
            <wp:effectExtent l="0" t="0" r="0" b="0"/>
            <wp:wrapTight wrapText="bothSides">
              <wp:wrapPolygon edited="0">
                <wp:start x="0" y="0"/>
                <wp:lineTo x="0" y="19401"/>
                <wp:lineTo x="19401" y="19401"/>
                <wp:lineTo x="19401" y="0"/>
                <wp:lineTo x="0" y="0"/>
              </wp:wrapPolygon>
            </wp:wrapTight>
            <wp:docPr id="7" name="Image 4" descr="Macintosh HD:Users:mamrot_dcom:Documents:-DOSSIERS EN COURS:Medias sociaux:Communique:ICONE_twi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Macintosh HD:Users:mamrot_dcom:Documents:-DOSSIERS EN COURS:Medias sociaux:Communique:ICONE_twitte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959806C" wp14:editId="79A0AA30">
            <wp:simplePos x="0" y="0"/>
            <wp:positionH relativeFrom="margin">
              <wp:posOffset>153670</wp:posOffset>
            </wp:positionH>
            <wp:positionV relativeFrom="paragraph">
              <wp:posOffset>1270</wp:posOffset>
            </wp:positionV>
            <wp:extent cx="215900" cy="209550"/>
            <wp:effectExtent l="0" t="0" r="0" b="0"/>
            <wp:wrapTight wrapText="bothSides">
              <wp:wrapPolygon edited="0">
                <wp:start x="0" y="0"/>
                <wp:lineTo x="0" y="19636"/>
                <wp:lineTo x="19059" y="19636"/>
                <wp:lineTo x="19059" y="0"/>
                <wp:lineTo x="0" y="0"/>
              </wp:wrapPolygon>
            </wp:wrapTight>
            <wp:docPr id="6" name="Image 3" descr="Macintosh HD:Users:mamrot_dcom:Documents:-DOSSIERS EN COURS:Medias sociaux:Communique:ICONE_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Macintosh HD:Users:mamrot_dcom:Documents:-DOSSIERS EN COURS:Medias sociaux:Communique:ICONE_facebook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5" w:history="1">
        <w:r w:rsidRPr="00A56642">
          <w:rPr>
            <w:rStyle w:val="Lienhypertexte"/>
            <w:rFonts w:cs="Arial"/>
            <w:iCs/>
          </w:rPr>
          <w:t>https://www.facebook.com/FamilleQuebec</w:t>
        </w:r>
      </w:hyperlink>
    </w:p>
    <w:p w14:paraId="365337EC" w14:textId="77777777" w:rsidR="000C2AD2" w:rsidRPr="007C5B07" w:rsidRDefault="00A7482A" w:rsidP="000C2AD2">
      <w:pPr>
        <w:pStyle w:val="Default"/>
        <w:ind w:left="360"/>
        <w:jc w:val="both"/>
        <w:rPr>
          <w:rStyle w:val="Lienhypertexte"/>
          <w:iCs/>
          <w:szCs w:val="22"/>
        </w:rPr>
      </w:pPr>
      <w:hyperlink r:id="rId16" w:history="1">
        <w:r w:rsidR="000C2AD2" w:rsidRPr="00AF275B">
          <w:rPr>
            <w:rStyle w:val="Lienhypertexte"/>
            <w:iCs/>
            <w:szCs w:val="22"/>
          </w:rPr>
          <w:t>https://twitter.com/FamilleQuebec</w:t>
        </w:r>
      </w:hyperlink>
    </w:p>
    <w:p w14:paraId="31951BA6" w14:textId="77777777" w:rsidR="000C2AD2" w:rsidRPr="007C5B07" w:rsidRDefault="000C2AD2" w:rsidP="000C2AD2">
      <w:pPr>
        <w:pStyle w:val="Default"/>
        <w:ind w:left="360"/>
        <w:jc w:val="both"/>
        <w:rPr>
          <w:rStyle w:val="Lienhypertexte"/>
          <w:iCs/>
          <w:szCs w:val="22"/>
        </w:rPr>
      </w:pPr>
    </w:p>
    <w:p w14:paraId="40526AA6" w14:textId="77777777" w:rsidR="000C2AD2" w:rsidRPr="007C5B07" w:rsidRDefault="000C2AD2" w:rsidP="000C2AD2">
      <w:pPr>
        <w:pStyle w:val="Default"/>
        <w:ind w:left="360"/>
        <w:jc w:val="both"/>
        <w:rPr>
          <w:rStyle w:val="Lienhypertexte"/>
          <w:iCs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3ADF67D" wp14:editId="63D5E769">
            <wp:simplePos x="0" y="0"/>
            <wp:positionH relativeFrom="margin">
              <wp:posOffset>146050</wp:posOffset>
            </wp:positionH>
            <wp:positionV relativeFrom="paragraph">
              <wp:posOffset>6350</wp:posOffset>
            </wp:positionV>
            <wp:extent cx="215900" cy="215900"/>
            <wp:effectExtent l="0" t="0" r="0" b="0"/>
            <wp:wrapTight wrapText="bothSides">
              <wp:wrapPolygon edited="0">
                <wp:start x="0" y="0"/>
                <wp:lineTo x="0" y="19059"/>
                <wp:lineTo x="19059" y="19059"/>
                <wp:lineTo x="19059" y="0"/>
                <wp:lineTo x="0" y="0"/>
              </wp:wrapPolygon>
            </wp:wrapTight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5B07">
        <w:rPr>
          <w:rStyle w:val="Lienhypertexte"/>
          <w:iCs/>
          <w:szCs w:val="22"/>
        </w:rPr>
        <w:t>https://ca.linkedin.com/company/ministere-famille-quebec</w:t>
      </w:r>
    </w:p>
    <w:p w14:paraId="34D236C0" w14:textId="77777777" w:rsidR="000C2AD2" w:rsidRPr="00F83AA6" w:rsidRDefault="000C2AD2" w:rsidP="000C2AD2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7F8B326C" w14:textId="77777777" w:rsidR="000C2AD2" w:rsidRPr="00D35B07" w:rsidRDefault="000C2AD2" w:rsidP="000C2AD2">
      <w:pPr>
        <w:rPr>
          <w:rFonts w:ascii="Arial Narrow" w:hAnsi="Arial Narrow"/>
          <w:sz w:val="22"/>
          <w:szCs w:val="22"/>
        </w:rPr>
      </w:pPr>
    </w:p>
    <w:p w14:paraId="1A1A4ECD" w14:textId="77777777" w:rsidR="000C2AD2" w:rsidRPr="00B11E8A" w:rsidRDefault="000C2AD2" w:rsidP="000C2AD2">
      <w:pPr>
        <w:pStyle w:val="En-tte"/>
        <w:tabs>
          <w:tab w:val="clear" w:pos="4320"/>
          <w:tab w:val="clear" w:pos="8640"/>
        </w:tabs>
        <w:jc w:val="center"/>
        <w:rPr>
          <w:rFonts w:ascii="Arial Narrow" w:hAnsi="Arial Narrow" w:cs="Arial"/>
          <w:sz w:val="22"/>
          <w:szCs w:val="22"/>
        </w:rPr>
      </w:pPr>
      <w:r w:rsidRPr="00B11E8A">
        <w:rPr>
          <w:rFonts w:ascii="Arial Narrow" w:hAnsi="Arial Narrow" w:cs="Arial"/>
          <w:sz w:val="22"/>
          <w:szCs w:val="22"/>
        </w:rPr>
        <w:t>– 30 –</w:t>
      </w:r>
    </w:p>
    <w:p w14:paraId="7E4DC1CC" w14:textId="77777777" w:rsidR="000C2AD2" w:rsidRDefault="000C2AD2" w:rsidP="000C2AD2">
      <w:pPr>
        <w:rPr>
          <w:rFonts w:ascii="Arial Narrow" w:hAnsi="Arial Narrow"/>
          <w:sz w:val="22"/>
          <w:szCs w:val="22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1242"/>
        <w:gridCol w:w="8364"/>
      </w:tblGrid>
      <w:tr w:rsidR="000C2AD2" w14:paraId="3BA29D56" w14:textId="77777777" w:rsidTr="00C05CBD">
        <w:tc>
          <w:tcPr>
            <w:tcW w:w="1242" w:type="dxa"/>
          </w:tcPr>
          <w:p w14:paraId="08109936" w14:textId="7ED5857C" w:rsidR="000C2AD2" w:rsidRDefault="000C2AD2" w:rsidP="00C05CBD">
            <w:pPr>
              <w:tabs>
                <w:tab w:val="left" w:pos="4678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Source :</w:t>
            </w:r>
          </w:p>
          <w:p w14:paraId="7FD267E2" w14:textId="77777777" w:rsidR="000C2AD2" w:rsidRDefault="000C2AD2" w:rsidP="00C05CBD">
            <w:pPr>
              <w:tabs>
                <w:tab w:val="left" w:pos="4678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364" w:type="dxa"/>
            <w:hideMark/>
          </w:tcPr>
          <w:p w14:paraId="45E83CF1" w14:textId="3908C1E7" w:rsidR="000C2AD2" w:rsidRDefault="00D2590E" w:rsidP="00C05CBD">
            <w:pPr>
              <w:rPr>
                <w:rFonts w:ascii="Arial Narrow" w:hAnsi="Arial Narrow" w:cs="Arial"/>
                <w:sz w:val="22"/>
                <w:szCs w:val="22"/>
                <w:lang w:eastAsia="fr-CA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fr-CA"/>
              </w:rPr>
              <w:t>Roxanne Bourque</w:t>
            </w:r>
          </w:p>
          <w:p w14:paraId="7976BC7E" w14:textId="7850660A" w:rsidR="000C2AD2" w:rsidRDefault="00D2590E" w:rsidP="00C05CBD">
            <w:pPr>
              <w:rPr>
                <w:rFonts w:ascii="Arial Narrow" w:hAnsi="Arial Narrow" w:cs="Arial"/>
                <w:sz w:val="22"/>
                <w:szCs w:val="22"/>
                <w:lang w:eastAsia="fr-CA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fr-CA"/>
              </w:rPr>
              <w:t>Conseillère aux communications</w:t>
            </w:r>
          </w:p>
          <w:p w14:paraId="5B2A30E6" w14:textId="77777777" w:rsidR="000C2AD2" w:rsidRDefault="000C2AD2" w:rsidP="00C05CBD">
            <w:pPr>
              <w:rPr>
                <w:rFonts w:ascii="Arial Narrow" w:hAnsi="Arial Narrow" w:cs="Arial"/>
                <w:sz w:val="22"/>
                <w:szCs w:val="22"/>
                <w:lang w:eastAsia="fr-CA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fr-CA"/>
              </w:rPr>
              <w:t xml:space="preserve">du ministre de la Famille </w:t>
            </w:r>
          </w:p>
          <w:p w14:paraId="7CA2BC98" w14:textId="4ECACF0F" w:rsidR="000C2AD2" w:rsidRDefault="000C2AD2" w:rsidP="00C05CBD">
            <w:pPr>
              <w:rPr>
                <w:rFonts w:ascii="Arial Narrow" w:hAnsi="Arial Narrow" w:cs="Arial"/>
                <w:sz w:val="22"/>
                <w:szCs w:val="22"/>
                <w:lang w:eastAsia="fr-CA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fr-CA"/>
              </w:rPr>
              <w:t>et ministre responsable de la région de l</w:t>
            </w:r>
            <w:r w:rsidR="00D14EE0">
              <w:rPr>
                <w:rFonts w:ascii="Arial Narrow" w:hAnsi="Arial Narrow" w:cs="Arial"/>
                <w:sz w:val="22"/>
                <w:szCs w:val="22"/>
                <w:lang w:eastAsia="fr-CA"/>
              </w:rPr>
              <w:t>’</w:t>
            </w:r>
            <w:r>
              <w:rPr>
                <w:rFonts w:ascii="Arial Narrow" w:hAnsi="Arial Narrow" w:cs="Arial"/>
                <w:sz w:val="22"/>
                <w:szCs w:val="22"/>
                <w:lang w:eastAsia="fr-CA"/>
              </w:rPr>
              <w:t>Outaouais</w:t>
            </w:r>
          </w:p>
          <w:p w14:paraId="0A2A19A5" w14:textId="118A733E" w:rsidR="000C2AD2" w:rsidRDefault="000C2AD2" w:rsidP="00C05CBD">
            <w:pPr>
              <w:rPr>
                <w:rFonts w:ascii="Arial Narrow" w:hAnsi="Arial Narrow" w:cs="Arial"/>
                <w:sz w:val="22"/>
                <w:szCs w:val="22"/>
                <w:lang w:eastAsia="fr-CA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fr-CA"/>
              </w:rPr>
              <w:t>418</w:t>
            </w:r>
            <w:r w:rsidR="00D2590E">
              <w:rPr>
                <w:rFonts w:ascii="Arial Narrow" w:hAnsi="Arial Narrow" w:cs="Arial"/>
                <w:sz w:val="22"/>
                <w:szCs w:val="22"/>
                <w:lang w:eastAsia="fr-CA"/>
              </w:rPr>
              <w:t> 999-1326</w:t>
            </w:r>
          </w:p>
          <w:p w14:paraId="1832898D" w14:textId="68435DA0" w:rsidR="000C2AD2" w:rsidRDefault="00A7482A" w:rsidP="00C05CBD">
            <w:pPr>
              <w:tabs>
                <w:tab w:val="left" w:pos="4678"/>
              </w:tabs>
              <w:rPr>
                <w:rStyle w:val="Lienhypertexte"/>
                <w:rFonts w:cs="Arial"/>
                <w:szCs w:val="22"/>
                <w:lang w:eastAsia="fr-CA"/>
              </w:rPr>
            </w:pPr>
            <w:hyperlink r:id="rId18" w:history="1">
              <w:r w:rsidR="00D2590E" w:rsidRPr="003B3A98">
                <w:rPr>
                  <w:rStyle w:val="Lienhypertexte"/>
                  <w:rFonts w:cs="Arial"/>
                  <w:szCs w:val="22"/>
                  <w:lang w:eastAsia="fr-CA"/>
                </w:rPr>
                <w:t>roxanne.bourque@mfa.gouv.qc.ca</w:t>
              </w:r>
            </w:hyperlink>
          </w:p>
          <w:p w14:paraId="7B6BC26D" w14:textId="700EC0BD" w:rsidR="00823E3A" w:rsidRDefault="00823E3A" w:rsidP="00C05CBD">
            <w:pPr>
              <w:tabs>
                <w:tab w:val="left" w:pos="4678"/>
              </w:tabs>
              <w:rPr>
                <w:rStyle w:val="Lienhypertexte"/>
              </w:rPr>
            </w:pPr>
          </w:p>
          <w:p w14:paraId="0104F74B" w14:textId="48BC6F73" w:rsidR="00823E3A" w:rsidRDefault="00823E3A" w:rsidP="00C05CBD">
            <w:pPr>
              <w:tabs>
                <w:tab w:val="left" w:pos="4678"/>
              </w:tabs>
              <w:rPr>
                <w:rStyle w:val="Lienhypertexte"/>
                <w:rFonts w:cs="Arial"/>
                <w:color w:val="auto"/>
                <w:szCs w:val="22"/>
                <w:u w:val="none"/>
                <w:lang w:eastAsia="fr-CA"/>
              </w:rPr>
            </w:pPr>
            <w:r>
              <w:rPr>
                <w:rStyle w:val="Lienhypertexte"/>
                <w:rFonts w:cs="Arial"/>
                <w:color w:val="auto"/>
                <w:szCs w:val="22"/>
                <w:u w:val="none"/>
                <w:lang w:eastAsia="fr-CA"/>
              </w:rPr>
              <w:t>David Vaudry-Bourbonnais</w:t>
            </w:r>
          </w:p>
          <w:p w14:paraId="000C6E17" w14:textId="45CB556C" w:rsidR="00823E3A" w:rsidRDefault="00823E3A" w:rsidP="00C05CBD">
            <w:pPr>
              <w:tabs>
                <w:tab w:val="left" w:pos="4678"/>
              </w:tabs>
              <w:rPr>
                <w:rStyle w:val="Lienhypertexte"/>
                <w:rFonts w:cs="Arial"/>
                <w:color w:val="auto"/>
                <w:szCs w:val="22"/>
                <w:u w:val="none"/>
                <w:lang w:eastAsia="fr-CA"/>
              </w:rPr>
            </w:pPr>
            <w:r>
              <w:rPr>
                <w:rStyle w:val="Lienhypertexte"/>
                <w:rFonts w:cs="Arial"/>
                <w:color w:val="auto"/>
                <w:szCs w:val="22"/>
                <w:u w:val="none"/>
                <w:lang w:eastAsia="fr-CA"/>
              </w:rPr>
              <w:t>Attaché politique du député de Vanier-Les Rivières</w:t>
            </w:r>
          </w:p>
          <w:p w14:paraId="2498E85A" w14:textId="1A3438A4" w:rsidR="00823E3A" w:rsidRDefault="00823E3A" w:rsidP="00C05CBD">
            <w:pPr>
              <w:tabs>
                <w:tab w:val="left" w:pos="4678"/>
              </w:tabs>
              <w:rPr>
                <w:rStyle w:val="Lienhypertexte"/>
                <w:rFonts w:cs="Arial"/>
                <w:color w:val="auto"/>
                <w:szCs w:val="22"/>
                <w:u w:val="none"/>
                <w:lang w:eastAsia="fr-CA"/>
              </w:rPr>
            </w:pPr>
            <w:r>
              <w:rPr>
                <w:rStyle w:val="Lienhypertexte"/>
                <w:rFonts w:cs="Arial"/>
                <w:color w:val="auto"/>
                <w:szCs w:val="22"/>
                <w:u w:val="none"/>
                <w:lang w:eastAsia="fr-CA"/>
              </w:rPr>
              <w:t>418 644-3107 # 87012</w:t>
            </w:r>
          </w:p>
          <w:p w14:paraId="606D9A1B" w14:textId="2C72B1A3" w:rsidR="00823E3A" w:rsidRPr="00823E3A" w:rsidRDefault="00A7482A" w:rsidP="00C05CBD">
            <w:pPr>
              <w:tabs>
                <w:tab w:val="left" w:pos="4678"/>
              </w:tabs>
              <w:rPr>
                <w:rStyle w:val="Lienhypertexte"/>
                <w:rFonts w:cs="Arial"/>
                <w:color w:val="auto"/>
                <w:szCs w:val="22"/>
                <w:u w:val="none"/>
                <w:lang w:eastAsia="fr-CA"/>
              </w:rPr>
            </w:pPr>
            <w:hyperlink r:id="rId19" w:history="1">
              <w:r w:rsidR="00823E3A" w:rsidRPr="00C42534">
                <w:rPr>
                  <w:rStyle w:val="Lienhypertexte"/>
                  <w:rFonts w:cs="Arial"/>
                  <w:szCs w:val="22"/>
                  <w:lang w:eastAsia="fr-CA"/>
                </w:rPr>
                <w:t>david.vaudry-bourbonnais@assnat.qc.ca</w:t>
              </w:r>
            </w:hyperlink>
            <w:r w:rsidR="00823E3A">
              <w:rPr>
                <w:rStyle w:val="Lienhypertexte"/>
                <w:rFonts w:cs="Arial"/>
                <w:color w:val="auto"/>
                <w:szCs w:val="22"/>
                <w:u w:val="none"/>
                <w:lang w:eastAsia="fr-CA"/>
              </w:rPr>
              <w:t xml:space="preserve"> </w:t>
            </w:r>
          </w:p>
          <w:p w14:paraId="0C267D53" w14:textId="418366BD" w:rsidR="00FD36F3" w:rsidRDefault="00FD36F3" w:rsidP="00C05CBD">
            <w:pPr>
              <w:tabs>
                <w:tab w:val="left" w:pos="4678"/>
              </w:tabs>
              <w:rPr>
                <w:rFonts w:ascii="Arial Narrow" w:hAnsi="Arial Narrow" w:cs="Arial"/>
                <w:sz w:val="22"/>
                <w:szCs w:val="22"/>
                <w:lang w:val="fr-FR"/>
              </w:rPr>
            </w:pPr>
          </w:p>
        </w:tc>
      </w:tr>
    </w:tbl>
    <w:p w14:paraId="687AD151" w14:textId="77777777" w:rsidR="000C2AD2" w:rsidRDefault="000C2AD2" w:rsidP="000C2AD2">
      <w:pPr>
        <w:rPr>
          <w:rFonts w:ascii="Arial Narrow" w:hAnsi="Arial Narrow"/>
          <w:sz w:val="22"/>
          <w:szCs w:val="22"/>
        </w:rPr>
      </w:pPr>
    </w:p>
    <w:p w14:paraId="01A5E9B6" w14:textId="39D0936C" w:rsidR="004E069D" w:rsidRPr="008F2FB0" w:rsidRDefault="00FD36F3" w:rsidP="008F2FB0">
      <w:pPr>
        <w:pStyle w:val="En-tte"/>
        <w:tabs>
          <w:tab w:val="clear" w:pos="4320"/>
          <w:tab w:val="clear" w:pos="8640"/>
        </w:tabs>
        <w:ind w:right="-392"/>
        <w:rPr>
          <w:rFonts w:ascii="Arial Narrow" w:hAnsi="Arial Narrow"/>
          <w:sz w:val="22"/>
          <w:szCs w:val="22"/>
          <w:vertAlign w:val="subscript"/>
        </w:rPr>
      </w:pPr>
      <w:r>
        <w:rPr>
          <w:rFonts w:ascii="Arial Narrow" w:hAnsi="Arial Narrow"/>
          <w:sz w:val="22"/>
          <w:szCs w:val="22"/>
          <w:vertAlign w:val="subscript"/>
        </w:rPr>
        <w:tab/>
      </w:r>
      <w:r>
        <w:rPr>
          <w:rFonts w:ascii="Arial Narrow" w:hAnsi="Arial Narrow"/>
          <w:sz w:val="22"/>
          <w:szCs w:val="22"/>
          <w:vertAlign w:val="subscript"/>
        </w:rPr>
        <w:tab/>
      </w:r>
    </w:p>
    <w:sectPr w:rsidR="004E069D" w:rsidRPr="008F2FB0">
      <w:headerReference w:type="first" r:id="rId20"/>
      <w:footerReference w:type="first" r:id="rId21"/>
      <w:type w:val="continuous"/>
      <w:pgSz w:w="12240" w:h="15840" w:code="1"/>
      <w:pgMar w:top="1152" w:right="1440" w:bottom="360" w:left="2261" w:header="216" w:footer="2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A055A" w14:textId="77777777" w:rsidR="00A7482A" w:rsidRDefault="00A7482A">
      <w:r>
        <w:separator/>
      </w:r>
    </w:p>
  </w:endnote>
  <w:endnote w:type="continuationSeparator" w:id="0">
    <w:p w14:paraId="7D78AAC6" w14:textId="77777777" w:rsidR="00A7482A" w:rsidRDefault="00A7482A">
      <w:r>
        <w:continuationSeparator/>
      </w:r>
    </w:p>
  </w:endnote>
  <w:endnote w:type="continuationNotice" w:id="1">
    <w:p w14:paraId="3FCCAF57" w14:textId="77777777" w:rsidR="00A7482A" w:rsidRDefault="00A748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ptialScript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oult_Cond">
    <w:altName w:val="Calibri"/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1738" w:type="dxa"/>
      <w:tblBorders>
        <w:insideH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86"/>
      <w:gridCol w:w="2112"/>
      <w:gridCol w:w="20"/>
      <w:gridCol w:w="2112"/>
      <w:gridCol w:w="2112"/>
      <w:gridCol w:w="270"/>
      <w:gridCol w:w="2492"/>
    </w:tblGrid>
    <w:tr w:rsidR="004E069D" w14:paraId="1960B1E3" w14:textId="77777777">
      <w:tc>
        <w:tcPr>
          <w:tcW w:w="1786" w:type="dxa"/>
        </w:tcPr>
        <w:p w14:paraId="614EA490" w14:textId="77777777" w:rsidR="004E069D" w:rsidRDefault="004E069D">
          <w:pPr>
            <w:pStyle w:val="Pieddepage"/>
            <w:spacing w:line="18" w:lineRule="atLeast"/>
            <w:rPr>
              <w:rFonts w:ascii="Chaloult_Cond" w:hAnsi="Chaloult_Cond"/>
            </w:rPr>
          </w:pPr>
        </w:p>
      </w:tc>
      <w:tc>
        <w:tcPr>
          <w:tcW w:w="2112" w:type="dxa"/>
        </w:tcPr>
        <w:p w14:paraId="210C04B4" w14:textId="77777777" w:rsidR="00AA5828" w:rsidRPr="003E0137" w:rsidRDefault="00AA5828" w:rsidP="00AA5828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</w:p>
        <w:p w14:paraId="651D1F71" w14:textId="77777777" w:rsidR="004E069D" w:rsidRPr="003E0137" w:rsidRDefault="004E069D" w:rsidP="00D90ACD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</w:p>
      </w:tc>
      <w:tc>
        <w:tcPr>
          <w:tcW w:w="20" w:type="dxa"/>
        </w:tcPr>
        <w:p w14:paraId="294C18C7" w14:textId="77777777" w:rsidR="004E069D" w:rsidRDefault="004E069D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</w:p>
      </w:tc>
      <w:tc>
        <w:tcPr>
          <w:tcW w:w="2112" w:type="dxa"/>
        </w:tcPr>
        <w:p w14:paraId="675F6541" w14:textId="77777777" w:rsidR="004E069D" w:rsidRDefault="004E069D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</w:p>
      </w:tc>
      <w:tc>
        <w:tcPr>
          <w:tcW w:w="2112" w:type="dxa"/>
        </w:tcPr>
        <w:p w14:paraId="51BC5C15" w14:textId="77777777" w:rsidR="004E069D" w:rsidRDefault="004E069D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</w:p>
        <w:p w14:paraId="422579EE" w14:textId="77777777" w:rsidR="004E069D" w:rsidRDefault="004E069D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</w:p>
      </w:tc>
      <w:tc>
        <w:tcPr>
          <w:tcW w:w="270" w:type="dxa"/>
        </w:tcPr>
        <w:p w14:paraId="32C3734F" w14:textId="77777777" w:rsidR="004E069D" w:rsidRDefault="004E069D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</w:p>
        <w:p w14:paraId="0F2B5AFE" w14:textId="77777777" w:rsidR="004E069D" w:rsidRDefault="004E069D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</w:p>
      </w:tc>
      <w:tc>
        <w:tcPr>
          <w:tcW w:w="2492" w:type="dxa"/>
        </w:tcPr>
        <w:p w14:paraId="0D4E8C15" w14:textId="77777777" w:rsidR="004E069D" w:rsidRDefault="0039462F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  <w:r>
            <w:rPr>
              <w:rFonts w:ascii="Chaloult_Cond" w:hAnsi="Chaloult_Cond"/>
              <w:sz w:val="14"/>
            </w:rPr>
            <w:softHyphen/>
          </w:r>
          <w:r>
            <w:rPr>
              <w:rFonts w:ascii="Chaloult_Cond" w:hAnsi="Chaloult_Cond"/>
              <w:sz w:val="14"/>
            </w:rPr>
            <w:softHyphen/>
          </w:r>
          <w:r>
            <w:rPr>
              <w:rFonts w:ascii="Chaloult_Cond" w:hAnsi="Chaloult_Cond"/>
              <w:sz w:val="14"/>
            </w:rPr>
            <w:softHyphen/>
          </w:r>
        </w:p>
      </w:tc>
    </w:tr>
  </w:tbl>
  <w:p w14:paraId="2D95040B" w14:textId="77777777" w:rsidR="004E069D" w:rsidRDefault="009F629B">
    <w:pPr>
      <w:pStyle w:val="Pieddepag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F5613E" wp14:editId="0BA051EE">
          <wp:simplePos x="0" y="0"/>
          <wp:positionH relativeFrom="column">
            <wp:posOffset>-1331595</wp:posOffset>
          </wp:positionH>
          <wp:positionV relativeFrom="paragraph">
            <wp:posOffset>-325120</wp:posOffset>
          </wp:positionV>
          <wp:extent cx="1138555" cy="400685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0E762" w14:textId="77777777" w:rsidR="00A7482A" w:rsidRDefault="00A7482A">
      <w:r>
        <w:separator/>
      </w:r>
    </w:p>
  </w:footnote>
  <w:footnote w:type="continuationSeparator" w:id="0">
    <w:p w14:paraId="22DE8DA6" w14:textId="77777777" w:rsidR="00A7482A" w:rsidRDefault="00A7482A">
      <w:r>
        <w:continuationSeparator/>
      </w:r>
    </w:p>
  </w:footnote>
  <w:footnote w:type="continuationNotice" w:id="1">
    <w:p w14:paraId="6FC90BAF" w14:textId="77777777" w:rsidR="00A7482A" w:rsidRDefault="00A748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1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4481"/>
      <w:gridCol w:w="3960"/>
    </w:tblGrid>
    <w:tr w:rsidR="004E069D" w14:paraId="4891BFB5" w14:textId="77777777" w:rsidTr="6CD2B640">
      <w:trPr>
        <w:trHeight w:hRule="exact" w:val="1080"/>
      </w:trPr>
      <w:tc>
        <w:tcPr>
          <w:tcW w:w="2770" w:type="dxa"/>
          <w:gridSpan w:val="2"/>
          <w:vAlign w:val="bottom"/>
        </w:tcPr>
        <w:p w14:paraId="1A408A64" w14:textId="77777777" w:rsidR="004E069D" w:rsidRDefault="6CD2B640">
          <w:pPr>
            <w:pStyle w:val="En-tte"/>
          </w:pPr>
          <w:r>
            <w:rPr>
              <w:noProof/>
            </w:rPr>
            <w:drawing>
              <wp:inline distT="0" distB="0" distL="0" distR="0" wp14:anchorId="5D01D9DF" wp14:editId="2B103606">
                <wp:extent cx="1503045" cy="675640"/>
                <wp:effectExtent l="0" t="0" r="0" b="0"/>
                <wp:docPr id="1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3045" cy="67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1" w:type="dxa"/>
          <w:gridSpan w:val="2"/>
          <w:vAlign w:val="bottom"/>
        </w:tcPr>
        <w:p w14:paraId="3909D088" w14:textId="77777777" w:rsidR="004E069D" w:rsidRDefault="00012AEA">
          <w:pPr>
            <w:pStyle w:val="En-tte"/>
            <w:tabs>
              <w:tab w:val="clear" w:pos="8640"/>
            </w:tabs>
            <w:jc w:val="right"/>
            <w:rPr>
              <w:rFonts w:ascii="Chaloult_Cond" w:hAnsi="Chaloult_Cond"/>
              <w:sz w:val="52"/>
            </w:rPr>
          </w:pPr>
          <w:r>
            <w:rPr>
              <w:rFonts w:ascii="Chaloult_Cond" w:hAnsi="Chaloult_Cond"/>
              <w:sz w:val="52"/>
            </w:rPr>
            <w:t xml:space="preserve">Communiqué </w:t>
          </w:r>
          <w:r w:rsidR="004E069D">
            <w:rPr>
              <w:rFonts w:ascii="Chaloult_Cond" w:hAnsi="Chaloult_Cond"/>
              <w:sz w:val="52"/>
            </w:rPr>
            <w:t>de presse</w:t>
          </w:r>
        </w:p>
      </w:tc>
    </w:tr>
    <w:tr w:rsidR="004E069D" w14:paraId="7AC00774" w14:textId="77777777" w:rsidTr="6CD2B640">
      <w:trPr>
        <w:gridAfter w:val="1"/>
        <w:wAfter w:w="3960" w:type="dxa"/>
      </w:trPr>
      <w:tc>
        <w:tcPr>
          <w:tcW w:w="1851" w:type="dxa"/>
        </w:tcPr>
        <w:p w14:paraId="1A74557A" w14:textId="77777777" w:rsidR="004E069D" w:rsidRDefault="004E069D">
          <w:pPr>
            <w:pStyle w:val="En-tte"/>
          </w:pPr>
        </w:p>
      </w:tc>
      <w:tc>
        <w:tcPr>
          <w:tcW w:w="5400" w:type="dxa"/>
          <w:gridSpan w:val="2"/>
        </w:tcPr>
        <w:p w14:paraId="7BFFF12C" w14:textId="77777777" w:rsidR="004E069D" w:rsidRDefault="004E069D" w:rsidP="00280AF0">
          <w:pPr>
            <w:pStyle w:val="En-tte"/>
            <w:rPr>
              <w:rFonts w:ascii="Chaloult_Cond" w:hAnsi="Chaloult_Cond"/>
              <w:w w:val="110"/>
              <w:sz w:val="16"/>
            </w:rPr>
          </w:pPr>
          <w:r>
            <w:rPr>
              <w:rFonts w:ascii="Chaloult_Cond" w:hAnsi="Chaloult_Cond"/>
              <w:w w:val="110"/>
              <w:sz w:val="16"/>
            </w:rPr>
            <w:t>Gouvernement du Québec</w:t>
          </w:r>
        </w:p>
        <w:p w14:paraId="24D42C9B" w14:textId="77777777" w:rsidR="00D93D4C" w:rsidRPr="00D93D4C" w:rsidRDefault="00D93D4C" w:rsidP="00962B63">
          <w:pPr>
            <w:pStyle w:val="En-tte"/>
            <w:rPr>
              <w:rFonts w:ascii="Chaloult_Cond" w:hAnsi="Chaloult_Cond"/>
              <w:b/>
              <w:w w:val="110"/>
              <w:sz w:val="16"/>
            </w:rPr>
          </w:pPr>
        </w:p>
      </w:tc>
    </w:tr>
  </w:tbl>
  <w:p w14:paraId="33EAE27B" w14:textId="77777777" w:rsidR="004E069D" w:rsidRDefault="004E069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204C"/>
    <w:multiLevelType w:val="hybridMultilevel"/>
    <w:tmpl w:val="D186C038"/>
    <w:lvl w:ilvl="0" w:tplc="D5083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857DE"/>
    <w:multiLevelType w:val="hybridMultilevel"/>
    <w:tmpl w:val="F190D0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D2CCF"/>
    <w:multiLevelType w:val="hybridMultilevel"/>
    <w:tmpl w:val="58B6B7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51205"/>
    <w:multiLevelType w:val="hybridMultilevel"/>
    <w:tmpl w:val="601EC16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04B3D"/>
    <w:multiLevelType w:val="hybridMultilevel"/>
    <w:tmpl w:val="AB72CE72"/>
    <w:lvl w:ilvl="0" w:tplc="6DBE8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2329F"/>
    <w:multiLevelType w:val="hybridMultilevel"/>
    <w:tmpl w:val="9C3050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36B6E"/>
    <w:multiLevelType w:val="hybridMultilevel"/>
    <w:tmpl w:val="55E47F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D6511"/>
    <w:multiLevelType w:val="hybridMultilevel"/>
    <w:tmpl w:val="1F82FF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F0"/>
    <w:rsid w:val="0000367F"/>
    <w:rsid w:val="00004316"/>
    <w:rsid w:val="00007037"/>
    <w:rsid w:val="000121E7"/>
    <w:rsid w:val="00012AEA"/>
    <w:rsid w:val="00015649"/>
    <w:rsid w:val="00021BAA"/>
    <w:rsid w:val="0002677D"/>
    <w:rsid w:val="00033B60"/>
    <w:rsid w:val="000372FF"/>
    <w:rsid w:val="00040D37"/>
    <w:rsid w:val="00040F22"/>
    <w:rsid w:val="000462DC"/>
    <w:rsid w:val="000552FD"/>
    <w:rsid w:val="0006527F"/>
    <w:rsid w:val="000A5F38"/>
    <w:rsid w:val="000B02FE"/>
    <w:rsid w:val="000B16B3"/>
    <w:rsid w:val="000B2F82"/>
    <w:rsid w:val="000B3C21"/>
    <w:rsid w:val="000C2AD2"/>
    <w:rsid w:val="000C6A5F"/>
    <w:rsid w:val="000D5E7E"/>
    <w:rsid w:val="000E4790"/>
    <w:rsid w:val="000F4E59"/>
    <w:rsid w:val="00116C85"/>
    <w:rsid w:val="00125804"/>
    <w:rsid w:val="00127B7A"/>
    <w:rsid w:val="00131EA0"/>
    <w:rsid w:val="001324BF"/>
    <w:rsid w:val="001377FA"/>
    <w:rsid w:val="00140708"/>
    <w:rsid w:val="0014261D"/>
    <w:rsid w:val="00146FC1"/>
    <w:rsid w:val="00154FEC"/>
    <w:rsid w:val="0015524E"/>
    <w:rsid w:val="00165B78"/>
    <w:rsid w:val="0016792C"/>
    <w:rsid w:val="00176B5D"/>
    <w:rsid w:val="00183454"/>
    <w:rsid w:val="001A4BA8"/>
    <w:rsid w:val="001A66B6"/>
    <w:rsid w:val="001B177C"/>
    <w:rsid w:val="001C301F"/>
    <w:rsid w:val="001C62B7"/>
    <w:rsid w:val="001C6C9E"/>
    <w:rsid w:val="001C73F8"/>
    <w:rsid w:val="001E46CB"/>
    <w:rsid w:val="001F0335"/>
    <w:rsid w:val="001F2982"/>
    <w:rsid w:val="001F4E85"/>
    <w:rsid w:val="0020336F"/>
    <w:rsid w:val="00216110"/>
    <w:rsid w:val="00217377"/>
    <w:rsid w:val="00226DCF"/>
    <w:rsid w:val="00236C78"/>
    <w:rsid w:val="00241E41"/>
    <w:rsid w:val="00247659"/>
    <w:rsid w:val="00256053"/>
    <w:rsid w:val="002747A2"/>
    <w:rsid w:val="00280AF0"/>
    <w:rsid w:val="002828C6"/>
    <w:rsid w:val="0028737B"/>
    <w:rsid w:val="00292C6D"/>
    <w:rsid w:val="002962EE"/>
    <w:rsid w:val="002A1A78"/>
    <w:rsid w:val="002A4E9E"/>
    <w:rsid w:val="002B55A6"/>
    <w:rsid w:val="002B6054"/>
    <w:rsid w:val="002D0049"/>
    <w:rsid w:val="002D348E"/>
    <w:rsid w:val="002E6B25"/>
    <w:rsid w:val="002F7513"/>
    <w:rsid w:val="003002A1"/>
    <w:rsid w:val="00301AE2"/>
    <w:rsid w:val="00304E53"/>
    <w:rsid w:val="003071FF"/>
    <w:rsid w:val="00315726"/>
    <w:rsid w:val="00320D67"/>
    <w:rsid w:val="003211C6"/>
    <w:rsid w:val="00325EA9"/>
    <w:rsid w:val="00334DD3"/>
    <w:rsid w:val="0034665E"/>
    <w:rsid w:val="00355546"/>
    <w:rsid w:val="003560D7"/>
    <w:rsid w:val="00363755"/>
    <w:rsid w:val="0036641F"/>
    <w:rsid w:val="00377335"/>
    <w:rsid w:val="00386907"/>
    <w:rsid w:val="00387FC3"/>
    <w:rsid w:val="003902D8"/>
    <w:rsid w:val="00390E93"/>
    <w:rsid w:val="0039362A"/>
    <w:rsid w:val="0039462F"/>
    <w:rsid w:val="00396B94"/>
    <w:rsid w:val="003A1553"/>
    <w:rsid w:val="003A3E78"/>
    <w:rsid w:val="003A7E26"/>
    <w:rsid w:val="003C5FFD"/>
    <w:rsid w:val="003C7118"/>
    <w:rsid w:val="003C74A3"/>
    <w:rsid w:val="003D6117"/>
    <w:rsid w:val="003D6AAA"/>
    <w:rsid w:val="003E0137"/>
    <w:rsid w:val="003E48A3"/>
    <w:rsid w:val="003F7897"/>
    <w:rsid w:val="00405B47"/>
    <w:rsid w:val="00406130"/>
    <w:rsid w:val="004103EC"/>
    <w:rsid w:val="0041071F"/>
    <w:rsid w:val="00413553"/>
    <w:rsid w:val="0043195C"/>
    <w:rsid w:val="00441705"/>
    <w:rsid w:val="004457AD"/>
    <w:rsid w:val="00447104"/>
    <w:rsid w:val="00462659"/>
    <w:rsid w:val="00470529"/>
    <w:rsid w:val="004753E9"/>
    <w:rsid w:val="00482D9C"/>
    <w:rsid w:val="00483DD2"/>
    <w:rsid w:val="004A2869"/>
    <w:rsid w:val="004A3310"/>
    <w:rsid w:val="004C60D1"/>
    <w:rsid w:val="004D1D2B"/>
    <w:rsid w:val="004E069D"/>
    <w:rsid w:val="004E10B3"/>
    <w:rsid w:val="004E4C7D"/>
    <w:rsid w:val="004E4FC7"/>
    <w:rsid w:val="004E5F5E"/>
    <w:rsid w:val="004F098B"/>
    <w:rsid w:val="00511FFC"/>
    <w:rsid w:val="005126E9"/>
    <w:rsid w:val="00521EF5"/>
    <w:rsid w:val="005423A1"/>
    <w:rsid w:val="0054699E"/>
    <w:rsid w:val="00560111"/>
    <w:rsid w:val="0056459D"/>
    <w:rsid w:val="00564D23"/>
    <w:rsid w:val="0056566C"/>
    <w:rsid w:val="00571EBD"/>
    <w:rsid w:val="00572800"/>
    <w:rsid w:val="00576EC6"/>
    <w:rsid w:val="00577B18"/>
    <w:rsid w:val="00581301"/>
    <w:rsid w:val="005813C8"/>
    <w:rsid w:val="00582894"/>
    <w:rsid w:val="0058759E"/>
    <w:rsid w:val="005941A6"/>
    <w:rsid w:val="00594547"/>
    <w:rsid w:val="005B5B86"/>
    <w:rsid w:val="005C037D"/>
    <w:rsid w:val="005C0CFF"/>
    <w:rsid w:val="005C69E5"/>
    <w:rsid w:val="005D0638"/>
    <w:rsid w:val="005D18AF"/>
    <w:rsid w:val="005D23A7"/>
    <w:rsid w:val="005D6792"/>
    <w:rsid w:val="005F21A6"/>
    <w:rsid w:val="005F2462"/>
    <w:rsid w:val="005F32D2"/>
    <w:rsid w:val="005F5295"/>
    <w:rsid w:val="006065C1"/>
    <w:rsid w:val="006105EE"/>
    <w:rsid w:val="00612849"/>
    <w:rsid w:val="00612A51"/>
    <w:rsid w:val="00620E9C"/>
    <w:rsid w:val="00624147"/>
    <w:rsid w:val="00630C6A"/>
    <w:rsid w:val="00643D20"/>
    <w:rsid w:val="006461FB"/>
    <w:rsid w:val="00661FF3"/>
    <w:rsid w:val="00666CC2"/>
    <w:rsid w:val="00671500"/>
    <w:rsid w:val="00672E43"/>
    <w:rsid w:val="00686275"/>
    <w:rsid w:val="006907FD"/>
    <w:rsid w:val="006923BA"/>
    <w:rsid w:val="006A12AE"/>
    <w:rsid w:val="006A1E32"/>
    <w:rsid w:val="006B1015"/>
    <w:rsid w:val="006B4AE7"/>
    <w:rsid w:val="006D139F"/>
    <w:rsid w:val="006D14C3"/>
    <w:rsid w:val="006E078D"/>
    <w:rsid w:val="006E1527"/>
    <w:rsid w:val="006E3AB6"/>
    <w:rsid w:val="006E5BC2"/>
    <w:rsid w:val="006F110C"/>
    <w:rsid w:val="006F25C8"/>
    <w:rsid w:val="006F2E58"/>
    <w:rsid w:val="00700F74"/>
    <w:rsid w:val="00702A2B"/>
    <w:rsid w:val="00705394"/>
    <w:rsid w:val="007159AD"/>
    <w:rsid w:val="00734EE6"/>
    <w:rsid w:val="00742B27"/>
    <w:rsid w:val="0074370E"/>
    <w:rsid w:val="00746D2C"/>
    <w:rsid w:val="00747EEA"/>
    <w:rsid w:val="00752F5C"/>
    <w:rsid w:val="0076034E"/>
    <w:rsid w:val="00761D61"/>
    <w:rsid w:val="00767487"/>
    <w:rsid w:val="00775655"/>
    <w:rsid w:val="007846D4"/>
    <w:rsid w:val="00785ACE"/>
    <w:rsid w:val="00786BC5"/>
    <w:rsid w:val="00787BE0"/>
    <w:rsid w:val="00790FD3"/>
    <w:rsid w:val="00791DD8"/>
    <w:rsid w:val="00793D3B"/>
    <w:rsid w:val="007A5007"/>
    <w:rsid w:val="007A52C9"/>
    <w:rsid w:val="007B3035"/>
    <w:rsid w:val="007B50B7"/>
    <w:rsid w:val="007B734E"/>
    <w:rsid w:val="007C15CE"/>
    <w:rsid w:val="007E736A"/>
    <w:rsid w:val="007F73A7"/>
    <w:rsid w:val="007F7E2F"/>
    <w:rsid w:val="008124E7"/>
    <w:rsid w:val="00817531"/>
    <w:rsid w:val="00823506"/>
    <w:rsid w:val="008237BB"/>
    <w:rsid w:val="00823E3A"/>
    <w:rsid w:val="00826A74"/>
    <w:rsid w:val="00826C1C"/>
    <w:rsid w:val="0083039B"/>
    <w:rsid w:val="008524C7"/>
    <w:rsid w:val="00854362"/>
    <w:rsid w:val="008573B8"/>
    <w:rsid w:val="0086159F"/>
    <w:rsid w:val="00867B91"/>
    <w:rsid w:val="00871FC4"/>
    <w:rsid w:val="00873D46"/>
    <w:rsid w:val="00880F3E"/>
    <w:rsid w:val="00880F4B"/>
    <w:rsid w:val="00882B87"/>
    <w:rsid w:val="008876C2"/>
    <w:rsid w:val="00893E5F"/>
    <w:rsid w:val="008A31CE"/>
    <w:rsid w:val="008A48E8"/>
    <w:rsid w:val="008A4C32"/>
    <w:rsid w:val="008A69DF"/>
    <w:rsid w:val="008B25DB"/>
    <w:rsid w:val="008C07A6"/>
    <w:rsid w:val="008C17DD"/>
    <w:rsid w:val="008E21C5"/>
    <w:rsid w:val="008E7C36"/>
    <w:rsid w:val="008F2652"/>
    <w:rsid w:val="008F2FB0"/>
    <w:rsid w:val="00910492"/>
    <w:rsid w:val="00921702"/>
    <w:rsid w:val="00922A12"/>
    <w:rsid w:val="009336E1"/>
    <w:rsid w:val="00937CA2"/>
    <w:rsid w:val="00937F2C"/>
    <w:rsid w:val="00947969"/>
    <w:rsid w:val="00962B63"/>
    <w:rsid w:val="00963712"/>
    <w:rsid w:val="00971EFC"/>
    <w:rsid w:val="00974638"/>
    <w:rsid w:val="00977B2E"/>
    <w:rsid w:val="00991F46"/>
    <w:rsid w:val="00996836"/>
    <w:rsid w:val="009A0ADE"/>
    <w:rsid w:val="009A2FB0"/>
    <w:rsid w:val="009B12CE"/>
    <w:rsid w:val="009B1882"/>
    <w:rsid w:val="009B26BF"/>
    <w:rsid w:val="009C698C"/>
    <w:rsid w:val="009D18DE"/>
    <w:rsid w:val="009D2268"/>
    <w:rsid w:val="009D3B69"/>
    <w:rsid w:val="009F629B"/>
    <w:rsid w:val="009F73B7"/>
    <w:rsid w:val="00A034A7"/>
    <w:rsid w:val="00A06329"/>
    <w:rsid w:val="00A07594"/>
    <w:rsid w:val="00A10459"/>
    <w:rsid w:val="00A265F4"/>
    <w:rsid w:val="00A362DC"/>
    <w:rsid w:val="00A43FB6"/>
    <w:rsid w:val="00A4751D"/>
    <w:rsid w:val="00A6608A"/>
    <w:rsid w:val="00A67C75"/>
    <w:rsid w:val="00A740A4"/>
    <w:rsid w:val="00A7482A"/>
    <w:rsid w:val="00A80B3B"/>
    <w:rsid w:val="00A87047"/>
    <w:rsid w:val="00A92411"/>
    <w:rsid w:val="00AA0402"/>
    <w:rsid w:val="00AA1FEF"/>
    <w:rsid w:val="00AA5828"/>
    <w:rsid w:val="00AC0FBE"/>
    <w:rsid w:val="00AC2ACA"/>
    <w:rsid w:val="00AC36D4"/>
    <w:rsid w:val="00AC6E09"/>
    <w:rsid w:val="00AF0A1C"/>
    <w:rsid w:val="00AF0DA3"/>
    <w:rsid w:val="00AF12DB"/>
    <w:rsid w:val="00AF5B96"/>
    <w:rsid w:val="00AFA25F"/>
    <w:rsid w:val="00B037A1"/>
    <w:rsid w:val="00B03EA3"/>
    <w:rsid w:val="00B0494E"/>
    <w:rsid w:val="00B24131"/>
    <w:rsid w:val="00B34161"/>
    <w:rsid w:val="00B42B0A"/>
    <w:rsid w:val="00B4451A"/>
    <w:rsid w:val="00B479FD"/>
    <w:rsid w:val="00B51B1C"/>
    <w:rsid w:val="00B53245"/>
    <w:rsid w:val="00B638A9"/>
    <w:rsid w:val="00B7556D"/>
    <w:rsid w:val="00B7709B"/>
    <w:rsid w:val="00B77441"/>
    <w:rsid w:val="00B85EFF"/>
    <w:rsid w:val="00BA086A"/>
    <w:rsid w:val="00BA1AF2"/>
    <w:rsid w:val="00BA30CA"/>
    <w:rsid w:val="00BA40C4"/>
    <w:rsid w:val="00BA6658"/>
    <w:rsid w:val="00BA66CD"/>
    <w:rsid w:val="00BB0438"/>
    <w:rsid w:val="00BB109E"/>
    <w:rsid w:val="00BB4347"/>
    <w:rsid w:val="00BD0144"/>
    <w:rsid w:val="00BD754D"/>
    <w:rsid w:val="00BD7D09"/>
    <w:rsid w:val="00BE2F19"/>
    <w:rsid w:val="00BF3E8C"/>
    <w:rsid w:val="00BF405F"/>
    <w:rsid w:val="00BF70C2"/>
    <w:rsid w:val="00C02FAB"/>
    <w:rsid w:val="00C0456C"/>
    <w:rsid w:val="00C202FF"/>
    <w:rsid w:val="00C32987"/>
    <w:rsid w:val="00C406EA"/>
    <w:rsid w:val="00C5006F"/>
    <w:rsid w:val="00C555A8"/>
    <w:rsid w:val="00C562D5"/>
    <w:rsid w:val="00C63286"/>
    <w:rsid w:val="00C6399D"/>
    <w:rsid w:val="00C66934"/>
    <w:rsid w:val="00C70424"/>
    <w:rsid w:val="00C71485"/>
    <w:rsid w:val="00C7159F"/>
    <w:rsid w:val="00CA12A7"/>
    <w:rsid w:val="00CA5CA8"/>
    <w:rsid w:val="00CB6BAA"/>
    <w:rsid w:val="00D03FD5"/>
    <w:rsid w:val="00D14EE0"/>
    <w:rsid w:val="00D1573A"/>
    <w:rsid w:val="00D2590E"/>
    <w:rsid w:val="00D26FE6"/>
    <w:rsid w:val="00D414FE"/>
    <w:rsid w:val="00D451E6"/>
    <w:rsid w:val="00D54C43"/>
    <w:rsid w:val="00D54FC5"/>
    <w:rsid w:val="00D67667"/>
    <w:rsid w:val="00D71C13"/>
    <w:rsid w:val="00D90ACD"/>
    <w:rsid w:val="00D93D4C"/>
    <w:rsid w:val="00D94334"/>
    <w:rsid w:val="00D97BC9"/>
    <w:rsid w:val="00DD20E4"/>
    <w:rsid w:val="00DE5DD9"/>
    <w:rsid w:val="00DF1FB3"/>
    <w:rsid w:val="00DF30A8"/>
    <w:rsid w:val="00DF33A8"/>
    <w:rsid w:val="00DF63B7"/>
    <w:rsid w:val="00E20190"/>
    <w:rsid w:val="00E26257"/>
    <w:rsid w:val="00E26577"/>
    <w:rsid w:val="00E44696"/>
    <w:rsid w:val="00E455AE"/>
    <w:rsid w:val="00E53A73"/>
    <w:rsid w:val="00E60FBB"/>
    <w:rsid w:val="00E61D71"/>
    <w:rsid w:val="00E62D99"/>
    <w:rsid w:val="00E64D12"/>
    <w:rsid w:val="00E66493"/>
    <w:rsid w:val="00E676BA"/>
    <w:rsid w:val="00E67952"/>
    <w:rsid w:val="00E75F97"/>
    <w:rsid w:val="00E926CA"/>
    <w:rsid w:val="00EB5157"/>
    <w:rsid w:val="00EC092C"/>
    <w:rsid w:val="00EC4376"/>
    <w:rsid w:val="00EC7C51"/>
    <w:rsid w:val="00ED333D"/>
    <w:rsid w:val="00ED4A5B"/>
    <w:rsid w:val="00ED76CA"/>
    <w:rsid w:val="00EF637B"/>
    <w:rsid w:val="00EF6F2C"/>
    <w:rsid w:val="00F17529"/>
    <w:rsid w:val="00F17BDE"/>
    <w:rsid w:val="00F323BA"/>
    <w:rsid w:val="00F35007"/>
    <w:rsid w:val="00F35217"/>
    <w:rsid w:val="00F353BA"/>
    <w:rsid w:val="00F35830"/>
    <w:rsid w:val="00F37679"/>
    <w:rsid w:val="00F43BA5"/>
    <w:rsid w:val="00F5409F"/>
    <w:rsid w:val="00F550FE"/>
    <w:rsid w:val="00F6212C"/>
    <w:rsid w:val="00F6367C"/>
    <w:rsid w:val="00F64AB5"/>
    <w:rsid w:val="00F80518"/>
    <w:rsid w:val="00F90DD8"/>
    <w:rsid w:val="00FA1B4C"/>
    <w:rsid w:val="00FB66FF"/>
    <w:rsid w:val="00FC46A6"/>
    <w:rsid w:val="00FC78DA"/>
    <w:rsid w:val="00FD316A"/>
    <w:rsid w:val="00FD36F3"/>
    <w:rsid w:val="00FF137E"/>
    <w:rsid w:val="00FF3790"/>
    <w:rsid w:val="015D2852"/>
    <w:rsid w:val="033BF8E0"/>
    <w:rsid w:val="0880950A"/>
    <w:rsid w:val="0CDED339"/>
    <w:rsid w:val="0DECA17E"/>
    <w:rsid w:val="0F3DB643"/>
    <w:rsid w:val="1019B120"/>
    <w:rsid w:val="112D44A1"/>
    <w:rsid w:val="133C3120"/>
    <w:rsid w:val="15D26D04"/>
    <w:rsid w:val="160925D1"/>
    <w:rsid w:val="1B973881"/>
    <w:rsid w:val="1C89CCB8"/>
    <w:rsid w:val="1DE799AF"/>
    <w:rsid w:val="22C8F1D1"/>
    <w:rsid w:val="24AFD5D1"/>
    <w:rsid w:val="25CE6CB3"/>
    <w:rsid w:val="2670CD4F"/>
    <w:rsid w:val="2A4D12CB"/>
    <w:rsid w:val="2F6FA227"/>
    <w:rsid w:val="3037A1BB"/>
    <w:rsid w:val="34F30E3E"/>
    <w:rsid w:val="3508A06C"/>
    <w:rsid w:val="38A46A0B"/>
    <w:rsid w:val="42043506"/>
    <w:rsid w:val="4B535867"/>
    <w:rsid w:val="4C71B877"/>
    <w:rsid w:val="4F5C2486"/>
    <w:rsid w:val="4FBA6EED"/>
    <w:rsid w:val="4FF23AAF"/>
    <w:rsid w:val="51267F45"/>
    <w:rsid w:val="51D67A39"/>
    <w:rsid w:val="52042109"/>
    <w:rsid w:val="53B0436F"/>
    <w:rsid w:val="548AD16B"/>
    <w:rsid w:val="550BA5FA"/>
    <w:rsid w:val="592C27A2"/>
    <w:rsid w:val="5C7C5BCE"/>
    <w:rsid w:val="5E188B54"/>
    <w:rsid w:val="5F3E78CA"/>
    <w:rsid w:val="61EF82B0"/>
    <w:rsid w:val="63915009"/>
    <w:rsid w:val="639C2EDF"/>
    <w:rsid w:val="64164791"/>
    <w:rsid w:val="64F446E6"/>
    <w:rsid w:val="6537FF40"/>
    <w:rsid w:val="659E8A8D"/>
    <w:rsid w:val="65A46C02"/>
    <w:rsid w:val="671A6ED1"/>
    <w:rsid w:val="67A87BDF"/>
    <w:rsid w:val="69444C40"/>
    <w:rsid w:val="6B0EC23F"/>
    <w:rsid w:val="6B2CC437"/>
    <w:rsid w:val="6B4DE52F"/>
    <w:rsid w:val="6CD2B640"/>
    <w:rsid w:val="6D2D8A42"/>
    <w:rsid w:val="6E1FCE34"/>
    <w:rsid w:val="6E4F9ECA"/>
    <w:rsid w:val="6E8E9264"/>
    <w:rsid w:val="735D357F"/>
    <w:rsid w:val="7BA2A0F6"/>
    <w:rsid w:val="7F05E5FC"/>
    <w:rsid w:val="7FCF9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5C726B"/>
  <w15:chartTrackingRefBased/>
  <w15:docId w15:val="{4D2E8524-DDC5-B340-A201-AF02F098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Titre2">
    <w:name w:val="heading 2"/>
    <w:basedOn w:val="Normal"/>
    <w:link w:val="Titre2Car"/>
    <w:uiPriority w:val="9"/>
    <w:qFormat/>
    <w:rsid w:val="00D90ACD"/>
    <w:pPr>
      <w:spacing w:before="100" w:beforeAutospacing="1" w:after="100" w:afterAutospacing="1"/>
      <w:outlineLvl w:val="1"/>
    </w:pPr>
    <w:rPr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tandard">
    <w:name w:val="Standard"/>
    <w:rPr>
      <w:rFonts w:ascii="NuptialScript" w:hAnsi="NuptialScript"/>
      <w:snapToGrid w:val="0"/>
      <w:color w:val="000000"/>
      <w:sz w:val="24"/>
      <w:lang w:eastAsia="fr-FR"/>
    </w:rPr>
  </w:style>
  <w:style w:type="paragraph" w:styleId="Textedebulles">
    <w:name w:val="Balloon Text"/>
    <w:basedOn w:val="Normal"/>
    <w:link w:val="TextedebullesCar"/>
    <w:rsid w:val="00012AE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012AEA"/>
    <w:rPr>
      <w:rFonts w:ascii="Segoe UI" w:hAnsi="Segoe UI" w:cs="Segoe UI"/>
      <w:sz w:val="18"/>
      <w:szCs w:val="18"/>
      <w:lang w:eastAsia="fr-FR"/>
    </w:rPr>
  </w:style>
  <w:style w:type="character" w:customStyle="1" w:styleId="En-tteCar">
    <w:name w:val="En-tête Car"/>
    <w:link w:val="En-tte"/>
    <w:uiPriority w:val="99"/>
    <w:rsid w:val="00D90ACD"/>
    <w:rPr>
      <w:lang w:eastAsia="fr-FR"/>
    </w:rPr>
  </w:style>
  <w:style w:type="paragraph" w:styleId="Corpsdetexte">
    <w:name w:val="Body Text"/>
    <w:basedOn w:val="Normal"/>
    <w:link w:val="CorpsdetexteCar"/>
    <w:rsid w:val="00D90ACD"/>
    <w:rPr>
      <w:rFonts w:ascii="Chaloult_Cond" w:hAnsi="Chaloult_Cond"/>
      <w:sz w:val="22"/>
    </w:rPr>
  </w:style>
  <w:style w:type="character" w:customStyle="1" w:styleId="CorpsdetexteCar">
    <w:name w:val="Corps de texte Car"/>
    <w:link w:val="Corpsdetexte"/>
    <w:rsid w:val="00D90ACD"/>
    <w:rPr>
      <w:rFonts w:ascii="Chaloult_Cond" w:hAnsi="Chaloult_Cond"/>
      <w:sz w:val="22"/>
      <w:lang w:eastAsia="fr-FR"/>
    </w:rPr>
  </w:style>
  <w:style w:type="paragraph" w:styleId="NormalWeb">
    <w:name w:val="Normal (Web)"/>
    <w:basedOn w:val="Normal"/>
    <w:uiPriority w:val="99"/>
    <w:unhideWhenUsed/>
    <w:rsid w:val="00D90AC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itre2Car">
    <w:name w:val="Titre 2 Car"/>
    <w:link w:val="Titre2"/>
    <w:uiPriority w:val="9"/>
    <w:rsid w:val="00D90ACD"/>
    <w:rPr>
      <w:b/>
      <w:bCs/>
      <w:sz w:val="36"/>
      <w:szCs w:val="36"/>
    </w:rPr>
  </w:style>
  <w:style w:type="paragraph" w:customStyle="1" w:styleId="bodytext">
    <w:name w:val="bodytext"/>
    <w:basedOn w:val="Normal"/>
    <w:rsid w:val="00D90ACD"/>
    <w:pPr>
      <w:spacing w:before="100" w:beforeAutospacing="1" w:after="100" w:afterAutospacing="1"/>
    </w:pPr>
    <w:rPr>
      <w:sz w:val="24"/>
      <w:szCs w:val="24"/>
      <w:lang w:eastAsia="fr-CA"/>
    </w:rPr>
  </w:style>
  <w:style w:type="character" w:styleId="Lienhypertexte">
    <w:name w:val="Hyperlink"/>
    <w:uiPriority w:val="99"/>
    <w:rsid w:val="00EF637B"/>
    <w:rPr>
      <w:rFonts w:ascii="Arial Narrow" w:hAnsi="Arial Narrow"/>
      <w:color w:val="0563C1"/>
      <w:sz w:val="22"/>
      <w:u w:val="single"/>
    </w:rPr>
  </w:style>
  <w:style w:type="character" w:styleId="Marquedecommentaire">
    <w:name w:val="annotation reference"/>
    <w:rsid w:val="002F7513"/>
    <w:rPr>
      <w:sz w:val="16"/>
      <w:szCs w:val="16"/>
    </w:rPr>
  </w:style>
  <w:style w:type="paragraph" w:styleId="Commentaire">
    <w:name w:val="annotation text"/>
    <w:basedOn w:val="Normal"/>
    <w:link w:val="CommentaireCar"/>
    <w:rsid w:val="002F7513"/>
  </w:style>
  <w:style w:type="character" w:customStyle="1" w:styleId="CommentaireCar">
    <w:name w:val="Commentaire Car"/>
    <w:link w:val="Commentaire"/>
    <w:rsid w:val="002F7513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2F7513"/>
    <w:rPr>
      <w:b/>
      <w:bCs/>
    </w:rPr>
  </w:style>
  <w:style w:type="character" w:customStyle="1" w:styleId="ObjetducommentaireCar">
    <w:name w:val="Objet du commentaire Car"/>
    <w:link w:val="Objetducommentaire"/>
    <w:rsid w:val="002F7513"/>
    <w:rPr>
      <w:b/>
      <w:bCs/>
      <w:lang w:eastAsia="fr-FR"/>
    </w:rPr>
  </w:style>
  <w:style w:type="character" w:styleId="Lienhypertextesuivivisit">
    <w:name w:val="FollowedHyperlink"/>
    <w:rsid w:val="003902D8"/>
    <w:rPr>
      <w:color w:val="954F72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5F5295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643D20"/>
    <w:rPr>
      <w:color w:val="605E5C"/>
      <w:shd w:val="clear" w:color="auto" w:fill="E1DFDD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06527F"/>
    <w:rPr>
      <w:lang w:eastAsia="fr-FR"/>
    </w:rPr>
  </w:style>
  <w:style w:type="table" w:styleId="Grilledutableau">
    <w:name w:val="Table Grid"/>
    <w:basedOn w:val="TableauNormal"/>
    <w:rsid w:val="00EF637B"/>
    <w:rPr>
      <w:lang w:val="fr-FR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C2AD2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hyperlink" Target="mailto:roxanne.bourque@mfa.gouv.qc.ca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mfa.gouv.qc.ca/fr/intimidation/plan-action-concerte/Pages/index.aspx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FamilleQuebec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fa.gouv.qc.ca/fr/intimidation/programme-de-soutien-financier/Pages/index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FamilleQuebec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david.vaudry-bourbonnais@assnat.qc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F9424E7B0F449A639D60E05A2DD1A" ma:contentTypeVersion="11" ma:contentTypeDescription="Crée un document." ma:contentTypeScope="" ma:versionID="62d8fced136154b405b4d06fcfa9f805">
  <xsd:schema xmlns:xsd="http://www.w3.org/2001/XMLSchema" xmlns:xs="http://www.w3.org/2001/XMLSchema" xmlns:p="http://schemas.microsoft.com/office/2006/metadata/properties" xmlns:ns2="56fa418e-6d07-49a3-bdb9-cd481f095a86" xmlns:ns3="f3bba69e-2b02-4d2d-9935-2ab22bf9c05b" targetNamespace="http://schemas.microsoft.com/office/2006/metadata/properties" ma:root="true" ma:fieldsID="f7753bb35993d45458c19800419a951d" ns2:_="" ns3:_="">
    <xsd:import namespace="56fa418e-6d07-49a3-bdb9-cd481f095a86"/>
    <xsd:import namespace="f3bba69e-2b02-4d2d-9935-2ab22bf9c0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a418e-6d07-49a3-bdb9-cd481f095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ba69e-2b02-4d2d-9935-2ab22bf9c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E69E79-B0A7-46AE-B120-7C2EF7DF91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93631-79F1-4AB8-A64D-A74EC24923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7D6DB1-69F9-4AF3-B913-8B68325063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362E45-775E-46A6-BB10-6DFC07528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a418e-6d07-49a3-bdb9-cd481f095a86"/>
    <ds:schemaRef ds:uri="f3bba69e-2b02-4d2d-9935-2ab22bf9c0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subject/>
  <dc:creator>Cossette</dc:creator>
  <cp:keywords/>
  <cp:lastModifiedBy>Chamberland, Sébastien (VANI)</cp:lastModifiedBy>
  <cp:revision>2</cp:revision>
  <cp:lastPrinted>2019-03-19T17:20:00Z</cp:lastPrinted>
  <dcterms:created xsi:type="dcterms:W3CDTF">2022-05-16T12:57:00Z</dcterms:created>
  <dcterms:modified xsi:type="dcterms:W3CDTF">2022-05-16T12:57:00Z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0x010100051F9424E7B0F449A639D60E05A2DD1A</vt:lpwstr>
  </property>
</Properties>
</file>