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485F7" w14:textId="3CD34D15" w:rsidR="00981FD6" w:rsidRPr="00981FD6" w:rsidRDefault="00981FD6" w:rsidP="00C76548">
      <w:pPr>
        <w:jc w:val="center"/>
        <w:rPr>
          <w:rFonts w:ascii="DokChampa" w:hAnsi="DokChampa" w:cs="DokChampa"/>
          <w:b/>
          <w:sz w:val="44"/>
        </w:rPr>
      </w:pPr>
      <w:r w:rsidRPr="00981FD6">
        <w:rPr>
          <w:rFonts w:ascii="DokChampa" w:hAnsi="DokChampa" w:cs="DokChampa"/>
          <w:b/>
          <w:sz w:val="44"/>
        </w:rPr>
        <w:t xml:space="preserve">MEETING MINUTES </w:t>
      </w:r>
    </w:p>
    <w:p w14:paraId="41A8CA40" w14:textId="77777777" w:rsidR="00981FD6" w:rsidRDefault="00981FD6" w:rsidP="00C76548">
      <w:pPr>
        <w:jc w:val="center"/>
        <w:rPr>
          <w:rFonts w:ascii="DokChampa" w:hAnsi="DokChampa" w:cs="DokChampa"/>
          <w:b/>
          <w:sz w:val="32"/>
        </w:rPr>
      </w:pPr>
    </w:p>
    <w:p w14:paraId="50092883" w14:textId="3A53F347" w:rsidR="00554FE8" w:rsidRPr="007363F0" w:rsidRDefault="009D49AB" w:rsidP="00C76548">
      <w:pPr>
        <w:jc w:val="center"/>
        <w:rPr>
          <w:rFonts w:ascii="DokChampa" w:hAnsi="DokChampa" w:cs="DokChampa"/>
          <w:b/>
          <w:sz w:val="32"/>
        </w:rPr>
      </w:pPr>
      <w:r w:rsidRPr="007363F0">
        <w:rPr>
          <w:rFonts w:ascii="DokChampa" w:hAnsi="DokChampa" w:cs="DokChampa" w:hint="cs"/>
          <w:b/>
          <w:sz w:val="32"/>
        </w:rPr>
        <w:t xml:space="preserve">THE </w:t>
      </w:r>
      <w:r w:rsidR="00C76548" w:rsidRPr="007363F0">
        <w:rPr>
          <w:rFonts w:ascii="DokChampa" w:hAnsi="DokChampa" w:cs="DokChampa" w:hint="cs"/>
          <w:b/>
          <w:sz w:val="32"/>
        </w:rPr>
        <w:t>BOARD OF DIRECTORS</w:t>
      </w:r>
      <w:r w:rsidR="00C44AC0">
        <w:rPr>
          <w:rFonts w:ascii="DokChampa" w:hAnsi="DokChampa" w:cs="DokChampa"/>
          <w:b/>
          <w:sz w:val="32"/>
        </w:rPr>
        <w:t xml:space="preserve"> MEETING</w:t>
      </w:r>
    </w:p>
    <w:p w14:paraId="24BE1261" w14:textId="4F6CCBAC" w:rsidR="00C76548" w:rsidRDefault="00A31C2D" w:rsidP="00C76548">
      <w:pPr>
        <w:jc w:val="center"/>
        <w:rPr>
          <w:rFonts w:ascii="DokChampa" w:hAnsi="DokChampa" w:cs="DokChampa"/>
          <w:sz w:val="28"/>
        </w:rPr>
      </w:pPr>
      <w:r>
        <w:rPr>
          <w:rFonts w:ascii="DokChampa" w:hAnsi="DokChampa" w:cs="DokChampa"/>
          <w:sz w:val="28"/>
        </w:rPr>
        <w:t xml:space="preserve">February 28, </w:t>
      </w:r>
      <w:proofErr w:type="gramStart"/>
      <w:r>
        <w:rPr>
          <w:rFonts w:ascii="DokChampa" w:hAnsi="DokChampa" w:cs="DokChampa"/>
          <w:sz w:val="28"/>
        </w:rPr>
        <w:t>2020</w:t>
      </w:r>
      <w:r w:rsidR="00C76548" w:rsidRPr="007363F0">
        <w:rPr>
          <w:rFonts w:ascii="DokChampa" w:hAnsi="DokChampa" w:cs="DokChampa" w:hint="cs"/>
          <w:sz w:val="28"/>
        </w:rPr>
        <w:t xml:space="preserve">  |</w:t>
      </w:r>
      <w:proofErr w:type="gramEnd"/>
      <w:r w:rsidR="00C76548" w:rsidRPr="007363F0">
        <w:rPr>
          <w:rFonts w:ascii="DokChampa" w:hAnsi="DokChampa" w:cs="DokChampa" w:hint="cs"/>
          <w:sz w:val="28"/>
        </w:rPr>
        <w:t xml:space="preserve">  </w:t>
      </w:r>
      <w:r>
        <w:rPr>
          <w:rFonts w:ascii="DokChampa" w:hAnsi="DokChampa" w:cs="DokChampa"/>
          <w:sz w:val="28"/>
        </w:rPr>
        <w:t>1</w:t>
      </w:r>
      <w:r w:rsidR="00D22AB9">
        <w:rPr>
          <w:rFonts w:ascii="DokChampa" w:hAnsi="DokChampa" w:cs="DokChampa"/>
          <w:sz w:val="28"/>
        </w:rPr>
        <w:t>:00</w:t>
      </w:r>
      <w:r w:rsidR="00BA7A28" w:rsidRPr="007363F0">
        <w:rPr>
          <w:rFonts w:ascii="DokChampa" w:hAnsi="DokChampa" w:cs="DokChampa" w:hint="cs"/>
          <w:sz w:val="28"/>
        </w:rPr>
        <w:t xml:space="preserve"> </w:t>
      </w:r>
      <w:r>
        <w:rPr>
          <w:rFonts w:ascii="DokChampa" w:hAnsi="DokChampa" w:cs="DokChampa"/>
          <w:sz w:val="28"/>
        </w:rPr>
        <w:t>p</w:t>
      </w:r>
      <w:r w:rsidR="00BA7A28" w:rsidRPr="007363F0">
        <w:rPr>
          <w:rFonts w:ascii="DokChampa" w:hAnsi="DokChampa" w:cs="DokChampa" w:hint="cs"/>
          <w:sz w:val="28"/>
        </w:rPr>
        <w:t>m</w:t>
      </w:r>
    </w:p>
    <w:p w14:paraId="58A7BD1E" w14:textId="038CE2A1" w:rsidR="00102D31" w:rsidRPr="00643D62" w:rsidRDefault="00102D31" w:rsidP="00FD269F">
      <w:pPr>
        <w:jc w:val="center"/>
        <w:rPr>
          <w:rFonts w:ascii="DokChampa" w:hAnsi="DokChampa" w:cs="DokChampa"/>
          <w:sz w:val="18"/>
          <w:szCs w:val="22"/>
        </w:rPr>
      </w:pPr>
      <w:r w:rsidRPr="00643D62">
        <w:rPr>
          <w:rFonts w:ascii="DokChampa" w:hAnsi="DokChampa" w:cs="DokChampa" w:hint="cs"/>
          <w:sz w:val="18"/>
          <w:szCs w:val="22"/>
        </w:rPr>
        <w:t xml:space="preserve">Offices of Denton County Transportation Authority | </w:t>
      </w:r>
      <w:r w:rsidR="00A31C2D">
        <w:rPr>
          <w:rFonts w:ascii="DokChampa" w:hAnsi="DokChampa" w:cs="DokChampa"/>
          <w:sz w:val="18"/>
          <w:szCs w:val="22"/>
        </w:rPr>
        <w:t>Board</w:t>
      </w:r>
      <w:r w:rsidR="00600ACB" w:rsidRPr="00643D62">
        <w:rPr>
          <w:rFonts w:ascii="DokChampa" w:hAnsi="DokChampa" w:cs="DokChampa"/>
          <w:sz w:val="18"/>
          <w:szCs w:val="22"/>
        </w:rPr>
        <w:t xml:space="preserve"> Room</w:t>
      </w:r>
    </w:p>
    <w:p w14:paraId="5E303803" w14:textId="59CAEB0A" w:rsidR="00FD269F" w:rsidRPr="00643D62" w:rsidRDefault="00FD269F" w:rsidP="00FD269F">
      <w:pPr>
        <w:jc w:val="center"/>
        <w:rPr>
          <w:rFonts w:ascii="DokChampa" w:hAnsi="DokChampa" w:cs="DokChampa"/>
          <w:sz w:val="18"/>
          <w:szCs w:val="22"/>
        </w:rPr>
      </w:pPr>
      <w:r w:rsidRPr="00643D62">
        <w:rPr>
          <w:rFonts w:ascii="DokChampa" w:hAnsi="DokChampa" w:cs="DokChampa" w:hint="cs"/>
          <w:sz w:val="18"/>
          <w:szCs w:val="22"/>
        </w:rPr>
        <w:t>1955 Lakeway Drive, Suite 260, Lewisville, Texas 75057</w:t>
      </w:r>
    </w:p>
    <w:p w14:paraId="5C8BF746" w14:textId="77777777" w:rsidR="00414E10" w:rsidRDefault="00414E10" w:rsidP="00BA7A28">
      <w:pPr>
        <w:rPr>
          <w:rFonts w:ascii="DokChampa" w:hAnsi="DokChampa" w:cs="DokChampa"/>
          <w:i/>
          <w:sz w:val="22"/>
          <w:szCs w:val="22"/>
        </w:rPr>
      </w:pPr>
    </w:p>
    <w:p w14:paraId="72A5D70F" w14:textId="3AA76081" w:rsidR="007F47F0" w:rsidRPr="00981FD6" w:rsidRDefault="007F47F0" w:rsidP="00981FD6">
      <w:pPr>
        <w:jc w:val="both"/>
        <w:rPr>
          <w:rFonts w:ascii="DokChampa" w:eastAsia="Times New Roman" w:hAnsi="DokChampa" w:cs="DokChampa"/>
          <w:sz w:val="20"/>
          <w:szCs w:val="20"/>
        </w:rPr>
      </w:pPr>
      <w:bookmarkStart w:id="0" w:name="_Hlk505927001"/>
      <w:r w:rsidRPr="00981FD6">
        <w:rPr>
          <w:rFonts w:ascii="DokChampa" w:eastAsia="Times New Roman" w:hAnsi="DokChampa" w:cs="DokChampa"/>
          <w:sz w:val="20"/>
          <w:szCs w:val="20"/>
        </w:rPr>
        <w:t xml:space="preserve">The Board of Directors of the North Texas Mobility Corporation convened the Regular Meeting of the Board of Directors with Raymond Suarez, Chair presiding on </w:t>
      </w:r>
      <w:r w:rsidR="00A31C2D">
        <w:rPr>
          <w:rFonts w:ascii="DokChampa" w:eastAsia="Times New Roman" w:hAnsi="DokChampa" w:cs="DokChampa"/>
          <w:sz w:val="20"/>
          <w:szCs w:val="20"/>
        </w:rPr>
        <w:t>February 28, 2020</w:t>
      </w:r>
      <w:r w:rsidRPr="00981FD6">
        <w:rPr>
          <w:rFonts w:ascii="DokChampa" w:eastAsia="Times New Roman" w:hAnsi="DokChampa" w:cs="DokChampa"/>
          <w:sz w:val="20"/>
          <w:szCs w:val="20"/>
        </w:rPr>
        <w:t xml:space="preserve"> at 1955 Lakeway Drive, Suite 260, Lewisville, Texas 75057.</w:t>
      </w:r>
    </w:p>
    <w:bookmarkEnd w:id="0"/>
    <w:p w14:paraId="4622ACE2" w14:textId="1141038F" w:rsidR="007F47F0" w:rsidRDefault="007F47F0" w:rsidP="00981FD6">
      <w:pPr>
        <w:jc w:val="both"/>
        <w:rPr>
          <w:rFonts w:ascii="DokChampa" w:hAnsi="DokChampa" w:cs="DokChampa"/>
          <w:i/>
          <w:sz w:val="16"/>
          <w:szCs w:val="18"/>
        </w:rPr>
      </w:pPr>
    </w:p>
    <w:p w14:paraId="06325221" w14:textId="538572E9" w:rsidR="00981FD6" w:rsidRDefault="00981FD6" w:rsidP="00BA7A28">
      <w:pPr>
        <w:rPr>
          <w:rFonts w:ascii="DokChampa" w:hAnsi="DokChampa" w:cs="DokChampa"/>
          <w:i/>
          <w:sz w:val="16"/>
          <w:szCs w:val="18"/>
        </w:rPr>
      </w:pPr>
    </w:p>
    <w:p w14:paraId="419633F4" w14:textId="77777777" w:rsidR="00981FD6" w:rsidRDefault="00981FD6" w:rsidP="00BA7A28">
      <w:pPr>
        <w:rPr>
          <w:rFonts w:ascii="DokChampa" w:hAnsi="DokChampa" w:cs="DokChampa"/>
          <w:i/>
          <w:sz w:val="16"/>
          <w:szCs w:val="18"/>
        </w:rPr>
      </w:pPr>
    </w:p>
    <w:p w14:paraId="6906F088" w14:textId="386A104C" w:rsidR="007F47F0" w:rsidRPr="007F47F0" w:rsidRDefault="007F47F0" w:rsidP="007F47F0">
      <w:pPr>
        <w:jc w:val="center"/>
        <w:rPr>
          <w:rFonts w:ascii="DokChampa" w:hAnsi="DokChampa" w:cs="DokChampa"/>
          <w:sz w:val="22"/>
          <w:szCs w:val="22"/>
        </w:rPr>
      </w:pPr>
      <w:r w:rsidRPr="007F47F0">
        <w:rPr>
          <w:rFonts w:ascii="DokChampa" w:hAnsi="DokChampa" w:cs="DokChampa"/>
          <w:sz w:val="22"/>
          <w:szCs w:val="22"/>
        </w:rPr>
        <w:t>ATTENDANCE</w:t>
      </w:r>
    </w:p>
    <w:p w14:paraId="333441CC" w14:textId="641BA7C5" w:rsidR="00414E10" w:rsidRDefault="00414E10" w:rsidP="00BA7A28">
      <w:pPr>
        <w:jc w:val="both"/>
        <w:rPr>
          <w:rFonts w:ascii="DokChampa" w:hAnsi="DokChampa" w:cs="DokChampa"/>
          <w:sz w:val="20"/>
          <w:szCs w:val="22"/>
        </w:rPr>
      </w:pPr>
    </w:p>
    <w:p w14:paraId="107B2F2F" w14:textId="77777777" w:rsidR="007F47F0" w:rsidRDefault="007F47F0" w:rsidP="007F47F0">
      <w:pPr>
        <w:jc w:val="both"/>
        <w:rPr>
          <w:rFonts w:ascii="DokChampa" w:hAnsi="DokChampa" w:cs="DokChampa"/>
          <w:sz w:val="20"/>
          <w:szCs w:val="22"/>
        </w:rPr>
        <w:sectPr w:rsidR="007F47F0" w:rsidSect="00480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docGrid w:linePitch="360"/>
        </w:sectPr>
      </w:pPr>
    </w:p>
    <w:p w14:paraId="60226E25" w14:textId="20ADE4D0"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BOARD MEMBERS</w:t>
      </w:r>
    </w:p>
    <w:p w14:paraId="25641C3E" w14:textId="33696068" w:rsidR="007F47F0" w:rsidRDefault="007F47F0" w:rsidP="007F47F0">
      <w:pPr>
        <w:jc w:val="both"/>
        <w:rPr>
          <w:rFonts w:ascii="DokChampa" w:hAnsi="DokChampa" w:cs="DokChampa"/>
          <w:sz w:val="20"/>
          <w:szCs w:val="22"/>
        </w:rPr>
      </w:pPr>
      <w:r>
        <w:rPr>
          <w:rFonts w:ascii="DokChampa" w:hAnsi="DokChampa" w:cs="DokChampa"/>
          <w:sz w:val="20"/>
          <w:szCs w:val="22"/>
        </w:rPr>
        <w:t>Raymond Suarez</w:t>
      </w:r>
    </w:p>
    <w:p w14:paraId="74ED1B3B" w14:textId="0C8881EB" w:rsidR="007F47F0" w:rsidRDefault="00A31C2D" w:rsidP="007F47F0">
      <w:pPr>
        <w:jc w:val="both"/>
        <w:rPr>
          <w:rFonts w:ascii="DokChampa" w:hAnsi="DokChampa" w:cs="DokChampa"/>
          <w:sz w:val="20"/>
          <w:szCs w:val="22"/>
        </w:rPr>
      </w:pPr>
      <w:r>
        <w:rPr>
          <w:rFonts w:ascii="DokChampa" w:hAnsi="DokChampa" w:cs="DokChampa"/>
          <w:sz w:val="20"/>
          <w:szCs w:val="22"/>
        </w:rPr>
        <w:t xml:space="preserve">Dean </w:t>
      </w:r>
      <w:proofErr w:type="spellStart"/>
      <w:r>
        <w:rPr>
          <w:rFonts w:ascii="DokChampa" w:hAnsi="DokChampa" w:cs="DokChampa"/>
          <w:sz w:val="20"/>
          <w:szCs w:val="22"/>
        </w:rPr>
        <w:t>Ueckert</w:t>
      </w:r>
      <w:proofErr w:type="spellEnd"/>
    </w:p>
    <w:p w14:paraId="6BECBAF5" w14:textId="60C24F9C" w:rsidR="00A31C2D" w:rsidRDefault="00A31C2D" w:rsidP="007F47F0">
      <w:pPr>
        <w:jc w:val="both"/>
        <w:rPr>
          <w:rFonts w:ascii="DokChampa" w:hAnsi="DokChampa" w:cs="DokChampa"/>
          <w:sz w:val="20"/>
          <w:szCs w:val="22"/>
        </w:rPr>
      </w:pPr>
      <w:r>
        <w:rPr>
          <w:rFonts w:ascii="DokChampa" w:hAnsi="DokChampa" w:cs="DokChampa"/>
          <w:sz w:val="20"/>
          <w:szCs w:val="22"/>
        </w:rPr>
        <w:t>Richard Hayes</w:t>
      </w:r>
    </w:p>
    <w:p w14:paraId="1974FE73" w14:textId="44084ECB" w:rsidR="00A31C2D" w:rsidRDefault="00A31C2D" w:rsidP="007F47F0">
      <w:pPr>
        <w:jc w:val="both"/>
        <w:rPr>
          <w:rFonts w:ascii="DokChampa" w:hAnsi="DokChampa" w:cs="DokChampa"/>
          <w:sz w:val="20"/>
          <w:szCs w:val="22"/>
        </w:rPr>
      </w:pPr>
      <w:r>
        <w:rPr>
          <w:rFonts w:ascii="DokChampa" w:hAnsi="DokChampa" w:cs="DokChampa"/>
          <w:sz w:val="20"/>
          <w:szCs w:val="22"/>
        </w:rPr>
        <w:t>Don Combs</w:t>
      </w:r>
    </w:p>
    <w:p w14:paraId="0DC3973E" w14:textId="4BDCEE92" w:rsidR="00A31C2D" w:rsidRPr="007F47F0" w:rsidRDefault="00A31C2D" w:rsidP="007F47F0">
      <w:pPr>
        <w:jc w:val="both"/>
        <w:rPr>
          <w:rFonts w:ascii="DokChampa" w:hAnsi="DokChampa" w:cs="DokChampa"/>
          <w:sz w:val="20"/>
          <w:szCs w:val="22"/>
        </w:rPr>
      </w:pPr>
      <w:r>
        <w:rPr>
          <w:rFonts w:ascii="DokChampa" w:hAnsi="DokChampa" w:cs="DokChampa"/>
          <w:sz w:val="20"/>
          <w:szCs w:val="22"/>
        </w:rPr>
        <w:t>Sara Hensley</w:t>
      </w:r>
    </w:p>
    <w:p w14:paraId="473A92B4" w14:textId="77777777" w:rsidR="007F47F0" w:rsidRPr="007F47F0" w:rsidRDefault="007F47F0" w:rsidP="007F47F0">
      <w:pPr>
        <w:jc w:val="both"/>
        <w:rPr>
          <w:rFonts w:ascii="DokChampa" w:hAnsi="DokChampa" w:cs="DokChampa"/>
          <w:sz w:val="20"/>
          <w:szCs w:val="22"/>
        </w:rPr>
      </w:pPr>
    </w:p>
    <w:p w14:paraId="2D1AEF5D" w14:textId="1F4CD1B7"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OFFICERS</w:t>
      </w:r>
    </w:p>
    <w:p w14:paraId="6E4E76E5" w14:textId="733CEBF2" w:rsidR="007F47F0" w:rsidRDefault="007F47F0" w:rsidP="007F47F0">
      <w:pPr>
        <w:jc w:val="both"/>
        <w:rPr>
          <w:rFonts w:ascii="DokChampa" w:hAnsi="DokChampa" w:cs="DokChampa"/>
          <w:sz w:val="20"/>
          <w:szCs w:val="22"/>
        </w:rPr>
      </w:pPr>
      <w:r>
        <w:rPr>
          <w:rFonts w:ascii="DokChampa" w:hAnsi="DokChampa" w:cs="DokChampa"/>
          <w:sz w:val="20"/>
          <w:szCs w:val="22"/>
        </w:rPr>
        <w:t>Kristina Holcomb, President</w:t>
      </w:r>
    </w:p>
    <w:p w14:paraId="0334A30C" w14:textId="21A88CA6" w:rsidR="007F47F0" w:rsidRDefault="007F47F0" w:rsidP="007F47F0">
      <w:pPr>
        <w:jc w:val="both"/>
        <w:rPr>
          <w:rFonts w:ascii="DokChampa" w:hAnsi="DokChampa" w:cs="DokChampa"/>
          <w:sz w:val="20"/>
          <w:szCs w:val="22"/>
        </w:rPr>
      </w:pPr>
      <w:r>
        <w:rPr>
          <w:rFonts w:ascii="DokChampa" w:hAnsi="DokChampa" w:cs="DokChampa"/>
          <w:sz w:val="20"/>
          <w:szCs w:val="22"/>
        </w:rPr>
        <w:t>Nicole Recker, Vice President</w:t>
      </w:r>
    </w:p>
    <w:p w14:paraId="5A288FEC" w14:textId="2233965E" w:rsidR="007F47F0" w:rsidRDefault="007F47F0" w:rsidP="007F47F0">
      <w:pPr>
        <w:jc w:val="both"/>
        <w:rPr>
          <w:rFonts w:ascii="DokChampa" w:hAnsi="DokChampa" w:cs="DokChampa"/>
          <w:sz w:val="20"/>
          <w:szCs w:val="22"/>
        </w:rPr>
      </w:pPr>
      <w:r>
        <w:rPr>
          <w:rFonts w:ascii="DokChampa" w:hAnsi="DokChampa" w:cs="DokChampa"/>
          <w:sz w:val="20"/>
          <w:szCs w:val="22"/>
        </w:rPr>
        <w:t>Marisa Perry, Treasurer</w:t>
      </w:r>
    </w:p>
    <w:p w14:paraId="301C5796" w14:textId="161BA620" w:rsidR="007F47F0" w:rsidRDefault="007F47F0" w:rsidP="007F47F0">
      <w:pPr>
        <w:jc w:val="both"/>
        <w:rPr>
          <w:rFonts w:ascii="DokChampa" w:hAnsi="DokChampa" w:cs="DokChampa"/>
          <w:sz w:val="20"/>
          <w:szCs w:val="22"/>
        </w:rPr>
      </w:pPr>
      <w:r>
        <w:rPr>
          <w:rFonts w:ascii="DokChampa" w:hAnsi="DokChampa" w:cs="DokChampa"/>
          <w:sz w:val="20"/>
          <w:szCs w:val="22"/>
        </w:rPr>
        <w:t>Brandy Pedron, Secretary</w:t>
      </w:r>
    </w:p>
    <w:p w14:paraId="708F1FCB" w14:textId="2E4836E4" w:rsidR="007F47F0" w:rsidRDefault="007F47F0" w:rsidP="007F47F0">
      <w:pPr>
        <w:jc w:val="both"/>
        <w:rPr>
          <w:rFonts w:ascii="DokChampa" w:hAnsi="DokChampa" w:cs="DokChampa"/>
          <w:sz w:val="20"/>
          <w:szCs w:val="22"/>
        </w:rPr>
      </w:pPr>
    </w:p>
    <w:p w14:paraId="236EA79D" w14:textId="67210341" w:rsidR="00402429" w:rsidRDefault="00402429" w:rsidP="007F47F0">
      <w:pPr>
        <w:jc w:val="both"/>
        <w:rPr>
          <w:rFonts w:ascii="DokChampa" w:hAnsi="DokChampa" w:cs="DokChampa"/>
          <w:sz w:val="20"/>
          <w:szCs w:val="22"/>
        </w:rPr>
      </w:pPr>
    </w:p>
    <w:p w14:paraId="7886D0EB" w14:textId="6709AE52" w:rsidR="00402429" w:rsidRDefault="00402429" w:rsidP="007F47F0">
      <w:pPr>
        <w:jc w:val="both"/>
        <w:rPr>
          <w:rFonts w:ascii="DokChampa" w:hAnsi="DokChampa" w:cs="DokChampa"/>
          <w:sz w:val="20"/>
          <w:szCs w:val="22"/>
        </w:rPr>
      </w:pPr>
    </w:p>
    <w:p w14:paraId="79716FCE" w14:textId="77777777" w:rsidR="00402429" w:rsidRDefault="00402429" w:rsidP="007F47F0">
      <w:pPr>
        <w:jc w:val="both"/>
        <w:rPr>
          <w:rFonts w:ascii="DokChampa" w:hAnsi="DokChampa" w:cs="DokChampa"/>
          <w:sz w:val="20"/>
          <w:szCs w:val="22"/>
        </w:rPr>
      </w:pPr>
    </w:p>
    <w:p w14:paraId="0AC6D3F2" w14:textId="49A8ECBE"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LEGAL COUNSEL</w:t>
      </w:r>
    </w:p>
    <w:p w14:paraId="267E1C6E" w14:textId="77777777" w:rsidR="007F47F0" w:rsidRPr="007F47F0" w:rsidRDefault="007F47F0" w:rsidP="007F47F0">
      <w:pPr>
        <w:jc w:val="both"/>
        <w:rPr>
          <w:rFonts w:ascii="DokChampa" w:hAnsi="DokChampa" w:cs="DokChampa"/>
          <w:sz w:val="20"/>
          <w:szCs w:val="22"/>
        </w:rPr>
      </w:pPr>
      <w:r w:rsidRPr="007F47F0">
        <w:rPr>
          <w:rFonts w:ascii="DokChampa" w:hAnsi="DokChampa" w:cs="DokChampa"/>
          <w:sz w:val="20"/>
          <w:szCs w:val="22"/>
        </w:rPr>
        <w:t>Joe Gorfida</w:t>
      </w:r>
    </w:p>
    <w:p w14:paraId="01F442C5" w14:textId="162CDCB0" w:rsidR="007F47F0" w:rsidRDefault="007F47F0" w:rsidP="007F47F0">
      <w:pPr>
        <w:jc w:val="both"/>
        <w:rPr>
          <w:rFonts w:ascii="DokChampa" w:hAnsi="DokChampa" w:cs="DokChampa"/>
          <w:sz w:val="20"/>
          <w:szCs w:val="22"/>
        </w:rPr>
      </w:pPr>
    </w:p>
    <w:p w14:paraId="521AFBBE" w14:textId="05886A1B"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OTHER ATTENDEES</w:t>
      </w:r>
    </w:p>
    <w:p w14:paraId="5352A17A" w14:textId="03A1BE38" w:rsidR="00A31C2D" w:rsidRDefault="00A31C2D" w:rsidP="00A31C2D">
      <w:pPr>
        <w:ind w:left="288" w:hanging="288"/>
        <w:rPr>
          <w:rFonts w:ascii="DokChampa" w:hAnsi="DokChampa" w:cs="DokChampa"/>
          <w:sz w:val="20"/>
          <w:szCs w:val="22"/>
        </w:rPr>
      </w:pPr>
      <w:r>
        <w:rPr>
          <w:rFonts w:ascii="DokChampa" w:hAnsi="DokChampa" w:cs="DokChampa"/>
          <w:sz w:val="20"/>
          <w:szCs w:val="22"/>
        </w:rPr>
        <w:t>Michelle Bloomer, DCTA Vice President of Operations</w:t>
      </w:r>
    </w:p>
    <w:p w14:paraId="6F0B0B16" w14:textId="44F34400" w:rsidR="00A31C2D" w:rsidRDefault="00A31C2D" w:rsidP="00A31C2D">
      <w:pPr>
        <w:ind w:left="288" w:hanging="288"/>
        <w:rPr>
          <w:rFonts w:ascii="DokChampa" w:hAnsi="DokChampa" w:cs="DokChampa"/>
          <w:sz w:val="20"/>
          <w:szCs w:val="22"/>
        </w:rPr>
      </w:pPr>
      <w:r>
        <w:rPr>
          <w:rFonts w:ascii="DokChampa" w:hAnsi="DokChampa" w:cs="DokChampa"/>
          <w:sz w:val="20"/>
          <w:szCs w:val="22"/>
        </w:rPr>
        <w:t>Amanda Riddle, DCTA Senior Budget Manager</w:t>
      </w:r>
    </w:p>
    <w:p w14:paraId="699FED95" w14:textId="1AFF6857" w:rsidR="00EE2237" w:rsidRDefault="00EE2237" w:rsidP="00A31C2D">
      <w:pPr>
        <w:ind w:left="288" w:hanging="288"/>
        <w:rPr>
          <w:rFonts w:ascii="DokChampa" w:hAnsi="DokChampa" w:cs="DokChampa"/>
          <w:sz w:val="20"/>
          <w:szCs w:val="22"/>
        </w:rPr>
      </w:pPr>
      <w:r>
        <w:rPr>
          <w:rFonts w:ascii="DokChampa" w:hAnsi="DokChampa" w:cs="DokChampa"/>
          <w:sz w:val="20"/>
          <w:szCs w:val="22"/>
        </w:rPr>
        <w:t>Troy Raley</w:t>
      </w:r>
      <w:r w:rsidR="00402429">
        <w:rPr>
          <w:rFonts w:ascii="DokChampa" w:hAnsi="DokChampa" w:cs="DokChampa"/>
          <w:sz w:val="20"/>
          <w:szCs w:val="22"/>
        </w:rPr>
        <w:t xml:space="preserve">, DCTA Director of Bus Operations </w:t>
      </w:r>
      <w:r w:rsidR="00A31C2D">
        <w:rPr>
          <w:rFonts w:ascii="DokChampa" w:hAnsi="DokChampa" w:cs="DokChampa"/>
          <w:sz w:val="20"/>
          <w:szCs w:val="22"/>
        </w:rPr>
        <w:t>&amp;</w:t>
      </w:r>
      <w:r w:rsidR="00402429">
        <w:rPr>
          <w:rFonts w:ascii="DokChampa" w:hAnsi="DokChampa" w:cs="DokChampa"/>
          <w:sz w:val="20"/>
          <w:szCs w:val="22"/>
        </w:rPr>
        <w:t xml:space="preserve"> Maintenance </w:t>
      </w:r>
    </w:p>
    <w:p w14:paraId="5757A048" w14:textId="2F0BAB07" w:rsidR="00402429" w:rsidRDefault="00EE2237" w:rsidP="00A31C2D">
      <w:pPr>
        <w:rPr>
          <w:rFonts w:ascii="DokChampa" w:hAnsi="DokChampa" w:cs="DokChampa"/>
          <w:sz w:val="20"/>
          <w:szCs w:val="22"/>
        </w:rPr>
      </w:pPr>
      <w:r>
        <w:rPr>
          <w:rFonts w:ascii="DokChampa" w:hAnsi="DokChampa" w:cs="DokChampa"/>
          <w:sz w:val="20"/>
          <w:szCs w:val="22"/>
        </w:rPr>
        <w:t>Jim Owen</w:t>
      </w:r>
      <w:r w:rsidR="00402429">
        <w:rPr>
          <w:rFonts w:ascii="DokChampa" w:hAnsi="DokChampa" w:cs="DokChampa"/>
          <w:sz w:val="20"/>
          <w:szCs w:val="22"/>
        </w:rPr>
        <w:t>, NTMC Bus Driver</w:t>
      </w:r>
      <w:r w:rsidR="00402429">
        <w:rPr>
          <w:rFonts w:ascii="DokChampa" w:hAnsi="DokChampa" w:cs="DokChampa"/>
          <w:sz w:val="20"/>
          <w:szCs w:val="22"/>
        </w:rPr>
        <w:tab/>
      </w:r>
    </w:p>
    <w:p w14:paraId="11FDDD57" w14:textId="53210FAC" w:rsidR="007F47F0" w:rsidRDefault="007F47F0" w:rsidP="007F47F0">
      <w:pPr>
        <w:jc w:val="both"/>
        <w:rPr>
          <w:rFonts w:ascii="DokChampa" w:hAnsi="DokChampa" w:cs="DokChampa"/>
          <w:sz w:val="20"/>
          <w:szCs w:val="22"/>
        </w:rPr>
      </w:pPr>
    </w:p>
    <w:p w14:paraId="366314BF" w14:textId="121FC65F" w:rsidR="007F47F0" w:rsidRDefault="007F47F0" w:rsidP="007F47F0">
      <w:pPr>
        <w:jc w:val="both"/>
        <w:rPr>
          <w:rFonts w:ascii="DokChampa" w:hAnsi="DokChampa" w:cs="DokChampa"/>
          <w:sz w:val="20"/>
          <w:szCs w:val="22"/>
        </w:rPr>
      </w:pPr>
    </w:p>
    <w:p w14:paraId="6809DBF6" w14:textId="5D486813" w:rsidR="007F47F0" w:rsidRDefault="007F47F0" w:rsidP="007F47F0">
      <w:pPr>
        <w:jc w:val="both"/>
        <w:rPr>
          <w:rFonts w:ascii="DokChampa" w:hAnsi="DokChampa" w:cs="DokChampa"/>
          <w:sz w:val="20"/>
          <w:szCs w:val="22"/>
        </w:rPr>
      </w:pPr>
    </w:p>
    <w:p w14:paraId="3DCD7679" w14:textId="0E46C412" w:rsidR="007F47F0" w:rsidRDefault="007F47F0" w:rsidP="007F47F0">
      <w:pPr>
        <w:jc w:val="both"/>
        <w:rPr>
          <w:rFonts w:ascii="DokChampa" w:hAnsi="DokChampa" w:cs="DokChampa"/>
          <w:sz w:val="20"/>
          <w:szCs w:val="22"/>
        </w:rPr>
      </w:pPr>
    </w:p>
    <w:p w14:paraId="47D242BF" w14:textId="77777777" w:rsidR="007F47F0" w:rsidRDefault="007F47F0" w:rsidP="00BA7A28">
      <w:pPr>
        <w:jc w:val="both"/>
        <w:rPr>
          <w:rFonts w:ascii="DokChampa" w:hAnsi="DokChampa" w:cs="DokChampa"/>
          <w:sz w:val="22"/>
          <w:szCs w:val="22"/>
        </w:rPr>
        <w:sectPr w:rsidR="007F47F0" w:rsidSect="007363F0">
          <w:type w:val="continuous"/>
          <w:pgSz w:w="12240" w:h="15840"/>
          <w:pgMar w:top="1440" w:right="1440" w:bottom="1440" w:left="1440" w:header="720" w:footer="0" w:gutter="0"/>
          <w:cols w:num="2" w:space="0"/>
          <w:docGrid w:linePitch="360"/>
        </w:sectPr>
      </w:pPr>
    </w:p>
    <w:p w14:paraId="0379E32C" w14:textId="60C7013C" w:rsidR="00BA7A28" w:rsidRPr="00414E10" w:rsidRDefault="00BA7A28" w:rsidP="00BA7A28">
      <w:pPr>
        <w:jc w:val="both"/>
        <w:rPr>
          <w:rFonts w:ascii="DokChampa" w:hAnsi="DokChampa" w:cs="DokChampa"/>
          <w:sz w:val="22"/>
          <w:szCs w:val="22"/>
        </w:rPr>
      </w:pPr>
      <w:r w:rsidRPr="00414E10">
        <w:rPr>
          <w:rFonts w:ascii="DokChampa" w:hAnsi="DokChampa" w:cs="DokChampa" w:hint="cs"/>
          <w:sz w:val="22"/>
          <w:szCs w:val="22"/>
        </w:rPr>
        <w:t>CALL TO ORDER</w:t>
      </w:r>
      <w:r w:rsidR="007F47F0">
        <w:rPr>
          <w:rFonts w:ascii="DokChampa" w:hAnsi="DokChampa" w:cs="DokChampa"/>
          <w:sz w:val="22"/>
          <w:szCs w:val="22"/>
        </w:rPr>
        <w:t xml:space="preserve"> – </w:t>
      </w:r>
      <w:r w:rsidR="007F47F0" w:rsidRPr="007F47F0">
        <w:rPr>
          <w:rFonts w:ascii="DokChampa" w:hAnsi="DokChampa" w:cs="DokChampa"/>
          <w:i/>
          <w:sz w:val="22"/>
          <w:szCs w:val="22"/>
        </w:rPr>
        <w:t xml:space="preserve">The meeting </w:t>
      </w:r>
      <w:r w:rsidR="00E623CB">
        <w:rPr>
          <w:rFonts w:ascii="DokChampa" w:hAnsi="DokChampa" w:cs="DokChampa"/>
          <w:i/>
          <w:sz w:val="22"/>
          <w:szCs w:val="22"/>
        </w:rPr>
        <w:t>is</w:t>
      </w:r>
      <w:r w:rsidR="007F47F0" w:rsidRPr="007F47F0">
        <w:rPr>
          <w:rFonts w:ascii="DokChampa" w:hAnsi="DokChampa" w:cs="DokChampa"/>
          <w:i/>
          <w:sz w:val="22"/>
          <w:szCs w:val="22"/>
        </w:rPr>
        <w:t xml:space="preserve"> called to order by </w:t>
      </w:r>
      <w:r w:rsidR="00402429">
        <w:rPr>
          <w:rFonts w:ascii="DokChampa" w:hAnsi="DokChampa" w:cs="DokChampa"/>
          <w:i/>
          <w:sz w:val="22"/>
          <w:szCs w:val="22"/>
        </w:rPr>
        <w:t>Chair Suarez</w:t>
      </w:r>
      <w:r w:rsidR="007F47F0" w:rsidRPr="007F47F0">
        <w:rPr>
          <w:rFonts w:ascii="DokChampa" w:hAnsi="DokChampa" w:cs="DokChampa"/>
          <w:i/>
          <w:sz w:val="22"/>
          <w:szCs w:val="22"/>
        </w:rPr>
        <w:t xml:space="preserve"> at </w:t>
      </w:r>
      <w:r w:rsidR="00FE5970">
        <w:rPr>
          <w:rFonts w:ascii="DokChampa" w:hAnsi="DokChampa" w:cs="DokChampa"/>
          <w:i/>
          <w:sz w:val="22"/>
          <w:szCs w:val="22"/>
        </w:rPr>
        <w:t>1</w:t>
      </w:r>
      <w:r w:rsidR="007F47F0" w:rsidRPr="007F47F0">
        <w:rPr>
          <w:rFonts w:ascii="DokChampa" w:hAnsi="DokChampa" w:cs="DokChampa"/>
          <w:i/>
          <w:sz w:val="22"/>
          <w:szCs w:val="22"/>
        </w:rPr>
        <w:t>:0</w:t>
      </w:r>
      <w:r w:rsidR="00FE5970">
        <w:rPr>
          <w:rFonts w:ascii="DokChampa" w:hAnsi="DokChampa" w:cs="DokChampa"/>
          <w:i/>
          <w:sz w:val="22"/>
          <w:szCs w:val="22"/>
        </w:rPr>
        <w:t>0</w:t>
      </w:r>
      <w:r w:rsidR="007F47F0" w:rsidRPr="007F47F0">
        <w:rPr>
          <w:rFonts w:ascii="DokChampa" w:hAnsi="DokChampa" w:cs="DokChampa"/>
          <w:i/>
          <w:sz w:val="22"/>
          <w:szCs w:val="22"/>
        </w:rPr>
        <w:t xml:space="preserve"> </w:t>
      </w:r>
      <w:r w:rsidR="00FE5970">
        <w:rPr>
          <w:rFonts w:ascii="DokChampa" w:hAnsi="DokChampa" w:cs="DokChampa"/>
          <w:i/>
          <w:sz w:val="22"/>
          <w:szCs w:val="22"/>
        </w:rPr>
        <w:t>p</w:t>
      </w:r>
      <w:r w:rsidR="007F47F0" w:rsidRPr="007F47F0">
        <w:rPr>
          <w:rFonts w:ascii="DokChampa" w:hAnsi="DokChampa" w:cs="DokChampa"/>
          <w:i/>
          <w:sz w:val="22"/>
          <w:szCs w:val="22"/>
        </w:rPr>
        <w:t>m</w:t>
      </w:r>
    </w:p>
    <w:p w14:paraId="7DF6313C" w14:textId="68CBBFAF" w:rsidR="00CA596B" w:rsidRPr="00414E10" w:rsidRDefault="00CA596B" w:rsidP="00BA7A28">
      <w:pPr>
        <w:jc w:val="both"/>
        <w:rPr>
          <w:rFonts w:ascii="DokChampa" w:hAnsi="DokChampa" w:cs="DokChampa"/>
          <w:sz w:val="22"/>
          <w:szCs w:val="22"/>
        </w:rPr>
      </w:pPr>
    </w:p>
    <w:p w14:paraId="64491557" w14:textId="4CD3F3BB" w:rsidR="00EE2237" w:rsidRDefault="00CA596B" w:rsidP="00FE5970">
      <w:pPr>
        <w:jc w:val="both"/>
        <w:rPr>
          <w:rFonts w:ascii="DokChampa" w:hAnsi="DokChampa" w:cs="DokChampa"/>
          <w:i/>
          <w:sz w:val="22"/>
          <w:szCs w:val="22"/>
        </w:rPr>
      </w:pPr>
      <w:r w:rsidRPr="00414E10">
        <w:rPr>
          <w:rFonts w:ascii="DokChampa" w:hAnsi="DokChampa" w:cs="DokChampa"/>
          <w:sz w:val="22"/>
          <w:szCs w:val="22"/>
        </w:rPr>
        <w:t>PUBLIC COMMENT</w:t>
      </w:r>
      <w:r w:rsidR="007F47F0">
        <w:rPr>
          <w:rFonts w:ascii="DokChampa" w:hAnsi="DokChampa" w:cs="DokChampa"/>
          <w:sz w:val="22"/>
          <w:szCs w:val="22"/>
        </w:rPr>
        <w:t xml:space="preserve"> </w:t>
      </w:r>
      <w:r w:rsidR="00FE5970">
        <w:rPr>
          <w:rFonts w:ascii="DokChampa" w:hAnsi="DokChampa" w:cs="DokChampa"/>
          <w:i/>
          <w:sz w:val="22"/>
          <w:szCs w:val="22"/>
        </w:rPr>
        <w:t xml:space="preserve">– There were no public comments made. </w:t>
      </w:r>
    </w:p>
    <w:p w14:paraId="7A3A1E14" w14:textId="22A0DA9B" w:rsidR="00FE5970" w:rsidRDefault="00FE5970" w:rsidP="00FE5970">
      <w:pPr>
        <w:jc w:val="both"/>
        <w:rPr>
          <w:rFonts w:ascii="DokChampa" w:hAnsi="DokChampa" w:cs="DokChampa"/>
          <w:i/>
          <w:sz w:val="22"/>
          <w:szCs w:val="22"/>
        </w:rPr>
      </w:pPr>
    </w:p>
    <w:p w14:paraId="0FEF312C" w14:textId="7912DF5C" w:rsidR="00FE5970" w:rsidRDefault="0032014C" w:rsidP="00FE5970">
      <w:pPr>
        <w:jc w:val="both"/>
        <w:rPr>
          <w:rFonts w:ascii="DokChampa" w:hAnsi="DokChampa" w:cs="DokChampa"/>
          <w:i/>
          <w:sz w:val="22"/>
          <w:szCs w:val="22"/>
        </w:rPr>
      </w:pPr>
      <w:r>
        <w:rPr>
          <w:rFonts w:ascii="DokChampa" w:hAnsi="DokChampa" w:cs="DokChampa"/>
          <w:i/>
          <w:sz w:val="22"/>
          <w:szCs w:val="22"/>
        </w:rPr>
        <w:t>Chair</w:t>
      </w:r>
      <w:r w:rsidR="00FE5970">
        <w:rPr>
          <w:rFonts w:ascii="DokChampa" w:hAnsi="DokChampa" w:cs="DokChampa"/>
          <w:i/>
          <w:sz w:val="22"/>
          <w:szCs w:val="22"/>
        </w:rPr>
        <w:t xml:space="preserve"> Suarez request</w:t>
      </w:r>
      <w:r w:rsidR="00E623CB">
        <w:rPr>
          <w:rFonts w:ascii="DokChampa" w:hAnsi="DokChampa" w:cs="DokChampa"/>
          <w:i/>
          <w:sz w:val="22"/>
          <w:szCs w:val="22"/>
        </w:rPr>
        <w:t>s</w:t>
      </w:r>
      <w:r w:rsidR="00FE5970">
        <w:rPr>
          <w:rFonts w:ascii="DokChampa" w:hAnsi="DokChampa" w:cs="DokChampa"/>
          <w:i/>
          <w:sz w:val="22"/>
          <w:szCs w:val="22"/>
        </w:rPr>
        <w:t xml:space="preserve"> introductions be made around the room with the new Board members present. </w:t>
      </w:r>
    </w:p>
    <w:p w14:paraId="0162AEEB" w14:textId="41DD0E6A" w:rsidR="0032014C" w:rsidRDefault="0032014C" w:rsidP="00FE5970">
      <w:pPr>
        <w:jc w:val="both"/>
        <w:rPr>
          <w:rFonts w:ascii="DokChampa" w:hAnsi="DokChampa" w:cs="DokChampa"/>
          <w:i/>
          <w:sz w:val="22"/>
          <w:szCs w:val="22"/>
        </w:rPr>
      </w:pPr>
    </w:p>
    <w:p w14:paraId="587ED651" w14:textId="1AEE4BF5" w:rsidR="0032014C" w:rsidRPr="00FE5970" w:rsidRDefault="0032014C" w:rsidP="00FE5970">
      <w:pPr>
        <w:jc w:val="both"/>
        <w:rPr>
          <w:rFonts w:ascii="DokChampa" w:hAnsi="DokChampa" w:cs="DokChampa"/>
          <w:i/>
          <w:sz w:val="22"/>
          <w:szCs w:val="22"/>
        </w:rPr>
      </w:pPr>
      <w:r>
        <w:rPr>
          <w:rFonts w:ascii="DokChampa" w:hAnsi="DokChampa" w:cs="DokChampa"/>
          <w:i/>
          <w:sz w:val="22"/>
          <w:szCs w:val="22"/>
        </w:rPr>
        <w:t>Chair Suarez gives a very brief overview and background on NTMC to the new Board Members.</w:t>
      </w:r>
    </w:p>
    <w:p w14:paraId="4310358C" w14:textId="64936349" w:rsidR="007363F0" w:rsidRDefault="007363F0" w:rsidP="00BA7A28">
      <w:pPr>
        <w:jc w:val="both"/>
        <w:rPr>
          <w:rFonts w:ascii="DokChampa" w:hAnsi="DokChampa" w:cs="DokChampa"/>
          <w:sz w:val="22"/>
          <w:szCs w:val="22"/>
        </w:rPr>
      </w:pPr>
    </w:p>
    <w:p w14:paraId="2AEF81D6" w14:textId="77777777" w:rsidR="00402429" w:rsidRDefault="00402429" w:rsidP="00402429">
      <w:pPr>
        <w:pStyle w:val="ListParagraph"/>
        <w:numPr>
          <w:ilvl w:val="0"/>
          <w:numId w:val="4"/>
        </w:numPr>
        <w:rPr>
          <w:rFonts w:ascii="DokChampa" w:hAnsi="DokChampa" w:cs="DokChampa"/>
          <w:sz w:val="24"/>
        </w:rPr>
      </w:pPr>
      <w:r w:rsidRPr="00C773D2">
        <w:rPr>
          <w:rFonts w:ascii="DokChampa" w:hAnsi="DokChampa" w:cs="DokChampa"/>
          <w:sz w:val="24"/>
        </w:rPr>
        <w:t>CONSENT AGENDA</w:t>
      </w:r>
    </w:p>
    <w:p w14:paraId="1372F607" w14:textId="7173EEF2" w:rsidR="00955618" w:rsidRPr="00955618" w:rsidRDefault="00402429" w:rsidP="00955618">
      <w:pPr>
        <w:pStyle w:val="ListParagraph"/>
        <w:numPr>
          <w:ilvl w:val="1"/>
          <w:numId w:val="4"/>
        </w:numPr>
        <w:rPr>
          <w:rFonts w:ascii="DokChampa" w:eastAsia="Times New Roman" w:hAnsi="DokChampa" w:cs="DokChampa"/>
          <w:szCs w:val="21"/>
        </w:rPr>
      </w:pPr>
      <w:r w:rsidRPr="00C773D2">
        <w:rPr>
          <w:rFonts w:ascii="DokChampa" w:eastAsia="Times New Roman" w:hAnsi="DokChampa" w:cs="DokChampa"/>
          <w:szCs w:val="21"/>
        </w:rPr>
        <w:t xml:space="preserve">Approval of Minutes from </w:t>
      </w:r>
      <w:r w:rsidR="00955618">
        <w:rPr>
          <w:rFonts w:ascii="DokChampa" w:eastAsia="Times New Roman" w:hAnsi="DokChampa" w:cs="DokChampa"/>
          <w:szCs w:val="21"/>
        </w:rPr>
        <w:t>December 5, 2019 Board meeting</w:t>
      </w:r>
      <w:r w:rsidR="00E623CB">
        <w:rPr>
          <w:rFonts w:ascii="DokChampa" w:eastAsia="Times New Roman" w:hAnsi="DokChampa" w:cs="DokChampa"/>
          <w:szCs w:val="21"/>
        </w:rPr>
        <w:t>.</w:t>
      </w:r>
    </w:p>
    <w:p w14:paraId="4C1674DD" w14:textId="52F261A8" w:rsidR="00955618" w:rsidRPr="00955618" w:rsidRDefault="00402429" w:rsidP="00402429">
      <w:pPr>
        <w:pStyle w:val="ListParagraph"/>
        <w:numPr>
          <w:ilvl w:val="0"/>
          <w:numId w:val="13"/>
        </w:numPr>
        <w:rPr>
          <w:rFonts w:ascii="DokChampa" w:eastAsia="Times New Roman" w:hAnsi="DokChampa" w:cs="DokChampa"/>
          <w:szCs w:val="21"/>
        </w:rPr>
      </w:pPr>
      <w:r>
        <w:rPr>
          <w:rFonts w:ascii="DokChampa" w:eastAsia="Times New Roman" w:hAnsi="DokChampa" w:cs="DokChampa"/>
          <w:i/>
          <w:iCs/>
          <w:szCs w:val="21"/>
        </w:rPr>
        <w:lastRenderedPageBreak/>
        <w:t xml:space="preserve">VOTE: </w:t>
      </w:r>
      <w:r w:rsidR="00955618">
        <w:rPr>
          <w:rFonts w:ascii="DokChampa" w:eastAsia="Times New Roman" w:hAnsi="DokChampa" w:cs="DokChampa"/>
          <w:i/>
          <w:iCs/>
          <w:szCs w:val="21"/>
        </w:rPr>
        <w:t>Don Combs move</w:t>
      </w:r>
      <w:r w:rsidR="00E623CB">
        <w:rPr>
          <w:rFonts w:ascii="DokChampa" w:eastAsia="Times New Roman" w:hAnsi="DokChampa" w:cs="DokChampa"/>
          <w:i/>
          <w:iCs/>
          <w:szCs w:val="21"/>
        </w:rPr>
        <w:t>s</w:t>
      </w:r>
      <w:r w:rsidR="00955618">
        <w:rPr>
          <w:rFonts w:ascii="DokChampa" w:eastAsia="Times New Roman" w:hAnsi="DokChampa" w:cs="DokChampa"/>
          <w:i/>
          <w:iCs/>
          <w:szCs w:val="21"/>
        </w:rPr>
        <w:t xml:space="preserve"> to approve the December 5, 2019 minutes as presented</w:t>
      </w:r>
      <w:r w:rsidR="00814BD4">
        <w:rPr>
          <w:rFonts w:ascii="DokChampa" w:eastAsia="Times New Roman" w:hAnsi="DokChampa" w:cs="DokChampa"/>
          <w:i/>
          <w:iCs/>
          <w:szCs w:val="21"/>
        </w:rPr>
        <w:t>.</w:t>
      </w:r>
      <w:r w:rsidR="00955618">
        <w:rPr>
          <w:rFonts w:ascii="DokChampa" w:eastAsia="Times New Roman" w:hAnsi="DokChampa" w:cs="DokChampa"/>
          <w:i/>
          <w:iCs/>
          <w:szCs w:val="21"/>
        </w:rPr>
        <w:t xml:space="preserve"> Chair Suarez seconds to motion. Dean </w:t>
      </w:r>
      <w:proofErr w:type="spellStart"/>
      <w:r w:rsidR="00955618">
        <w:rPr>
          <w:rFonts w:ascii="DokChampa" w:eastAsia="Times New Roman" w:hAnsi="DokChampa" w:cs="DokChampa"/>
          <w:i/>
          <w:iCs/>
          <w:szCs w:val="21"/>
        </w:rPr>
        <w:t>Ueckert</w:t>
      </w:r>
      <w:proofErr w:type="spellEnd"/>
      <w:r w:rsidR="00955618">
        <w:rPr>
          <w:rFonts w:ascii="DokChampa" w:eastAsia="Times New Roman" w:hAnsi="DokChampa" w:cs="DokChampa"/>
          <w:i/>
          <w:iCs/>
          <w:szCs w:val="21"/>
        </w:rPr>
        <w:t xml:space="preserve"> abstains. Those oppos</w:t>
      </w:r>
      <w:r w:rsidR="00E623CB">
        <w:rPr>
          <w:rFonts w:ascii="DokChampa" w:eastAsia="Times New Roman" w:hAnsi="DokChampa" w:cs="DokChampa"/>
          <w:i/>
          <w:iCs/>
          <w:szCs w:val="21"/>
        </w:rPr>
        <w:t>ing</w:t>
      </w:r>
      <w:r w:rsidR="00955618">
        <w:rPr>
          <w:rFonts w:ascii="DokChampa" w:eastAsia="Times New Roman" w:hAnsi="DokChampa" w:cs="DokChampa"/>
          <w:i/>
          <w:iCs/>
          <w:szCs w:val="21"/>
        </w:rPr>
        <w:t xml:space="preserve"> to approval of the December 5, 2019 minutes: Sara Hensley, Richard Hayes and Dean </w:t>
      </w:r>
      <w:proofErr w:type="spellStart"/>
      <w:r w:rsidR="00955618">
        <w:rPr>
          <w:rFonts w:ascii="DokChampa" w:eastAsia="Times New Roman" w:hAnsi="DokChampa" w:cs="DokChampa"/>
          <w:i/>
          <w:iCs/>
          <w:szCs w:val="21"/>
        </w:rPr>
        <w:t>Ueckert</w:t>
      </w:r>
      <w:proofErr w:type="spellEnd"/>
      <w:r w:rsidR="00955618">
        <w:rPr>
          <w:rFonts w:ascii="DokChampa" w:eastAsia="Times New Roman" w:hAnsi="DokChampa" w:cs="DokChampa"/>
          <w:i/>
          <w:iCs/>
          <w:szCs w:val="21"/>
        </w:rPr>
        <w:t xml:space="preserve">. </w:t>
      </w:r>
    </w:p>
    <w:p w14:paraId="191A91FA" w14:textId="77777777" w:rsidR="00955618" w:rsidRPr="00955618" w:rsidRDefault="00955618" w:rsidP="00402429">
      <w:pPr>
        <w:pStyle w:val="ListParagraph"/>
        <w:numPr>
          <w:ilvl w:val="0"/>
          <w:numId w:val="13"/>
        </w:numPr>
        <w:rPr>
          <w:rFonts w:ascii="DokChampa" w:eastAsia="Times New Roman" w:hAnsi="DokChampa" w:cs="DokChampa"/>
          <w:szCs w:val="21"/>
        </w:rPr>
      </w:pPr>
      <w:r>
        <w:rPr>
          <w:rFonts w:ascii="DokChampa" w:eastAsia="Times New Roman" w:hAnsi="DokChampa" w:cs="DokChampa"/>
          <w:i/>
          <w:iCs/>
          <w:szCs w:val="21"/>
        </w:rPr>
        <w:t xml:space="preserve">Motion does not pass. </w:t>
      </w:r>
    </w:p>
    <w:p w14:paraId="66469713" w14:textId="04FA8A8E" w:rsidR="00402429" w:rsidRPr="00C773D2" w:rsidRDefault="006134AC" w:rsidP="00402429">
      <w:pPr>
        <w:pStyle w:val="ListParagraph"/>
        <w:numPr>
          <w:ilvl w:val="0"/>
          <w:numId w:val="13"/>
        </w:numPr>
        <w:rPr>
          <w:rFonts w:ascii="DokChampa" w:eastAsia="Times New Roman" w:hAnsi="DokChampa" w:cs="DokChampa"/>
          <w:szCs w:val="21"/>
        </w:rPr>
      </w:pPr>
      <w:r>
        <w:rPr>
          <w:rFonts w:ascii="DokChampa" w:eastAsia="Times New Roman" w:hAnsi="DokChampa" w:cs="DokChampa"/>
          <w:i/>
          <w:iCs/>
          <w:szCs w:val="21"/>
        </w:rPr>
        <w:t>Action on t</w:t>
      </w:r>
      <w:r w:rsidR="00955618">
        <w:rPr>
          <w:rFonts w:ascii="DokChampa" w:eastAsia="Times New Roman" w:hAnsi="DokChampa" w:cs="DokChampa"/>
          <w:i/>
          <w:iCs/>
          <w:szCs w:val="21"/>
        </w:rPr>
        <w:t xml:space="preserve">he December 5, 2019 minutes will be continued </w:t>
      </w:r>
      <w:r>
        <w:rPr>
          <w:rFonts w:ascii="DokChampa" w:eastAsia="Times New Roman" w:hAnsi="DokChampa" w:cs="DokChampa"/>
          <w:i/>
          <w:iCs/>
          <w:szCs w:val="21"/>
        </w:rPr>
        <w:t xml:space="preserve">to </w:t>
      </w:r>
      <w:r w:rsidR="00955618">
        <w:rPr>
          <w:rFonts w:ascii="DokChampa" w:eastAsia="Times New Roman" w:hAnsi="DokChampa" w:cs="DokChampa"/>
          <w:i/>
          <w:iCs/>
          <w:szCs w:val="21"/>
        </w:rPr>
        <w:t xml:space="preserve">the next Board meeting after Board members </w:t>
      </w:r>
      <w:proofErr w:type="gramStart"/>
      <w:r w:rsidR="00955618">
        <w:rPr>
          <w:rFonts w:ascii="DokChampa" w:eastAsia="Times New Roman" w:hAnsi="DokChampa" w:cs="DokChampa"/>
          <w:i/>
          <w:iCs/>
          <w:szCs w:val="21"/>
        </w:rPr>
        <w:t>have the opportunity to</w:t>
      </w:r>
      <w:proofErr w:type="gramEnd"/>
      <w:r w:rsidR="00955618">
        <w:rPr>
          <w:rFonts w:ascii="DokChampa" w:eastAsia="Times New Roman" w:hAnsi="DokChampa" w:cs="DokChampa"/>
          <w:i/>
          <w:iCs/>
          <w:szCs w:val="21"/>
        </w:rPr>
        <w:t xml:space="preserve"> listen to the audio recording of the December Board meeting.  </w:t>
      </w:r>
      <w:r w:rsidR="00814BD4">
        <w:rPr>
          <w:rFonts w:ascii="DokChampa" w:eastAsia="Times New Roman" w:hAnsi="DokChampa" w:cs="DokChampa"/>
          <w:i/>
          <w:iCs/>
          <w:szCs w:val="21"/>
        </w:rPr>
        <w:t xml:space="preserve"> </w:t>
      </w:r>
    </w:p>
    <w:p w14:paraId="5965A172" w14:textId="77777777" w:rsidR="00402429" w:rsidRDefault="00402429" w:rsidP="00402429">
      <w:pPr>
        <w:pStyle w:val="ListParagraph"/>
        <w:ind w:left="360"/>
        <w:rPr>
          <w:rFonts w:ascii="DokChampa" w:hAnsi="DokChampa" w:cs="DokChampa"/>
        </w:rPr>
      </w:pPr>
    </w:p>
    <w:p w14:paraId="649596CD" w14:textId="078D78F2" w:rsidR="00FD269F" w:rsidRPr="00414E10" w:rsidRDefault="00FD269F" w:rsidP="00FD269F">
      <w:pPr>
        <w:pStyle w:val="ListParagraph"/>
        <w:numPr>
          <w:ilvl w:val="0"/>
          <w:numId w:val="4"/>
        </w:numPr>
        <w:rPr>
          <w:rFonts w:ascii="DokChampa" w:hAnsi="DokChampa" w:cs="DokChampa"/>
        </w:rPr>
      </w:pPr>
      <w:r w:rsidRPr="00414E10">
        <w:rPr>
          <w:rFonts w:ascii="DokChampa" w:hAnsi="DokChampa" w:cs="DokChampa" w:hint="cs"/>
        </w:rPr>
        <w:t>REGULAR AGENDA</w:t>
      </w:r>
    </w:p>
    <w:p w14:paraId="75E22EE5" w14:textId="11859FAA" w:rsidR="00814BD4" w:rsidRDefault="00931204" w:rsidP="00814BD4">
      <w:pPr>
        <w:pStyle w:val="ListParagraph"/>
        <w:numPr>
          <w:ilvl w:val="1"/>
          <w:numId w:val="4"/>
        </w:numPr>
        <w:rPr>
          <w:rFonts w:ascii="DokChampa" w:eastAsia="Times New Roman" w:hAnsi="DokChampa" w:cs="DokChampa"/>
          <w:szCs w:val="21"/>
        </w:rPr>
      </w:pPr>
      <w:r>
        <w:rPr>
          <w:rFonts w:ascii="DokChampa" w:eastAsia="Times New Roman" w:hAnsi="DokChampa" w:cs="DokChampa"/>
          <w:szCs w:val="21"/>
        </w:rPr>
        <w:t>Consider Resolution 2020-N002 Appointing NTMC Chair and Vice Chair</w:t>
      </w:r>
      <w:r w:rsidR="00814BD4">
        <w:rPr>
          <w:rFonts w:ascii="DokChampa" w:eastAsia="Times New Roman" w:hAnsi="DokChampa" w:cs="DokChampa"/>
          <w:szCs w:val="21"/>
        </w:rPr>
        <w:t xml:space="preserve"> – </w:t>
      </w:r>
      <w:r>
        <w:rPr>
          <w:rFonts w:ascii="DokChampa" w:eastAsia="Times New Roman" w:hAnsi="DokChampa" w:cs="DokChampa"/>
          <w:i/>
          <w:iCs/>
          <w:szCs w:val="21"/>
        </w:rPr>
        <w:t xml:space="preserve">President Holcomb stated that in the Articles of Formation the previous Board voted Raymond Suarez as chair and we are opening it up for this new Board to appoint its Chair and Vice Chair. </w:t>
      </w:r>
      <w:r w:rsidR="00814BD4">
        <w:rPr>
          <w:rFonts w:ascii="DokChampa" w:eastAsia="Times New Roman" w:hAnsi="DokChampa" w:cs="DokChampa"/>
          <w:i/>
          <w:iCs/>
          <w:szCs w:val="21"/>
        </w:rPr>
        <w:t xml:space="preserve"> </w:t>
      </w:r>
    </w:p>
    <w:p w14:paraId="40A194DE" w14:textId="3ED0A289" w:rsidR="009A5DC4" w:rsidRDefault="00931204" w:rsidP="009A5DC4">
      <w:pPr>
        <w:pStyle w:val="ListParagraph"/>
        <w:numPr>
          <w:ilvl w:val="0"/>
          <w:numId w:val="9"/>
        </w:numPr>
        <w:rPr>
          <w:rFonts w:ascii="DokChampa" w:eastAsia="Times New Roman" w:hAnsi="DokChampa" w:cs="DokChampa"/>
          <w:i/>
        </w:rPr>
      </w:pPr>
      <w:r>
        <w:rPr>
          <w:rFonts w:ascii="DokChampa" w:eastAsia="Times New Roman" w:hAnsi="DokChampa" w:cs="DokChampa"/>
          <w:i/>
        </w:rPr>
        <w:t>VOTE: Richard Hayes nominate</w:t>
      </w:r>
      <w:r w:rsidR="00E623CB">
        <w:rPr>
          <w:rFonts w:ascii="DokChampa" w:eastAsia="Times New Roman" w:hAnsi="DokChampa" w:cs="DokChampa"/>
          <w:i/>
        </w:rPr>
        <w:t>s</w:t>
      </w:r>
      <w:r>
        <w:rPr>
          <w:rFonts w:ascii="DokChampa" w:eastAsia="Times New Roman" w:hAnsi="DokChampa" w:cs="DokChampa"/>
          <w:i/>
        </w:rPr>
        <w:t xml:space="preserve"> Dean </w:t>
      </w:r>
      <w:proofErr w:type="spellStart"/>
      <w:r>
        <w:rPr>
          <w:rFonts w:ascii="DokChampa" w:eastAsia="Times New Roman" w:hAnsi="DokChampa" w:cs="DokChampa"/>
          <w:i/>
        </w:rPr>
        <w:t>Ueckert</w:t>
      </w:r>
      <w:proofErr w:type="spellEnd"/>
      <w:r>
        <w:rPr>
          <w:rFonts w:ascii="DokChampa" w:eastAsia="Times New Roman" w:hAnsi="DokChampa" w:cs="DokChampa"/>
          <w:i/>
        </w:rPr>
        <w:t xml:space="preserve"> as Board Chair of NTMC. Sara Hensley second</w:t>
      </w:r>
      <w:r w:rsidR="00E623CB">
        <w:rPr>
          <w:rFonts w:ascii="DokChampa" w:eastAsia="Times New Roman" w:hAnsi="DokChampa" w:cs="DokChampa"/>
          <w:i/>
        </w:rPr>
        <w:t>s</w:t>
      </w:r>
      <w:r>
        <w:rPr>
          <w:rFonts w:ascii="DokChampa" w:eastAsia="Times New Roman" w:hAnsi="DokChampa" w:cs="DokChampa"/>
          <w:i/>
        </w:rPr>
        <w:t xml:space="preserve"> the nomination. </w:t>
      </w:r>
      <w:r w:rsidR="009A5DC4">
        <w:rPr>
          <w:rFonts w:ascii="DokChampa" w:eastAsia="Times New Roman" w:hAnsi="DokChampa" w:cs="DokChampa"/>
          <w:i/>
        </w:rPr>
        <w:t xml:space="preserve">The nomination </w:t>
      </w:r>
      <w:r w:rsidR="009A5DC4" w:rsidRPr="00EE3F02">
        <w:rPr>
          <w:rFonts w:ascii="DokChampa" w:eastAsia="Times New Roman" w:hAnsi="DokChampa" w:cs="DokChampa"/>
          <w:i/>
        </w:rPr>
        <w:t>passe</w:t>
      </w:r>
      <w:r w:rsidR="00E623CB">
        <w:rPr>
          <w:rFonts w:ascii="DokChampa" w:eastAsia="Times New Roman" w:hAnsi="DokChampa" w:cs="DokChampa"/>
          <w:i/>
        </w:rPr>
        <w:t>s</w:t>
      </w:r>
      <w:r w:rsidR="009A5DC4" w:rsidRPr="00EE3F02">
        <w:rPr>
          <w:rFonts w:ascii="DokChampa" w:eastAsia="Times New Roman" w:hAnsi="DokChampa" w:cs="DokChampa"/>
          <w:i/>
        </w:rPr>
        <w:t xml:space="preserve"> unanimously by the Board with no abstentions.</w:t>
      </w:r>
    </w:p>
    <w:p w14:paraId="77AC8D0C" w14:textId="75F47EAD" w:rsidR="009A5DC4" w:rsidRDefault="009A5DC4" w:rsidP="009A5DC4">
      <w:pPr>
        <w:pStyle w:val="ListParagraph"/>
        <w:numPr>
          <w:ilvl w:val="0"/>
          <w:numId w:val="9"/>
        </w:numPr>
        <w:rPr>
          <w:rFonts w:ascii="DokChampa" w:eastAsia="Times New Roman" w:hAnsi="DokChampa" w:cs="DokChampa"/>
          <w:i/>
        </w:rPr>
      </w:pPr>
      <w:r>
        <w:rPr>
          <w:rFonts w:ascii="DokChampa" w:eastAsia="Times New Roman" w:hAnsi="DokChampa" w:cs="DokChampa"/>
          <w:i/>
        </w:rPr>
        <w:t xml:space="preserve">VOTE: Chair </w:t>
      </w:r>
      <w:proofErr w:type="spellStart"/>
      <w:r>
        <w:rPr>
          <w:rFonts w:ascii="DokChampa" w:eastAsia="Times New Roman" w:hAnsi="DokChampa" w:cs="DokChampa"/>
          <w:i/>
        </w:rPr>
        <w:t>Ueckert</w:t>
      </w:r>
      <w:proofErr w:type="spellEnd"/>
      <w:r>
        <w:rPr>
          <w:rFonts w:ascii="DokChampa" w:eastAsia="Times New Roman" w:hAnsi="DokChampa" w:cs="DokChampa"/>
          <w:i/>
        </w:rPr>
        <w:t xml:space="preserve"> nominate</w:t>
      </w:r>
      <w:r w:rsidR="00E623CB">
        <w:rPr>
          <w:rFonts w:ascii="DokChampa" w:eastAsia="Times New Roman" w:hAnsi="DokChampa" w:cs="DokChampa"/>
          <w:i/>
        </w:rPr>
        <w:t>s</w:t>
      </w:r>
      <w:r>
        <w:rPr>
          <w:rFonts w:ascii="DokChampa" w:eastAsia="Times New Roman" w:hAnsi="DokChampa" w:cs="DokChampa"/>
          <w:i/>
        </w:rPr>
        <w:t xml:space="preserve"> Richard Hayes as Board Vice Chair of NTMC. Sara Hensley second</w:t>
      </w:r>
      <w:r w:rsidR="00E623CB">
        <w:rPr>
          <w:rFonts w:ascii="DokChampa" w:eastAsia="Times New Roman" w:hAnsi="DokChampa" w:cs="DokChampa"/>
          <w:i/>
        </w:rPr>
        <w:t>s</w:t>
      </w:r>
      <w:r>
        <w:rPr>
          <w:rFonts w:ascii="DokChampa" w:eastAsia="Times New Roman" w:hAnsi="DokChampa" w:cs="DokChampa"/>
          <w:i/>
        </w:rPr>
        <w:t xml:space="preserve"> the nomination. The nomination </w:t>
      </w:r>
      <w:r w:rsidRPr="00EE3F02">
        <w:rPr>
          <w:rFonts w:ascii="DokChampa" w:eastAsia="Times New Roman" w:hAnsi="DokChampa" w:cs="DokChampa"/>
          <w:i/>
        </w:rPr>
        <w:t>passe</w:t>
      </w:r>
      <w:r w:rsidR="00E623CB">
        <w:rPr>
          <w:rFonts w:ascii="DokChampa" w:eastAsia="Times New Roman" w:hAnsi="DokChampa" w:cs="DokChampa"/>
          <w:i/>
        </w:rPr>
        <w:t>s</w:t>
      </w:r>
      <w:r w:rsidRPr="00EE3F02">
        <w:rPr>
          <w:rFonts w:ascii="DokChampa" w:eastAsia="Times New Roman" w:hAnsi="DokChampa" w:cs="DokChampa"/>
          <w:i/>
        </w:rPr>
        <w:t xml:space="preserve"> unanimously by the Board with no abstentions.</w:t>
      </w:r>
    </w:p>
    <w:p w14:paraId="55115778" w14:textId="77777777" w:rsidR="009B4719" w:rsidRDefault="009B4719" w:rsidP="009B4719">
      <w:pPr>
        <w:pStyle w:val="ListParagraph"/>
        <w:ind w:left="1800"/>
        <w:rPr>
          <w:rFonts w:ascii="DokChampa" w:eastAsia="Times New Roman" w:hAnsi="DokChampa" w:cs="DokChampa"/>
          <w:i/>
        </w:rPr>
      </w:pPr>
    </w:p>
    <w:p w14:paraId="75314A06" w14:textId="2EC8FDD1" w:rsidR="00525313" w:rsidRPr="009B4719" w:rsidRDefault="009B4719" w:rsidP="009B4719">
      <w:pPr>
        <w:pStyle w:val="ListParagraph"/>
        <w:numPr>
          <w:ilvl w:val="1"/>
          <w:numId w:val="4"/>
        </w:numPr>
        <w:rPr>
          <w:rFonts w:ascii="DokChampa" w:eastAsia="Times New Roman" w:hAnsi="DokChampa" w:cs="DokChampa"/>
          <w:i/>
          <w:iCs/>
        </w:rPr>
      </w:pPr>
      <w:r>
        <w:rPr>
          <w:rFonts w:ascii="DokChampa" w:eastAsia="Times New Roman" w:hAnsi="DokChampa" w:cs="DokChampa"/>
        </w:rPr>
        <w:t>Consider Resolution 2020-N003 Designating Brandy L. Pedron as the North Texas Mobility Corporation Public Information Coordinator and Records Manager</w:t>
      </w:r>
      <w:r w:rsidR="00814BD4" w:rsidRPr="009B4719">
        <w:rPr>
          <w:rFonts w:ascii="DokChampa" w:eastAsia="Times New Roman" w:hAnsi="DokChampa" w:cs="DokChampa"/>
        </w:rPr>
        <w:t xml:space="preserve"> – </w:t>
      </w:r>
      <w:r>
        <w:rPr>
          <w:rFonts w:ascii="DokChampa" w:eastAsia="Times New Roman" w:hAnsi="DokChampa" w:cs="DokChampa"/>
          <w:i/>
          <w:iCs/>
        </w:rPr>
        <w:t>Chair Dean suggest</w:t>
      </w:r>
      <w:r w:rsidR="00E623CB">
        <w:rPr>
          <w:rFonts w:ascii="DokChampa" w:eastAsia="Times New Roman" w:hAnsi="DokChampa" w:cs="DokChampa"/>
          <w:i/>
          <w:iCs/>
        </w:rPr>
        <w:t>s</w:t>
      </w:r>
      <w:r>
        <w:rPr>
          <w:rFonts w:ascii="DokChampa" w:eastAsia="Times New Roman" w:hAnsi="DokChampa" w:cs="DokChampa"/>
          <w:i/>
          <w:iCs/>
        </w:rPr>
        <w:t xml:space="preserve"> that this be an interim position until an operational workshop can be conducted with the Board. </w:t>
      </w:r>
      <w:r w:rsidR="006134AC">
        <w:rPr>
          <w:rFonts w:ascii="DokChampa" w:eastAsia="Times New Roman" w:hAnsi="DokChampa" w:cs="DokChampa"/>
          <w:i/>
          <w:iCs/>
        </w:rPr>
        <w:t>Legal</w:t>
      </w:r>
      <w:r>
        <w:rPr>
          <w:rFonts w:ascii="DokChampa" w:eastAsia="Times New Roman" w:hAnsi="DokChampa" w:cs="DokChampa"/>
          <w:i/>
          <w:iCs/>
        </w:rPr>
        <w:t xml:space="preserve"> </w:t>
      </w:r>
      <w:r w:rsidR="006134AC">
        <w:rPr>
          <w:rFonts w:ascii="DokChampa" w:eastAsia="Times New Roman" w:hAnsi="DokChampa" w:cs="DokChampa"/>
          <w:i/>
          <w:iCs/>
        </w:rPr>
        <w:t>states to</w:t>
      </w:r>
      <w:bookmarkStart w:id="1" w:name="_GoBack"/>
      <w:bookmarkEnd w:id="1"/>
      <w:r>
        <w:rPr>
          <w:rFonts w:ascii="DokChampa" w:eastAsia="Times New Roman" w:hAnsi="DokChampa" w:cs="DokChampa"/>
          <w:i/>
          <w:iCs/>
        </w:rPr>
        <w:t xml:space="preserve"> the Board that there must be a public information officer for </w:t>
      </w:r>
      <w:r w:rsidR="006134AC">
        <w:rPr>
          <w:rFonts w:ascii="DokChampa" w:eastAsia="Times New Roman" w:hAnsi="DokChampa" w:cs="DokChampa"/>
          <w:i/>
          <w:iCs/>
        </w:rPr>
        <w:t xml:space="preserve">the </w:t>
      </w:r>
      <w:r>
        <w:rPr>
          <w:rFonts w:ascii="DokChampa" w:eastAsia="Times New Roman" w:hAnsi="DokChampa" w:cs="DokChampa"/>
          <w:i/>
          <w:iCs/>
        </w:rPr>
        <w:t>agency</w:t>
      </w:r>
      <w:r w:rsidR="006134AC">
        <w:rPr>
          <w:rFonts w:ascii="DokChampa" w:eastAsia="Times New Roman" w:hAnsi="DokChampa" w:cs="DokChampa"/>
          <w:i/>
          <w:iCs/>
        </w:rPr>
        <w:t xml:space="preserve">. </w:t>
      </w:r>
    </w:p>
    <w:p w14:paraId="05A70F72" w14:textId="4C472EDB" w:rsidR="009B4719" w:rsidRDefault="009B4719" w:rsidP="009B4719">
      <w:pPr>
        <w:pStyle w:val="ListParagraph"/>
        <w:numPr>
          <w:ilvl w:val="0"/>
          <w:numId w:val="14"/>
        </w:numPr>
        <w:rPr>
          <w:rFonts w:ascii="DokChampa" w:eastAsia="Times New Roman" w:hAnsi="DokChampa" w:cs="DokChampa"/>
          <w:i/>
          <w:iCs/>
        </w:rPr>
      </w:pPr>
      <w:r w:rsidRPr="009B4719">
        <w:rPr>
          <w:rFonts w:ascii="DokChampa" w:eastAsia="Times New Roman" w:hAnsi="DokChampa" w:cs="DokChampa"/>
          <w:i/>
          <w:iCs/>
        </w:rPr>
        <w:t xml:space="preserve">VOTE: </w:t>
      </w:r>
      <w:r>
        <w:rPr>
          <w:rFonts w:ascii="DokChampa" w:eastAsia="Times New Roman" w:hAnsi="DokChampa" w:cs="DokChampa"/>
          <w:i/>
          <w:iCs/>
        </w:rPr>
        <w:t>Sara Hensley ma</w:t>
      </w:r>
      <w:r w:rsidR="00E623CB">
        <w:rPr>
          <w:rFonts w:ascii="DokChampa" w:eastAsia="Times New Roman" w:hAnsi="DokChampa" w:cs="DokChampa"/>
          <w:i/>
          <w:iCs/>
        </w:rPr>
        <w:t>kes</w:t>
      </w:r>
      <w:r>
        <w:rPr>
          <w:rFonts w:ascii="DokChampa" w:eastAsia="Times New Roman" w:hAnsi="DokChampa" w:cs="DokChampa"/>
          <w:i/>
          <w:iCs/>
        </w:rPr>
        <w:t xml:space="preserve"> a motion to approve Resolution 2020-N003 with the </w:t>
      </w:r>
      <w:r w:rsidR="00E623CB">
        <w:rPr>
          <w:rFonts w:ascii="DokChampa" w:eastAsia="Times New Roman" w:hAnsi="DokChampa" w:cs="DokChampa"/>
          <w:i/>
          <w:iCs/>
        </w:rPr>
        <w:t xml:space="preserve">change to say “interim” public information officer and “interim” records manager. Vice Chair Hayes seconds the motion. The motion passes unanimously by the Board with no abstentions. </w:t>
      </w:r>
    </w:p>
    <w:p w14:paraId="2F999C78" w14:textId="77777777" w:rsidR="00E623CB" w:rsidRDefault="00E623CB" w:rsidP="00E623CB">
      <w:pPr>
        <w:rPr>
          <w:rFonts w:ascii="DokChampa" w:eastAsia="Times New Roman" w:hAnsi="DokChampa" w:cs="DokChampa"/>
        </w:rPr>
      </w:pPr>
    </w:p>
    <w:p w14:paraId="41BA193C" w14:textId="4D4166ED" w:rsidR="00E623CB" w:rsidRPr="00E623CB" w:rsidRDefault="00E623CB" w:rsidP="00E623CB">
      <w:pPr>
        <w:pStyle w:val="ListParagraph"/>
        <w:numPr>
          <w:ilvl w:val="1"/>
          <w:numId w:val="4"/>
        </w:numPr>
        <w:rPr>
          <w:rFonts w:ascii="DokChampa" w:eastAsia="Times New Roman" w:hAnsi="DokChampa" w:cs="DokChampa"/>
          <w:i/>
          <w:iCs/>
        </w:rPr>
      </w:pPr>
      <w:r>
        <w:rPr>
          <w:rFonts w:ascii="DokChampa" w:eastAsia="Times New Roman" w:hAnsi="DokChampa" w:cs="DokChampa"/>
        </w:rPr>
        <w:t>Consider Resolution 2020-N001 Approving FY20 Budget Revision</w:t>
      </w:r>
      <w:r w:rsidRPr="00E623CB">
        <w:rPr>
          <w:rFonts w:ascii="DokChampa" w:eastAsia="Times New Roman" w:hAnsi="DokChampa" w:cs="DokChampa"/>
        </w:rPr>
        <w:t xml:space="preserve"> – </w:t>
      </w:r>
      <w:r w:rsidRPr="00E623CB">
        <w:rPr>
          <w:rFonts w:ascii="DokChampa" w:eastAsia="Times New Roman" w:hAnsi="DokChampa" w:cs="DokChampa"/>
          <w:i/>
          <w:iCs/>
        </w:rPr>
        <w:t xml:space="preserve">Chair Dean </w:t>
      </w:r>
      <w:r>
        <w:rPr>
          <w:rFonts w:ascii="DokChampa" w:eastAsia="Times New Roman" w:hAnsi="DokChampa" w:cs="DokChampa"/>
          <w:i/>
          <w:iCs/>
        </w:rPr>
        <w:t>finds there to be minimal information provided on this item in the Board packet and suggests that the Board needs a workshop on how the budget works</w:t>
      </w:r>
      <w:r w:rsidRPr="00E623CB">
        <w:rPr>
          <w:rFonts w:ascii="DokChampa" w:eastAsia="Times New Roman" w:hAnsi="DokChampa" w:cs="DokChampa"/>
          <w:i/>
          <w:iCs/>
        </w:rPr>
        <w:t>.</w:t>
      </w:r>
      <w:r>
        <w:rPr>
          <w:rFonts w:ascii="DokChampa" w:eastAsia="Times New Roman" w:hAnsi="DokChampa" w:cs="DokChampa"/>
          <w:i/>
          <w:iCs/>
        </w:rPr>
        <w:t xml:space="preserve"> President Holcomb provides a background of information on this budget revision. </w:t>
      </w:r>
      <w:r w:rsidRPr="00E623CB">
        <w:rPr>
          <w:rFonts w:ascii="DokChampa" w:eastAsia="Times New Roman" w:hAnsi="DokChampa" w:cs="DokChampa"/>
          <w:i/>
          <w:iCs/>
        </w:rPr>
        <w:t xml:space="preserve">  </w:t>
      </w:r>
    </w:p>
    <w:p w14:paraId="1B66EFEF" w14:textId="397EE7F8" w:rsidR="00E623CB" w:rsidRDefault="00E623CB" w:rsidP="00E623CB">
      <w:pPr>
        <w:pStyle w:val="ListParagraph"/>
        <w:numPr>
          <w:ilvl w:val="0"/>
          <w:numId w:val="14"/>
        </w:numPr>
        <w:rPr>
          <w:rFonts w:ascii="DokChampa" w:eastAsia="Times New Roman" w:hAnsi="DokChampa" w:cs="DokChampa"/>
          <w:i/>
          <w:iCs/>
        </w:rPr>
      </w:pPr>
      <w:r w:rsidRPr="009B4719">
        <w:rPr>
          <w:rFonts w:ascii="DokChampa" w:eastAsia="Times New Roman" w:hAnsi="DokChampa" w:cs="DokChampa"/>
          <w:i/>
          <w:iCs/>
        </w:rPr>
        <w:t xml:space="preserve">VOTE: </w:t>
      </w:r>
      <w:r>
        <w:rPr>
          <w:rFonts w:ascii="DokChampa" w:eastAsia="Times New Roman" w:hAnsi="DokChampa" w:cs="DokChampa"/>
          <w:i/>
          <w:iCs/>
        </w:rPr>
        <w:t xml:space="preserve">Vice Chair Hayes motions to postpone until after a budget workshop is held at the next Board meeting. Sara Hensley seconds the motion. The motion passes unanimously by the Board with no abstentions. </w:t>
      </w:r>
    </w:p>
    <w:p w14:paraId="5495EA5C" w14:textId="679CD080" w:rsidR="00E623CB" w:rsidRDefault="00E623CB" w:rsidP="00E623CB">
      <w:pPr>
        <w:pStyle w:val="ListParagraph"/>
        <w:numPr>
          <w:ilvl w:val="0"/>
          <w:numId w:val="14"/>
        </w:numPr>
        <w:rPr>
          <w:rFonts w:ascii="DokChampa" w:eastAsia="Times New Roman" w:hAnsi="DokChampa" w:cs="DokChampa"/>
          <w:i/>
          <w:iCs/>
        </w:rPr>
      </w:pPr>
      <w:r>
        <w:rPr>
          <w:rFonts w:ascii="DokChampa" w:eastAsia="Times New Roman" w:hAnsi="DokChampa" w:cs="DokChampa"/>
          <w:i/>
          <w:iCs/>
        </w:rPr>
        <w:t xml:space="preserve">Resolution 2020-N001 will be continued at the next Board meeting after Board members are able to participate in a budget workshop at the next Board meeting. </w:t>
      </w:r>
    </w:p>
    <w:p w14:paraId="05F7B9C3" w14:textId="54215DA1" w:rsidR="00F65F2C" w:rsidRDefault="00F65F2C" w:rsidP="00F65F2C">
      <w:pPr>
        <w:rPr>
          <w:rFonts w:ascii="DokChampa" w:eastAsia="Times New Roman" w:hAnsi="DokChampa" w:cs="DokChampa"/>
          <w:i/>
          <w:iCs/>
        </w:rPr>
      </w:pPr>
    </w:p>
    <w:p w14:paraId="2DA90515" w14:textId="56DEDB50" w:rsidR="00F65F2C" w:rsidRDefault="00F65F2C" w:rsidP="00F65F2C">
      <w:pPr>
        <w:pStyle w:val="ListParagraph"/>
        <w:numPr>
          <w:ilvl w:val="1"/>
          <w:numId w:val="4"/>
        </w:numPr>
        <w:rPr>
          <w:rFonts w:ascii="DokChampa" w:eastAsia="Times New Roman" w:hAnsi="DokChampa" w:cs="DokChampa"/>
          <w:i/>
          <w:iCs/>
        </w:rPr>
      </w:pPr>
      <w:r>
        <w:rPr>
          <w:rFonts w:ascii="DokChampa" w:eastAsia="Times New Roman" w:hAnsi="DokChampa" w:cs="DokChampa"/>
        </w:rPr>
        <w:t xml:space="preserve">North Texas Mobility Corporation Operational Update </w:t>
      </w:r>
      <w:r w:rsidRPr="009B4719">
        <w:rPr>
          <w:rFonts w:ascii="DokChampa" w:eastAsia="Times New Roman" w:hAnsi="DokChampa" w:cs="DokChampa"/>
        </w:rPr>
        <w:t>–</w:t>
      </w:r>
      <w:r>
        <w:rPr>
          <w:rFonts w:ascii="DokChampa" w:eastAsia="Times New Roman" w:hAnsi="DokChampa" w:cs="DokChampa"/>
        </w:rPr>
        <w:t xml:space="preserve"> </w:t>
      </w:r>
      <w:r>
        <w:rPr>
          <w:rFonts w:ascii="DokChampa" w:eastAsia="Times New Roman" w:hAnsi="DokChampa" w:cs="DokChampa"/>
          <w:i/>
          <w:iCs/>
        </w:rPr>
        <w:t>Raymond Suarez gave an update on services provided including the Highland Village Lyft Service approved by the DCTA board on February 27 which will allow savings on time for NTMC. He briefly discussed upcoming service changes and the Board had discussions on other services and operational matters. Raymond Suarez informed the Board of DCTA’s transformation initiative that is in procurement now. President Holcomb noted to the Board that the NTMC Board role is strictly policy to bus service and how to deliver the service. Raymond Suarez explained the subsidy program to the Board in further detail. As discussions continued, Joe Gorfida, Legal Counsel, made mention that discussions of the Collective Bargaining Agreement will need to be held a</w:t>
      </w:r>
      <w:r w:rsidR="00D277CE">
        <w:rPr>
          <w:rFonts w:ascii="DokChampa" w:eastAsia="Times New Roman" w:hAnsi="DokChampa" w:cs="DokChampa"/>
          <w:i/>
          <w:iCs/>
        </w:rPr>
        <w:t>t</w:t>
      </w:r>
      <w:r>
        <w:rPr>
          <w:rFonts w:ascii="DokChampa" w:eastAsia="Times New Roman" w:hAnsi="DokChampa" w:cs="DokChampa"/>
          <w:i/>
          <w:iCs/>
        </w:rPr>
        <w:t xml:space="preserve"> the next meeting. </w:t>
      </w:r>
    </w:p>
    <w:p w14:paraId="1F11C953" w14:textId="77777777" w:rsidR="00F65F2C" w:rsidRPr="00F65F2C" w:rsidRDefault="00F65F2C" w:rsidP="00F65F2C">
      <w:pPr>
        <w:rPr>
          <w:rFonts w:ascii="DokChampa" w:eastAsia="Times New Roman" w:hAnsi="DokChampa" w:cs="DokChampa"/>
          <w:i/>
          <w:iCs/>
        </w:rPr>
      </w:pPr>
    </w:p>
    <w:p w14:paraId="63569365" w14:textId="71E667E6" w:rsidR="00F65F2C" w:rsidRPr="00E623CB" w:rsidRDefault="00F65F2C" w:rsidP="00F65F2C">
      <w:pPr>
        <w:pStyle w:val="ListParagraph"/>
        <w:numPr>
          <w:ilvl w:val="1"/>
          <w:numId w:val="4"/>
        </w:numPr>
        <w:rPr>
          <w:rFonts w:ascii="DokChampa" w:eastAsia="Times New Roman" w:hAnsi="DokChampa" w:cs="DokChampa"/>
          <w:i/>
          <w:iCs/>
        </w:rPr>
      </w:pPr>
      <w:r>
        <w:rPr>
          <w:rFonts w:ascii="DokChampa" w:eastAsia="Times New Roman" w:hAnsi="DokChampa" w:cs="DokChampa"/>
        </w:rPr>
        <w:t>Discuss and Consider Resolution 2020</w:t>
      </w:r>
      <w:r w:rsidR="00D277CE">
        <w:rPr>
          <w:rFonts w:ascii="DokChampa" w:eastAsia="Times New Roman" w:hAnsi="DokChampa" w:cs="DokChampa"/>
        </w:rPr>
        <w:t>-N004 Designating Dates, Times, and Location of NTMC Board Meetings</w:t>
      </w:r>
      <w:r w:rsidRPr="00E623CB">
        <w:rPr>
          <w:rFonts w:ascii="DokChampa" w:eastAsia="Times New Roman" w:hAnsi="DokChampa" w:cs="DokChampa"/>
        </w:rPr>
        <w:t xml:space="preserve"> – </w:t>
      </w:r>
      <w:r w:rsidRPr="00E623CB">
        <w:rPr>
          <w:rFonts w:ascii="DokChampa" w:eastAsia="Times New Roman" w:hAnsi="DokChampa" w:cs="DokChampa"/>
          <w:i/>
          <w:iCs/>
        </w:rPr>
        <w:t xml:space="preserve">Chair Dean </w:t>
      </w:r>
      <w:r w:rsidR="00D277CE">
        <w:rPr>
          <w:rFonts w:ascii="DokChampa" w:eastAsia="Times New Roman" w:hAnsi="DokChampa" w:cs="DokChampa"/>
          <w:i/>
          <w:iCs/>
        </w:rPr>
        <w:t>leads the discussion on proposed Board meeting dates, times and location</w:t>
      </w:r>
      <w:r>
        <w:rPr>
          <w:rFonts w:ascii="DokChampa" w:eastAsia="Times New Roman" w:hAnsi="DokChampa" w:cs="DokChampa"/>
          <w:i/>
          <w:iCs/>
        </w:rPr>
        <w:t xml:space="preserve">. </w:t>
      </w:r>
      <w:r w:rsidRPr="00E623CB">
        <w:rPr>
          <w:rFonts w:ascii="DokChampa" w:eastAsia="Times New Roman" w:hAnsi="DokChampa" w:cs="DokChampa"/>
          <w:i/>
          <w:iCs/>
        </w:rPr>
        <w:t xml:space="preserve">  </w:t>
      </w:r>
    </w:p>
    <w:p w14:paraId="0B61755E" w14:textId="21338878" w:rsidR="00F65F2C" w:rsidRDefault="00F65F2C" w:rsidP="00F65F2C">
      <w:pPr>
        <w:pStyle w:val="ListParagraph"/>
        <w:numPr>
          <w:ilvl w:val="0"/>
          <w:numId w:val="14"/>
        </w:numPr>
        <w:rPr>
          <w:rFonts w:ascii="DokChampa" w:eastAsia="Times New Roman" w:hAnsi="DokChampa" w:cs="DokChampa"/>
          <w:i/>
          <w:iCs/>
        </w:rPr>
      </w:pPr>
      <w:r w:rsidRPr="009B4719">
        <w:rPr>
          <w:rFonts w:ascii="DokChampa" w:eastAsia="Times New Roman" w:hAnsi="DokChampa" w:cs="DokChampa"/>
          <w:i/>
          <w:iCs/>
        </w:rPr>
        <w:t xml:space="preserve">VOTE: </w:t>
      </w:r>
      <w:r>
        <w:rPr>
          <w:rFonts w:ascii="DokChampa" w:eastAsia="Times New Roman" w:hAnsi="DokChampa" w:cs="DokChampa"/>
          <w:i/>
          <w:iCs/>
        </w:rPr>
        <w:t>Vice Chair Hayes motions</w:t>
      </w:r>
      <w:r w:rsidR="00D277CE" w:rsidRPr="00D277CE">
        <w:rPr>
          <w:rFonts w:ascii="DokChampa" w:eastAsia="Times New Roman" w:hAnsi="DokChampa" w:cs="DokChampa"/>
          <w:i/>
          <w:iCs/>
        </w:rPr>
        <w:t xml:space="preserve"> the Board of Directors shall meet monthly at the official location, DCTA Administration Office at 1955 Lakeway Drive, Suite 260, Lewisville, Texas 75057 beginning at 9:00 am on the following dates</w:t>
      </w:r>
      <w:r w:rsidR="00D277CE">
        <w:rPr>
          <w:rFonts w:ascii="DokChampa" w:eastAsia="Times New Roman" w:hAnsi="DokChampa" w:cs="DokChampa"/>
          <w:i/>
          <w:iCs/>
        </w:rPr>
        <w:t>:</w:t>
      </w:r>
      <w:r w:rsidR="00D277CE" w:rsidRPr="00D277CE">
        <w:rPr>
          <w:rFonts w:ascii="DokChampa" w:eastAsia="Times New Roman" w:hAnsi="DokChampa" w:cs="DokChampa"/>
          <w:i/>
          <w:iCs/>
        </w:rPr>
        <w:t xml:space="preserve"> March 25, 2020; April 22, 2020; May 27, 2020; June 24, 2020; July 22, 2020; August 26, 2020; September 23, 2020; October 21, 2020; November 11, ·2020; and December 9, 2020 unless the Board decides a meeting is not required; the Board shall meet at a quarterly basis as directed by the Bylaws of</w:t>
      </w:r>
      <w:r w:rsidR="00D277CE">
        <w:rPr>
          <w:rFonts w:ascii="DokChampa" w:eastAsia="Times New Roman" w:hAnsi="DokChampa" w:cs="DokChampa"/>
          <w:i/>
          <w:iCs/>
        </w:rPr>
        <w:t xml:space="preserve"> </w:t>
      </w:r>
      <w:r w:rsidR="00D277CE" w:rsidRPr="00D277CE">
        <w:rPr>
          <w:rFonts w:ascii="DokChampa" w:eastAsia="Times New Roman" w:hAnsi="DokChampa" w:cs="DokChampa"/>
          <w:i/>
          <w:iCs/>
        </w:rPr>
        <w:t>NTMC</w:t>
      </w:r>
      <w:r w:rsidR="00D277CE">
        <w:rPr>
          <w:rFonts w:ascii="DokChampa" w:eastAsia="Times New Roman" w:hAnsi="DokChampa" w:cs="DokChampa"/>
          <w:i/>
          <w:iCs/>
        </w:rPr>
        <w:t xml:space="preserve"> </w:t>
      </w:r>
      <w:r>
        <w:rPr>
          <w:rFonts w:ascii="DokChampa" w:eastAsia="Times New Roman" w:hAnsi="DokChampa" w:cs="DokChampa"/>
          <w:i/>
          <w:iCs/>
        </w:rPr>
        <w:t xml:space="preserve">. </w:t>
      </w:r>
      <w:r w:rsidR="00D277CE">
        <w:rPr>
          <w:rFonts w:ascii="DokChampa" w:eastAsia="Times New Roman" w:hAnsi="DokChampa" w:cs="DokChampa"/>
          <w:i/>
          <w:iCs/>
        </w:rPr>
        <w:t>Raymond Suarez</w:t>
      </w:r>
      <w:r>
        <w:rPr>
          <w:rFonts w:ascii="DokChampa" w:eastAsia="Times New Roman" w:hAnsi="DokChampa" w:cs="DokChampa"/>
          <w:i/>
          <w:iCs/>
        </w:rPr>
        <w:t xml:space="preserve"> seconds the motion. The motion passes unanimously by the Board with no abstentions. </w:t>
      </w:r>
    </w:p>
    <w:p w14:paraId="4D14649E" w14:textId="77777777" w:rsidR="00643D62" w:rsidRPr="00414E10" w:rsidRDefault="00643D62" w:rsidP="00600ACB">
      <w:pPr>
        <w:rPr>
          <w:rFonts w:ascii="DokChampa" w:eastAsia="Times New Roman" w:hAnsi="DokChampa" w:cs="DokChampa"/>
          <w:sz w:val="22"/>
          <w:szCs w:val="22"/>
        </w:rPr>
      </w:pPr>
    </w:p>
    <w:p w14:paraId="301E8429" w14:textId="44F60BAC" w:rsidR="00600ACB" w:rsidRPr="004E5003" w:rsidRDefault="00600ACB" w:rsidP="00600ACB">
      <w:pPr>
        <w:rPr>
          <w:rFonts w:ascii="DokChampa" w:eastAsia="Times New Roman" w:hAnsi="DokChampa" w:cs="DokChampa"/>
          <w:i/>
          <w:iCs/>
          <w:sz w:val="22"/>
          <w:szCs w:val="22"/>
        </w:rPr>
      </w:pPr>
      <w:r w:rsidRPr="00414E10">
        <w:rPr>
          <w:rFonts w:ascii="DokChampa" w:eastAsia="Times New Roman" w:hAnsi="DokChampa" w:cs="DokChampa"/>
          <w:sz w:val="22"/>
          <w:szCs w:val="22"/>
        </w:rPr>
        <w:t>FUTURE AGENDA ITEMS</w:t>
      </w:r>
      <w:r w:rsidR="004E5003">
        <w:rPr>
          <w:rFonts w:ascii="DokChampa" w:eastAsia="Times New Roman" w:hAnsi="DokChampa" w:cs="DokChampa"/>
          <w:sz w:val="22"/>
          <w:szCs w:val="22"/>
        </w:rPr>
        <w:t xml:space="preserve"> - </w:t>
      </w:r>
      <w:r w:rsidR="004E5003">
        <w:rPr>
          <w:rFonts w:ascii="DokChampa" w:eastAsia="Times New Roman" w:hAnsi="DokChampa" w:cs="DokChampa"/>
          <w:i/>
          <w:iCs/>
          <w:sz w:val="22"/>
          <w:szCs w:val="22"/>
        </w:rPr>
        <w:t xml:space="preserve">Chair </w:t>
      </w:r>
      <w:proofErr w:type="spellStart"/>
      <w:r w:rsidR="00D277CE">
        <w:rPr>
          <w:rFonts w:ascii="DokChampa" w:eastAsia="Times New Roman" w:hAnsi="DokChampa" w:cs="DokChampa"/>
          <w:i/>
          <w:iCs/>
          <w:sz w:val="22"/>
          <w:szCs w:val="22"/>
        </w:rPr>
        <w:t>Ueckert</w:t>
      </w:r>
      <w:proofErr w:type="spellEnd"/>
      <w:r w:rsidR="00D277CE">
        <w:rPr>
          <w:rFonts w:ascii="DokChampa" w:eastAsia="Times New Roman" w:hAnsi="DokChampa" w:cs="DokChampa"/>
          <w:i/>
          <w:iCs/>
          <w:sz w:val="22"/>
          <w:szCs w:val="22"/>
        </w:rPr>
        <w:t xml:space="preserve"> requests that a budget workshop be held at the next meeting as well as discussion on the Bylaws and Certification of Formation</w:t>
      </w:r>
      <w:r w:rsidR="004E5003">
        <w:rPr>
          <w:rFonts w:ascii="DokChampa" w:eastAsia="Times New Roman" w:hAnsi="DokChampa" w:cs="DokChampa"/>
          <w:i/>
          <w:iCs/>
          <w:sz w:val="22"/>
          <w:szCs w:val="22"/>
        </w:rPr>
        <w:t xml:space="preserve">. </w:t>
      </w:r>
    </w:p>
    <w:p w14:paraId="3C653B81" w14:textId="77777777" w:rsidR="00AD6D81" w:rsidRPr="00414E10" w:rsidRDefault="00AD6D81" w:rsidP="00AD6D81">
      <w:pPr>
        <w:pStyle w:val="ListParagraph"/>
        <w:rPr>
          <w:rFonts w:ascii="DokChampa" w:eastAsia="Times New Roman" w:hAnsi="DokChampa" w:cs="DokChampa"/>
        </w:rPr>
      </w:pPr>
    </w:p>
    <w:p w14:paraId="5922749B" w14:textId="7A8E4710" w:rsidR="009D2AE3" w:rsidRDefault="00FD269F" w:rsidP="009D2AE3">
      <w:pPr>
        <w:jc w:val="both"/>
        <w:rPr>
          <w:rFonts w:ascii="DokChampa" w:hAnsi="DokChampa" w:cs="DokChampa"/>
          <w:i/>
          <w:sz w:val="22"/>
          <w:szCs w:val="22"/>
        </w:rPr>
      </w:pPr>
      <w:r w:rsidRPr="00414E10">
        <w:rPr>
          <w:rFonts w:ascii="DokChampa" w:hAnsi="DokChampa" w:cs="DokChampa" w:hint="cs"/>
          <w:sz w:val="22"/>
          <w:szCs w:val="22"/>
        </w:rPr>
        <w:t>ADJOURN</w:t>
      </w:r>
      <w:r w:rsidR="00EE3F02">
        <w:rPr>
          <w:rFonts w:ascii="DokChampa" w:hAnsi="DokChampa" w:cs="DokChampa"/>
          <w:sz w:val="22"/>
          <w:szCs w:val="22"/>
        </w:rPr>
        <w:t xml:space="preserve"> </w:t>
      </w:r>
      <w:r w:rsidR="009D2AE3">
        <w:rPr>
          <w:rFonts w:ascii="DokChampa" w:hAnsi="DokChampa" w:cs="DokChampa"/>
          <w:sz w:val="22"/>
          <w:szCs w:val="22"/>
        </w:rPr>
        <w:t xml:space="preserve">– </w:t>
      </w:r>
      <w:r w:rsidR="00EE3F02">
        <w:rPr>
          <w:rFonts w:ascii="DokChampa" w:hAnsi="DokChampa" w:cs="DokChampa"/>
          <w:i/>
          <w:sz w:val="22"/>
          <w:szCs w:val="22"/>
        </w:rPr>
        <w:t xml:space="preserve">The meeting </w:t>
      </w:r>
      <w:r w:rsidR="004E5003">
        <w:rPr>
          <w:rFonts w:ascii="DokChampa" w:hAnsi="DokChampa" w:cs="DokChampa"/>
          <w:i/>
          <w:sz w:val="22"/>
          <w:szCs w:val="22"/>
        </w:rPr>
        <w:t xml:space="preserve">was </w:t>
      </w:r>
      <w:r w:rsidR="00D277CE">
        <w:rPr>
          <w:rFonts w:ascii="DokChampa" w:hAnsi="DokChampa" w:cs="DokChampa"/>
          <w:i/>
          <w:sz w:val="22"/>
          <w:szCs w:val="22"/>
        </w:rPr>
        <w:t xml:space="preserve">motioned to adjourn at 2:15 pm by Sara Hensley. Motion for adjournment was seconded by Don Combs. </w:t>
      </w:r>
    </w:p>
    <w:p w14:paraId="4B8EA2D9" w14:textId="77777777" w:rsidR="00D277CE" w:rsidRDefault="00D277CE" w:rsidP="00991291">
      <w:pPr>
        <w:ind w:left="5760"/>
        <w:rPr>
          <w:rFonts w:ascii="DokChampa" w:eastAsia="Times New Roman" w:hAnsi="DokChampa" w:cs="DokChampa"/>
          <w:sz w:val="22"/>
          <w:szCs w:val="22"/>
        </w:rPr>
      </w:pPr>
    </w:p>
    <w:p w14:paraId="34D0F44C" w14:textId="77777777" w:rsidR="00D277CE" w:rsidRDefault="00D277CE" w:rsidP="00991291">
      <w:pPr>
        <w:ind w:left="5760"/>
        <w:rPr>
          <w:rFonts w:ascii="DokChampa" w:eastAsia="Times New Roman" w:hAnsi="DokChampa" w:cs="DokChampa"/>
          <w:sz w:val="22"/>
          <w:szCs w:val="22"/>
        </w:rPr>
      </w:pPr>
    </w:p>
    <w:p w14:paraId="019CA349" w14:textId="4F38CB6B" w:rsidR="00991291" w:rsidRPr="00991291" w:rsidRDefault="009D2AE3" w:rsidP="00991291">
      <w:pPr>
        <w:ind w:left="5760"/>
        <w:rPr>
          <w:rFonts w:ascii="DokChampa" w:eastAsia="Times New Roman" w:hAnsi="DokChampa" w:cs="DokChampa"/>
          <w:sz w:val="22"/>
          <w:szCs w:val="22"/>
        </w:rPr>
      </w:pPr>
      <w:r>
        <w:rPr>
          <w:rFonts w:ascii="DokChampa" w:eastAsia="Times New Roman" w:hAnsi="DokChampa" w:cs="DokChampa"/>
          <w:sz w:val="22"/>
          <w:szCs w:val="22"/>
        </w:rPr>
        <w:t>_</w:t>
      </w:r>
      <w:r w:rsidR="00991291" w:rsidRPr="00991291">
        <w:rPr>
          <w:rFonts w:ascii="DokChampa" w:eastAsia="Times New Roman" w:hAnsi="DokChampa" w:cs="DokChampa"/>
          <w:sz w:val="22"/>
          <w:szCs w:val="22"/>
        </w:rPr>
        <w:t>_____________________________</w:t>
      </w:r>
    </w:p>
    <w:p w14:paraId="77295E85" w14:textId="2A26F36A" w:rsidR="00991291" w:rsidRPr="00991291" w:rsidRDefault="00D277CE" w:rsidP="00991291">
      <w:pPr>
        <w:ind w:left="5760"/>
        <w:rPr>
          <w:rFonts w:ascii="DokChampa" w:eastAsia="Times New Roman" w:hAnsi="DokChampa" w:cs="DokChampa"/>
          <w:sz w:val="22"/>
          <w:szCs w:val="22"/>
        </w:rPr>
      </w:pPr>
      <w:r>
        <w:rPr>
          <w:rFonts w:ascii="DokChampa" w:eastAsia="Times New Roman" w:hAnsi="DokChampa" w:cs="DokChampa"/>
          <w:sz w:val="22"/>
          <w:szCs w:val="22"/>
        </w:rPr>
        <w:t xml:space="preserve">Dean </w:t>
      </w:r>
      <w:proofErr w:type="spellStart"/>
      <w:r>
        <w:rPr>
          <w:rFonts w:ascii="DokChampa" w:eastAsia="Times New Roman" w:hAnsi="DokChampa" w:cs="DokChampa"/>
          <w:sz w:val="22"/>
          <w:szCs w:val="22"/>
        </w:rPr>
        <w:t>Ueckert</w:t>
      </w:r>
      <w:proofErr w:type="spellEnd"/>
      <w:r w:rsidR="00991291" w:rsidRPr="00991291">
        <w:rPr>
          <w:rFonts w:ascii="DokChampa" w:eastAsia="Times New Roman" w:hAnsi="DokChampa" w:cs="DokChampa"/>
          <w:sz w:val="22"/>
          <w:szCs w:val="22"/>
        </w:rPr>
        <w:t>, Board Chair</w:t>
      </w:r>
    </w:p>
    <w:p w14:paraId="0333B954" w14:textId="74A604AE" w:rsidR="00991291" w:rsidRPr="00991291" w:rsidRDefault="00991291" w:rsidP="00991291">
      <w:pPr>
        <w:rPr>
          <w:rFonts w:ascii="DokChampa" w:eastAsia="Times New Roman" w:hAnsi="DokChampa" w:cs="DokChampa"/>
          <w:sz w:val="22"/>
          <w:szCs w:val="22"/>
        </w:rPr>
      </w:pPr>
      <w:r w:rsidRPr="00991291">
        <w:rPr>
          <w:rFonts w:ascii="DokChampa" w:eastAsia="Times New Roman" w:hAnsi="DokChampa" w:cs="DokChampa"/>
          <w:sz w:val="22"/>
          <w:szCs w:val="22"/>
        </w:rPr>
        <w:t>ATTEST:</w:t>
      </w:r>
    </w:p>
    <w:p w14:paraId="5D28CB70" w14:textId="262EB37F" w:rsidR="00991291" w:rsidRPr="00991291" w:rsidRDefault="00991291" w:rsidP="00991291">
      <w:pPr>
        <w:rPr>
          <w:rFonts w:ascii="DokChampa" w:eastAsia="Times New Roman" w:hAnsi="DokChampa" w:cs="DokChampa"/>
          <w:sz w:val="22"/>
          <w:szCs w:val="22"/>
        </w:rPr>
      </w:pPr>
    </w:p>
    <w:p w14:paraId="695BA4CA" w14:textId="77777777" w:rsidR="00991291" w:rsidRPr="00991291" w:rsidRDefault="00991291">
      <w:pPr>
        <w:rPr>
          <w:rFonts w:ascii="DokChampa" w:eastAsia="Times New Roman" w:hAnsi="DokChampa" w:cs="DokChampa"/>
          <w:sz w:val="22"/>
          <w:szCs w:val="22"/>
        </w:rPr>
      </w:pPr>
      <w:r w:rsidRPr="00991291">
        <w:rPr>
          <w:rFonts w:ascii="DokChampa" w:eastAsia="Times New Roman" w:hAnsi="DokChampa" w:cs="DokChampa"/>
          <w:sz w:val="22"/>
          <w:szCs w:val="22"/>
        </w:rPr>
        <w:t>______________________________</w:t>
      </w:r>
    </w:p>
    <w:p w14:paraId="7E1F514C" w14:textId="46D0ABA1" w:rsidR="00BA7A28" w:rsidRPr="00C76548" w:rsidRDefault="00991291" w:rsidP="009D2AE3">
      <w:pPr>
        <w:rPr>
          <w:rFonts w:ascii="Avenir Medium" w:hAnsi="Avenir Medium"/>
          <w:sz w:val="28"/>
        </w:rPr>
      </w:pPr>
      <w:r w:rsidRPr="00991291">
        <w:rPr>
          <w:rFonts w:ascii="DokChampa" w:eastAsia="Times New Roman" w:hAnsi="DokChampa" w:cs="DokChampa"/>
          <w:sz w:val="22"/>
          <w:szCs w:val="22"/>
        </w:rPr>
        <w:t xml:space="preserve">Brandy Pedron, NTMC Secretary </w:t>
      </w:r>
    </w:p>
    <w:sectPr w:rsidR="00BA7A28" w:rsidRPr="00C76548" w:rsidSect="007F47F0">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54AA" w14:textId="77777777" w:rsidR="00737390" w:rsidRDefault="00737390" w:rsidP="00953E65">
      <w:r>
        <w:separator/>
      </w:r>
    </w:p>
  </w:endnote>
  <w:endnote w:type="continuationSeparator" w:id="0">
    <w:p w14:paraId="24C2195E" w14:textId="77777777" w:rsidR="00737390" w:rsidRDefault="00737390" w:rsidP="009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da">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C660" w14:textId="77777777" w:rsidR="00021FB9" w:rsidRDefault="00021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D57E" w14:textId="74ACF089" w:rsidR="003421C9" w:rsidRDefault="00200ABF">
    <w:pPr>
      <w:pStyle w:val="Footer"/>
    </w:pPr>
    <w:r>
      <w:rPr>
        <w:noProof/>
      </w:rPr>
      <w:drawing>
        <wp:anchor distT="0" distB="0" distL="114300" distR="114300" simplePos="0" relativeHeight="251657728" behindDoc="1" locked="0" layoutInCell="1" allowOverlap="1" wp14:anchorId="648D70B0" wp14:editId="75846B7F">
          <wp:simplePos x="0" y="0"/>
          <wp:positionH relativeFrom="page">
            <wp:align>right</wp:align>
          </wp:positionH>
          <wp:positionV relativeFrom="paragraph">
            <wp:posOffset>-546735</wp:posOffset>
          </wp:positionV>
          <wp:extent cx="7620000" cy="454660"/>
          <wp:effectExtent l="0" t="0" r="0" b="0"/>
          <wp:wrapTight wrapText="bothSides">
            <wp:wrapPolygon edited="0">
              <wp:start x="54" y="905"/>
              <wp:lineTo x="54" y="8145"/>
              <wp:lineTo x="4428" y="15385"/>
              <wp:lineTo x="7560" y="17196"/>
              <wp:lineTo x="11394" y="17196"/>
              <wp:lineTo x="17064" y="15385"/>
              <wp:lineTo x="21546" y="9955"/>
              <wp:lineTo x="21492" y="905"/>
              <wp:lineTo x="54" y="90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rotWithShape="1">
                  <a:blip r:embed="rId1">
                    <a:extLst>
                      <a:ext uri="{28A0092B-C50C-407E-A947-70E740481C1C}">
                        <a14:useLocalDpi xmlns:a14="http://schemas.microsoft.com/office/drawing/2010/main" val="0"/>
                      </a:ext>
                    </a:extLst>
                  </a:blip>
                  <a:srcRect t="50335"/>
                  <a:stretch/>
                </pic:blipFill>
                <pic:spPr bwMode="auto">
                  <a:xfrm>
                    <a:off x="0" y="0"/>
                    <a:ext cx="762000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4AB2" w14:textId="77777777" w:rsidR="00021FB9" w:rsidRDefault="00021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E391" w14:textId="77777777" w:rsidR="00737390" w:rsidRDefault="00737390" w:rsidP="00953E65">
      <w:r>
        <w:separator/>
      </w:r>
    </w:p>
  </w:footnote>
  <w:footnote w:type="continuationSeparator" w:id="0">
    <w:p w14:paraId="46BA27A0" w14:textId="77777777" w:rsidR="00737390" w:rsidRDefault="00737390" w:rsidP="0095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4D20" w14:textId="6055EEFA" w:rsidR="00021FB9" w:rsidRDefault="00021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1BBF" w14:textId="5BBDE42E" w:rsidR="00953E65" w:rsidRDefault="007D2E61">
    <w:pPr>
      <w:pStyle w:val="Header"/>
    </w:pPr>
    <w:r>
      <w:rPr>
        <w:noProof/>
      </w:rPr>
      <w:drawing>
        <wp:anchor distT="0" distB="0" distL="114300" distR="114300" simplePos="0" relativeHeight="251656704" behindDoc="0" locked="0" layoutInCell="1" allowOverlap="1" wp14:anchorId="77AA9AF2" wp14:editId="20919F9B">
          <wp:simplePos x="0" y="0"/>
          <wp:positionH relativeFrom="page">
            <wp:align>right</wp:align>
          </wp:positionH>
          <wp:positionV relativeFrom="paragraph">
            <wp:posOffset>-457200</wp:posOffset>
          </wp:positionV>
          <wp:extent cx="7616190" cy="105219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rotWithShape="1">
                  <a:blip r:embed="rId1">
                    <a:extLst>
                      <a:ext uri="{28A0092B-C50C-407E-A947-70E740481C1C}">
                        <a14:useLocalDpi xmlns:a14="http://schemas.microsoft.com/office/drawing/2010/main" val="0"/>
                      </a:ext>
                    </a:extLst>
                  </a:blip>
                  <a:srcRect b="29472"/>
                  <a:stretch/>
                </pic:blipFill>
                <pic:spPr bwMode="auto">
                  <a:xfrm>
                    <a:off x="0" y="0"/>
                    <a:ext cx="761619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73EC" w14:textId="6A5BD70D" w:rsidR="00021FB9" w:rsidRDefault="00021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116"/>
    <w:multiLevelType w:val="hybridMultilevel"/>
    <w:tmpl w:val="E67229F4"/>
    <w:lvl w:ilvl="0" w:tplc="EE828840">
      <w:start w:val="1"/>
      <w:numFmt w:val="lowerLetter"/>
      <w:lvlText w:val="%1."/>
      <w:lvlJc w:val="left"/>
      <w:pPr>
        <w:ind w:left="720" w:hanging="360"/>
      </w:pPr>
      <w:rPr>
        <w:rFonts w:ascii="Avenir Medium" w:eastAsiaTheme="minorHAnsi" w:hAnsi="Avenir Medium"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E47A9"/>
    <w:multiLevelType w:val="hybridMultilevel"/>
    <w:tmpl w:val="90EAF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44906"/>
    <w:multiLevelType w:val="hybridMultilevel"/>
    <w:tmpl w:val="1FBA8BFC"/>
    <w:lvl w:ilvl="0" w:tplc="0409000F">
      <w:start w:val="1"/>
      <w:numFmt w:val="decimal"/>
      <w:lvlText w:val="%1."/>
      <w:lvlJc w:val="left"/>
      <w:pPr>
        <w:ind w:left="360" w:hanging="360"/>
      </w:pPr>
      <w:rPr>
        <w:rFonts w:hint="default"/>
      </w:rPr>
    </w:lvl>
    <w:lvl w:ilvl="1" w:tplc="C8BC5EB4">
      <w:start w:val="1"/>
      <w:numFmt w:val="lowerLetter"/>
      <w:lvlText w:val="%2."/>
      <w:lvlJc w:val="left"/>
      <w:pPr>
        <w:ind w:left="720" w:hanging="360"/>
      </w:pPr>
      <w:rPr>
        <w:i w:val="0"/>
        <w:i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2608D"/>
    <w:multiLevelType w:val="hybridMultilevel"/>
    <w:tmpl w:val="D4A41D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44D0B"/>
    <w:multiLevelType w:val="hybridMultilevel"/>
    <w:tmpl w:val="A89875E4"/>
    <w:lvl w:ilvl="0" w:tplc="839457A8">
      <w:start w:val="1"/>
      <w:numFmt w:val="bullet"/>
      <w:lvlText w:val="-"/>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175A63"/>
    <w:multiLevelType w:val="hybridMultilevel"/>
    <w:tmpl w:val="99502042"/>
    <w:lvl w:ilvl="0" w:tplc="FF0858EA">
      <w:start w:val="1"/>
      <w:numFmt w:val="bullet"/>
      <w:lvlText w:val="-"/>
      <w:lvlJc w:val="left"/>
      <w:pPr>
        <w:ind w:left="1800" w:hanging="360"/>
      </w:pPr>
      <w:rPr>
        <w:rFonts w:ascii="Agenda" w:eastAsiaTheme="minorHAnsi" w:hAnsi="Agenda" w:cs="Arial" w:hint="default"/>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043C48"/>
    <w:multiLevelType w:val="hybridMultilevel"/>
    <w:tmpl w:val="A726E37E"/>
    <w:lvl w:ilvl="0" w:tplc="FF0858EA">
      <w:start w:val="1"/>
      <w:numFmt w:val="bullet"/>
      <w:lvlText w:val="-"/>
      <w:lvlJc w:val="left"/>
      <w:pPr>
        <w:ind w:left="720" w:hanging="360"/>
      </w:pPr>
      <w:rPr>
        <w:rFonts w:ascii="Agenda" w:eastAsiaTheme="minorHAnsi" w:hAnsi="Agenda" w:cs="Arial"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818E6"/>
    <w:multiLevelType w:val="hybridMultilevel"/>
    <w:tmpl w:val="857C50E8"/>
    <w:lvl w:ilvl="0" w:tplc="4CFE3FD0">
      <w:start w:val="1"/>
      <w:numFmt w:val="lowerLetter"/>
      <w:lvlText w:val="%1."/>
      <w:lvlJc w:val="left"/>
      <w:pPr>
        <w:ind w:left="720" w:hanging="360"/>
      </w:pPr>
      <w:rPr>
        <w:rFonts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D40415"/>
    <w:multiLevelType w:val="hybridMultilevel"/>
    <w:tmpl w:val="AF90CC1A"/>
    <w:lvl w:ilvl="0" w:tplc="C33AFA46">
      <w:numFmt w:val="bullet"/>
      <w:lvlText w:val="-"/>
      <w:lvlJc w:val="left"/>
      <w:pPr>
        <w:ind w:left="1800" w:hanging="360"/>
      </w:pPr>
      <w:rPr>
        <w:rFonts w:ascii="Century Gothic" w:eastAsia="Calibri" w:hAnsi="Century Gothic"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94D703A"/>
    <w:multiLevelType w:val="hybridMultilevel"/>
    <w:tmpl w:val="7096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A36EBF"/>
    <w:multiLevelType w:val="hybridMultilevel"/>
    <w:tmpl w:val="A5342BA8"/>
    <w:lvl w:ilvl="0" w:tplc="FF0858EA">
      <w:start w:val="1"/>
      <w:numFmt w:val="bullet"/>
      <w:lvlText w:val="-"/>
      <w:lvlJc w:val="left"/>
      <w:pPr>
        <w:ind w:left="720" w:hanging="360"/>
      </w:pPr>
      <w:rPr>
        <w:rFonts w:ascii="Agenda" w:eastAsiaTheme="minorHAnsi" w:hAnsi="Agenda" w:cs="Arial"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CD5E43"/>
    <w:multiLevelType w:val="hybridMultilevel"/>
    <w:tmpl w:val="10F62018"/>
    <w:lvl w:ilvl="0" w:tplc="839457A8">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ABF4B46"/>
    <w:multiLevelType w:val="hybridMultilevel"/>
    <w:tmpl w:val="93687880"/>
    <w:lvl w:ilvl="0" w:tplc="0409000F">
      <w:start w:val="1"/>
      <w:numFmt w:val="decimal"/>
      <w:lvlText w:val="%1."/>
      <w:lvlJc w:val="left"/>
      <w:pPr>
        <w:ind w:left="360" w:hanging="360"/>
      </w:pPr>
      <w:rPr>
        <w:rFonts w:cs="Times New Roman" w:hint="default"/>
      </w:rPr>
    </w:lvl>
    <w:lvl w:ilvl="1" w:tplc="430A6790">
      <w:start w:val="1"/>
      <w:numFmt w:val="lowerLetter"/>
      <w:lvlText w:val="%2."/>
      <w:lvlJc w:val="left"/>
      <w:pPr>
        <w:ind w:left="1080" w:hanging="360"/>
      </w:pPr>
      <w:rPr>
        <w:rFonts w:ascii="Agenda" w:hAnsi="Agenda" w:cs="Arial" w:hint="default"/>
        <w:b w:val="0"/>
        <w:sz w:val="22"/>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7E0A0692"/>
    <w:multiLevelType w:val="hybridMultilevel"/>
    <w:tmpl w:val="B49A00FA"/>
    <w:lvl w:ilvl="0" w:tplc="D85839CC">
      <w:start w:val="1"/>
      <w:numFmt w:val="lowerLetter"/>
      <w:lvlText w:val="%1."/>
      <w:lvlJc w:val="left"/>
      <w:pPr>
        <w:ind w:left="720" w:hanging="360"/>
      </w:pPr>
      <w:rPr>
        <w:rFonts w:ascii="Avenir Medium" w:eastAsiaTheme="minorHAnsi" w:hAnsi="Avenir Medium" w:cstheme="minorBid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40FE0"/>
    <w:multiLevelType w:val="hybridMultilevel"/>
    <w:tmpl w:val="340CFD26"/>
    <w:lvl w:ilvl="0" w:tplc="FF0858EA">
      <w:start w:val="1"/>
      <w:numFmt w:val="bullet"/>
      <w:lvlText w:val="-"/>
      <w:lvlJc w:val="left"/>
      <w:pPr>
        <w:ind w:left="1800" w:hanging="360"/>
      </w:pPr>
      <w:rPr>
        <w:rFonts w:ascii="Agenda" w:eastAsiaTheme="minorHAnsi" w:hAnsi="Agenda" w:cs="Arial" w:hint="default"/>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2"/>
  </w:num>
  <w:num w:numId="3">
    <w:abstractNumId w:val="1"/>
  </w:num>
  <w:num w:numId="4">
    <w:abstractNumId w:val="2"/>
  </w:num>
  <w:num w:numId="5">
    <w:abstractNumId w:val="3"/>
  </w:num>
  <w:num w:numId="6">
    <w:abstractNumId w:val="13"/>
  </w:num>
  <w:num w:numId="7">
    <w:abstractNumId w:val="9"/>
  </w:num>
  <w:num w:numId="8">
    <w:abstractNumId w:val="7"/>
  </w:num>
  <w:num w:numId="9">
    <w:abstractNumId w:val="14"/>
  </w:num>
  <w:num w:numId="10">
    <w:abstractNumId w:val="10"/>
  </w:num>
  <w:num w:numId="11">
    <w:abstractNumId w:val="6"/>
  </w:num>
  <w:num w:numId="12">
    <w:abstractNumId w:val="5"/>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65"/>
    <w:rsid w:val="00021DEC"/>
    <w:rsid w:val="00021FB9"/>
    <w:rsid w:val="00055083"/>
    <w:rsid w:val="000D339B"/>
    <w:rsid w:val="000E0187"/>
    <w:rsid w:val="00102D31"/>
    <w:rsid w:val="001D7862"/>
    <w:rsid w:val="001F61AD"/>
    <w:rsid w:val="00200ABF"/>
    <w:rsid w:val="00204E59"/>
    <w:rsid w:val="0032014C"/>
    <w:rsid w:val="00331EDC"/>
    <w:rsid w:val="003421C9"/>
    <w:rsid w:val="00344546"/>
    <w:rsid w:val="00357692"/>
    <w:rsid w:val="00381AD3"/>
    <w:rsid w:val="0038601F"/>
    <w:rsid w:val="003F2913"/>
    <w:rsid w:val="00402429"/>
    <w:rsid w:val="00410BEA"/>
    <w:rsid w:val="00414E10"/>
    <w:rsid w:val="0043387D"/>
    <w:rsid w:val="00455F10"/>
    <w:rsid w:val="004573A9"/>
    <w:rsid w:val="004800B8"/>
    <w:rsid w:val="004B4883"/>
    <w:rsid w:val="004E5003"/>
    <w:rsid w:val="00525313"/>
    <w:rsid w:val="00554FE8"/>
    <w:rsid w:val="005556E2"/>
    <w:rsid w:val="005768F9"/>
    <w:rsid w:val="00600ACB"/>
    <w:rsid w:val="006134AC"/>
    <w:rsid w:val="006231C9"/>
    <w:rsid w:val="00623E7C"/>
    <w:rsid w:val="006252A6"/>
    <w:rsid w:val="0063052F"/>
    <w:rsid w:val="00643D62"/>
    <w:rsid w:val="0067373E"/>
    <w:rsid w:val="007363F0"/>
    <w:rsid w:val="00737390"/>
    <w:rsid w:val="00765481"/>
    <w:rsid w:val="00774617"/>
    <w:rsid w:val="007D2E61"/>
    <w:rsid w:val="007F47F0"/>
    <w:rsid w:val="00814BD4"/>
    <w:rsid w:val="0086437E"/>
    <w:rsid w:val="009120FB"/>
    <w:rsid w:val="0091605C"/>
    <w:rsid w:val="00931204"/>
    <w:rsid w:val="00953E65"/>
    <w:rsid w:val="00955618"/>
    <w:rsid w:val="009716C0"/>
    <w:rsid w:val="00981FD6"/>
    <w:rsid w:val="00991291"/>
    <w:rsid w:val="009A5DC4"/>
    <w:rsid w:val="009B4719"/>
    <w:rsid w:val="009D2AE3"/>
    <w:rsid w:val="009D49AB"/>
    <w:rsid w:val="00A02850"/>
    <w:rsid w:val="00A31C2D"/>
    <w:rsid w:val="00AB27FC"/>
    <w:rsid w:val="00AD6D81"/>
    <w:rsid w:val="00B00377"/>
    <w:rsid w:val="00B30441"/>
    <w:rsid w:val="00B76B84"/>
    <w:rsid w:val="00B92B9E"/>
    <w:rsid w:val="00BA7A28"/>
    <w:rsid w:val="00BC1A73"/>
    <w:rsid w:val="00BD03BC"/>
    <w:rsid w:val="00BE5888"/>
    <w:rsid w:val="00C44AC0"/>
    <w:rsid w:val="00C5265A"/>
    <w:rsid w:val="00C5645E"/>
    <w:rsid w:val="00C76548"/>
    <w:rsid w:val="00C83FA1"/>
    <w:rsid w:val="00CA596B"/>
    <w:rsid w:val="00CD1D59"/>
    <w:rsid w:val="00D22AB9"/>
    <w:rsid w:val="00D277CE"/>
    <w:rsid w:val="00DC3582"/>
    <w:rsid w:val="00DE5BAE"/>
    <w:rsid w:val="00E33BA8"/>
    <w:rsid w:val="00E623CB"/>
    <w:rsid w:val="00E77C48"/>
    <w:rsid w:val="00E90964"/>
    <w:rsid w:val="00EE2237"/>
    <w:rsid w:val="00EE3F02"/>
    <w:rsid w:val="00F65F2C"/>
    <w:rsid w:val="00FB7571"/>
    <w:rsid w:val="00FD269F"/>
    <w:rsid w:val="00FE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7283812"/>
  <w15:chartTrackingRefBased/>
  <w15:docId w15:val="{36A3789C-FA76-2D4A-8D16-24C4D651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E65"/>
    <w:rPr>
      <w:rFonts w:ascii="Times New Roman" w:hAnsi="Times New Roman" w:cs="Times New Roman"/>
      <w:sz w:val="18"/>
      <w:szCs w:val="18"/>
    </w:rPr>
  </w:style>
  <w:style w:type="paragraph" w:styleId="Header">
    <w:name w:val="header"/>
    <w:basedOn w:val="Normal"/>
    <w:link w:val="HeaderChar"/>
    <w:unhideWhenUsed/>
    <w:rsid w:val="00953E65"/>
    <w:pPr>
      <w:tabs>
        <w:tab w:val="center" w:pos="4680"/>
        <w:tab w:val="right" w:pos="9360"/>
      </w:tabs>
    </w:pPr>
  </w:style>
  <w:style w:type="character" w:customStyle="1" w:styleId="HeaderChar">
    <w:name w:val="Header Char"/>
    <w:basedOn w:val="DefaultParagraphFont"/>
    <w:link w:val="Header"/>
    <w:rsid w:val="00953E65"/>
  </w:style>
  <w:style w:type="paragraph" w:styleId="Footer">
    <w:name w:val="footer"/>
    <w:basedOn w:val="Normal"/>
    <w:link w:val="FooterChar"/>
    <w:unhideWhenUsed/>
    <w:rsid w:val="00953E65"/>
    <w:pPr>
      <w:tabs>
        <w:tab w:val="center" w:pos="4680"/>
        <w:tab w:val="right" w:pos="9360"/>
      </w:tabs>
    </w:pPr>
  </w:style>
  <w:style w:type="character" w:customStyle="1" w:styleId="FooterChar">
    <w:name w:val="Footer Char"/>
    <w:basedOn w:val="DefaultParagraphFont"/>
    <w:link w:val="Footer"/>
    <w:uiPriority w:val="99"/>
    <w:rsid w:val="00953E65"/>
  </w:style>
  <w:style w:type="paragraph" w:styleId="ListParagraph">
    <w:name w:val="List Paragraph"/>
    <w:basedOn w:val="Normal"/>
    <w:uiPriority w:val="34"/>
    <w:qFormat/>
    <w:rsid w:val="00BA7A28"/>
    <w:pPr>
      <w:ind w:left="720"/>
    </w:pPr>
    <w:rPr>
      <w:rFonts w:ascii="Calibri" w:hAnsi="Calibri" w:cs="Calibri"/>
      <w:sz w:val="22"/>
      <w:szCs w:val="22"/>
    </w:rPr>
  </w:style>
  <w:style w:type="character" w:styleId="PageNumber">
    <w:name w:val="page number"/>
    <w:basedOn w:val="DefaultParagraphFont"/>
    <w:rsid w:val="00FD269F"/>
  </w:style>
  <w:style w:type="character" w:styleId="CommentReference">
    <w:name w:val="annotation reference"/>
    <w:basedOn w:val="DefaultParagraphFont"/>
    <w:uiPriority w:val="99"/>
    <w:semiHidden/>
    <w:unhideWhenUsed/>
    <w:rsid w:val="00B92B9E"/>
    <w:rPr>
      <w:sz w:val="16"/>
      <w:szCs w:val="16"/>
    </w:rPr>
  </w:style>
  <w:style w:type="paragraph" w:styleId="CommentText">
    <w:name w:val="annotation text"/>
    <w:basedOn w:val="Normal"/>
    <w:link w:val="CommentTextChar"/>
    <w:uiPriority w:val="99"/>
    <w:semiHidden/>
    <w:unhideWhenUsed/>
    <w:rsid w:val="00B92B9E"/>
    <w:rPr>
      <w:sz w:val="20"/>
      <w:szCs w:val="20"/>
    </w:rPr>
  </w:style>
  <w:style w:type="character" w:customStyle="1" w:styleId="CommentTextChar">
    <w:name w:val="Comment Text Char"/>
    <w:basedOn w:val="DefaultParagraphFont"/>
    <w:link w:val="CommentText"/>
    <w:uiPriority w:val="99"/>
    <w:semiHidden/>
    <w:rsid w:val="00B92B9E"/>
    <w:rPr>
      <w:sz w:val="20"/>
      <w:szCs w:val="20"/>
    </w:rPr>
  </w:style>
  <w:style w:type="paragraph" w:styleId="CommentSubject">
    <w:name w:val="annotation subject"/>
    <w:basedOn w:val="CommentText"/>
    <w:next w:val="CommentText"/>
    <w:link w:val="CommentSubjectChar"/>
    <w:uiPriority w:val="99"/>
    <w:semiHidden/>
    <w:unhideWhenUsed/>
    <w:rsid w:val="00B92B9E"/>
    <w:rPr>
      <w:b/>
      <w:bCs/>
    </w:rPr>
  </w:style>
  <w:style w:type="character" w:customStyle="1" w:styleId="CommentSubjectChar">
    <w:name w:val="Comment Subject Char"/>
    <w:basedOn w:val="CommentTextChar"/>
    <w:link w:val="CommentSubject"/>
    <w:uiPriority w:val="99"/>
    <w:semiHidden/>
    <w:rsid w:val="00B9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5694">
      <w:bodyDiv w:val="1"/>
      <w:marLeft w:val="0"/>
      <w:marRight w:val="0"/>
      <w:marTop w:val="0"/>
      <w:marBottom w:val="0"/>
      <w:divBdr>
        <w:top w:val="none" w:sz="0" w:space="0" w:color="auto"/>
        <w:left w:val="none" w:sz="0" w:space="0" w:color="auto"/>
        <w:bottom w:val="none" w:sz="0" w:space="0" w:color="auto"/>
        <w:right w:val="none" w:sz="0" w:space="0" w:color="auto"/>
      </w:divBdr>
    </w:div>
    <w:div w:id="818889702">
      <w:bodyDiv w:val="1"/>
      <w:marLeft w:val="0"/>
      <w:marRight w:val="0"/>
      <w:marTop w:val="0"/>
      <w:marBottom w:val="0"/>
      <w:divBdr>
        <w:top w:val="none" w:sz="0" w:space="0" w:color="auto"/>
        <w:left w:val="none" w:sz="0" w:space="0" w:color="auto"/>
        <w:bottom w:val="none" w:sz="0" w:space="0" w:color="auto"/>
        <w:right w:val="none" w:sz="0" w:space="0" w:color="auto"/>
      </w:divBdr>
    </w:div>
    <w:div w:id="14986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Hansen</dc:creator>
  <cp:keywords/>
  <dc:description/>
  <cp:lastModifiedBy>Joe Gorfida</cp:lastModifiedBy>
  <cp:revision>2</cp:revision>
  <cp:lastPrinted>2019-05-03T16:44:00Z</cp:lastPrinted>
  <dcterms:created xsi:type="dcterms:W3CDTF">2020-03-20T17:11:00Z</dcterms:created>
  <dcterms:modified xsi:type="dcterms:W3CDTF">2020-03-20T17:11:00Z</dcterms:modified>
</cp:coreProperties>
</file>