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15FC" w14:textId="77777777" w:rsidR="009E11CC" w:rsidRPr="009E11CC" w:rsidRDefault="009E11CC" w:rsidP="009E11CC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92929"/>
          <w:kern w:val="36"/>
          <w:sz w:val="68"/>
          <w:szCs w:val="68"/>
          <w14:ligatures w14:val="none"/>
        </w:rPr>
      </w:pPr>
      <w:r w:rsidRPr="009E11CC">
        <w:rPr>
          <w:rFonts w:ascii="Arial" w:eastAsia="Times New Roman" w:hAnsi="Arial" w:cs="Arial"/>
          <w:b/>
          <w:bCs/>
          <w:color w:val="292929"/>
          <w:kern w:val="36"/>
          <w:sz w:val="68"/>
          <w:szCs w:val="68"/>
          <w14:ligatures w14:val="none"/>
        </w:rPr>
        <w:t>Lesson </w:t>
      </w:r>
      <w:r w:rsidRPr="009E11CC">
        <w:rPr>
          <w:rFonts w:ascii="Arial" w:eastAsia="Times New Roman" w:hAnsi="Arial" w:cs="Arial"/>
          <w:b/>
          <w:bCs/>
          <w:color w:val="C6A267"/>
          <w:kern w:val="36"/>
          <w:sz w:val="68"/>
          <w:szCs w:val="68"/>
          <w14:ligatures w14:val="none"/>
        </w:rPr>
        <w:t>Rules &amp; Guidelines</w:t>
      </w:r>
    </w:p>
    <w:p w14:paraId="113B583D" w14:textId="18C0C0DA" w:rsidR="009E11CC" w:rsidRPr="0061306A" w:rsidRDefault="009E11CC" w:rsidP="009E1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14:ligatures w14:val="none"/>
        </w:rPr>
        <w:t>Payment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 is due at the time</w:t>
      </w:r>
      <w:r w:rsidR="005B2E34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of service or before</w:t>
      </w:r>
      <w:r w:rsidR="00A64781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</w:t>
      </w:r>
      <w:r w:rsidR="002432F1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and </w:t>
      </w:r>
      <w:r w:rsidR="00786513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is</w:t>
      </w:r>
      <w:r w:rsidR="002432F1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non-refundable</w:t>
      </w:r>
      <w:r w:rsidR="001E23B6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. We accept Cash, Check</w:t>
      </w:r>
      <w:r w:rsidR="009F17F6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</w:t>
      </w:r>
      <w:r w:rsidR="00354AB4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(</w:t>
      </w:r>
      <w:r w:rsidR="009F17F6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made out to Cross Creek</w:t>
      </w:r>
      <w:r w:rsidR="00354AB4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)</w:t>
      </w:r>
      <w:r w:rsidR="009F17F6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, or Venmo to Jessica-Kerr-33.</w:t>
      </w:r>
    </w:p>
    <w:p w14:paraId="7683E17C" w14:textId="60A150C6" w:rsidR="009E11CC" w:rsidRPr="0061306A" w:rsidRDefault="009E11CC" w:rsidP="009E1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proofErr w:type="gramStart"/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:u w:val="single"/>
          <w14:ligatures w14:val="none"/>
        </w:rPr>
        <w:t>24 hour</w:t>
      </w:r>
      <w:proofErr w:type="gramEnd"/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:u w:val="single"/>
          <w14:ligatures w14:val="none"/>
        </w:rPr>
        <w:t xml:space="preserve"> notice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:u w:val="single"/>
          <w14:ligatures w14:val="none"/>
        </w:rPr>
        <w:t> is required for cancellation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 of </w:t>
      </w:r>
      <w:r w:rsidR="00BA3AB4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lessons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. We expect you to cancel the </w:t>
      </w:r>
      <w:r w:rsidR="0097499D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l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esson </w:t>
      </w:r>
      <w:r w:rsidR="000F2780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by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</w:t>
      </w:r>
      <w:r w:rsidR="009F17F6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te</w:t>
      </w:r>
      <w:r w:rsidR="00565F7E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x</w:t>
      </w:r>
      <w:r w:rsidR="009F17F6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t or phone call to your instructor</w:t>
      </w:r>
      <w:r w:rsidR="00547E9A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, 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or it will be counted as a no-show and forfeited.</w:t>
      </w:r>
      <w:r w:rsidR="00565F7E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There will be no refunds for missed lessons. </w:t>
      </w:r>
    </w:p>
    <w:p w14:paraId="596998D7" w14:textId="77777777" w:rsidR="005E1848" w:rsidRDefault="009E11CC" w:rsidP="005E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14:ligatures w14:val="none"/>
        </w:rPr>
        <w:t>Emergency Absence: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 If you experience a sudden illness, accident, or other serious emergency, and must cancel less than 24 hours in advance</w:t>
      </w:r>
      <w:r w:rsidR="009A4BD2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, </w:t>
      </w:r>
      <w:r w:rsidR="00581EA5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please notify us immediately. You will </w:t>
      </w:r>
      <w:r w:rsidR="00524F93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be able to reschedu</w:t>
      </w:r>
      <w:r w:rsidR="00AD354B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le </w:t>
      </w:r>
      <w:r w:rsidR="00B2023A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one time</w:t>
      </w:r>
      <w:r w:rsidR="00562784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for an </w:t>
      </w:r>
      <w:r w:rsidR="00562784" w:rsidRPr="004606C7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:u w:val="single"/>
          <w14:ligatures w14:val="none"/>
        </w:rPr>
        <w:t xml:space="preserve">emergency </w:t>
      </w:r>
      <w:r w:rsidR="00900A6E" w:rsidRPr="004606C7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:u w:val="single"/>
          <w14:ligatures w14:val="none"/>
        </w:rPr>
        <w:t>absence</w:t>
      </w:r>
      <w:r w:rsidR="00B64DC6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</w:t>
      </w:r>
      <w:r w:rsidR="004606C7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every four </w:t>
      </w:r>
      <w:r w:rsidR="005E1848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months.</w:t>
      </w:r>
    </w:p>
    <w:p w14:paraId="6F1F9560" w14:textId="19F2188E" w:rsidR="009E11CC" w:rsidRPr="005E1848" w:rsidRDefault="009E11CC" w:rsidP="005E18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5E1848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If you cancel your scheduled lessons </w:t>
      </w:r>
      <w:r w:rsidR="00155F89" w:rsidRPr="005E1848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more than twice in an </w:t>
      </w:r>
      <w:r w:rsidR="00471B38" w:rsidRPr="005E1848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8-week</w:t>
      </w:r>
      <w:r w:rsidR="00155F89" w:rsidRPr="005E1848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period, </w:t>
      </w:r>
      <w:r w:rsidRPr="005E1848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for whatever reason, </w:t>
      </w:r>
      <w:r w:rsidR="00155F89" w:rsidRPr="005E1848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your lessons will be </w:t>
      </w:r>
      <w:r w:rsidR="00B32EC4" w:rsidRPr="005E1848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forfeit</w:t>
      </w:r>
      <w:r w:rsidR="005E1848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and you will be required to </w:t>
      </w:r>
      <w:r w:rsidR="00B30B6C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prepay for</w:t>
      </w:r>
      <w:r w:rsidR="005E1848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all lessons</w:t>
      </w:r>
      <w:r w:rsidR="00B30B6C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. There will be no refunds. </w:t>
      </w:r>
    </w:p>
    <w:p w14:paraId="29B28534" w14:textId="3B44FE30" w:rsidR="009E11CC" w:rsidRPr="0061306A" w:rsidRDefault="009E11CC" w:rsidP="009E1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14:ligatures w14:val="none"/>
        </w:rPr>
        <w:t>Late Arrival:</w:t>
      </w:r>
      <w:r w:rsidR="00B32EC4"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14:ligatures w14:val="none"/>
        </w:rPr>
        <w:t xml:space="preserve"> 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You must contact your instructor</w:t>
      </w:r>
      <w:r w:rsidR="00B30B6C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by text or call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 if you are running late for your lesson. If you are more than 1</w:t>
      </w:r>
      <w:r w:rsidR="0010723F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0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minutes late, it will be considered a “no show” and you will be charged for the lesson</w:t>
      </w:r>
      <w:r w:rsidR="00471B38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and need to reschedule.</w:t>
      </w:r>
      <w:r w:rsidR="00D81069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If you show up late</w:t>
      </w:r>
      <w:r w:rsidR="00063BC3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, your ride time will reflect the time missed. </w:t>
      </w:r>
    </w:p>
    <w:p w14:paraId="40ACE326" w14:textId="77F1E3DC" w:rsidR="009E11CC" w:rsidRPr="0061306A" w:rsidRDefault="009E11CC" w:rsidP="009E1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14:ligatures w14:val="none"/>
        </w:rPr>
        <w:t>Lesson Packages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: Lessons must be taken within the </w:t>
      </w:r>
      <w:r w:rsidR="00FE1B39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10</w:t>
      </w:r>
      <w:r w:rsidR="00A37B4B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-day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 period from the start of the lesson package purchase. Lesson packages are non-refundable.</w:t>
      </w:r>
      <w:r w:rsidR="00FE1B39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</w:t>
      </w:r>
    </w:p>
    <w:p w14:paraId="4392F8AE" w14:textId="770E03D6" w:rsidR="009E11CC" w:rsidRPr="0061306A" w:rsidRDefault="009E11CC" w:rsidP="009E1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proofErr w:type="gramStart"/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14:ligatures w14:val="none"/>
        </w:rPr>
        <w:t>Missed lessons</w:t>
      </w:r>
      <w:proofErr w:type="gramEnd"/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 must be rescheduled within </w:t>
      </w:r>
      <w:r w:rsidR="005D16CB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10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days or will be forfeited.</w:t>
      </w:r>
    </w:p>
    <w:p w14:paraId="785AF6CF" w14:textId="4291770D" w:rsidR="009E11CC" w:rsidRPr="0061306A" w:rsidRDefault="009E11CC" w:rsidP="009E1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14:ligatures w14:val="none"/>
        </w:rPr>
        <w:t>Appropriate attire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 </w:t>
      </w:r>
      <w:r w:rsidR="009F53FF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includes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an approved riding helmet, long, close fitting pants</w:t>
      </w:r>
      <w:r w:rsidR="00A610A0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or breeches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, and socks that cover the ankles, </w:t>
      </w:r>
      <w:r w:rsidR="00FC346D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with 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a low-heeled boot</w:t>
      </w:r>
      <w:r w:rsidR="000D496D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. N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o </w:t>
      </w:r>
      <w:r w:rsidR="00A610A0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hoodies, </w:t>
      </w:r>
      <w:r w:rsidR="000D496D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No large dangling earrings, no 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Western boots or tennis shoes, please</w:t>
      </w:r>
      <w:r w:rsidR="00A831F0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. We</w:t>
      </w:r>
      <w:r w:rsidR="00D344D8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have all sizes of helmets</w:t>
      </w:r>
      <w:r w:rsidR="004475DE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that you can use</w:t>
      </w:r>
      <w:r w:rsidR="00D344D8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until </w:t>
      </w:r>
      <w:r w:rsidR="004475DE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you</w:t>
      </w:r>
      <w:r w:rsidR="00D344D8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purchase your own.</w:t>
      </w:r>
      <w:r w:rsidR="004475DE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Helmets </w:t>
      </w:r>
      <w:proofErr w:type="gramStart"/>
      <w:r w:rsidR="00FC346D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are first come</w:t>
      </w:r>
      <w:proofErr w:type="gramEnd"/>
      <w:r w:rsidR="004475DE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first serve. </w:t>
      </w:r>
    </w:p>
    <w:p w14:paraId="54BB6DF7" w14:textId="24A589A0" w:rsidR="009E11CC" w:rsidRPr="0061306A" w:rsidRDefault="009E11CC" w:rsidP="009E1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14:ligatures w14:val="none"/>
        </w:rPr>
        <w:t>Rider Grooming: 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Hair should be pulled back in a low ponytail or </w:t>
      </w:r>
      <w:r w:rsidR="00A831F0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braided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and out of the face.</w:t>
      </w:r>
    </w:p>
    <w:p w14:paraId="357685DB" w14:textId="1DAF46B4" w:rsidR="009E11CC" w:rsidRPr="0061306A" w:rsidRDefault="009E11CC" w:rsidP="008C77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</w:p>
    <w:p w14:paraId="1EF9F655" w14:textId="2F08DA1E" w:rsidR="009E11CC" w:rsidRPr="00B12C77" w:rsidRDefault="009E11CC" w:rsidP="00B12C7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B12C77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lastRenderedPageBreak/>
        <w:t>We expect parents of students under the age of 1</w:t>
      </w:r>
      <w:r w:rsidR="00022F56" w:rsidRPr="00B12C77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2</w:t>
      </w:r>
      <w:r w:rsidRPr="00B12C77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to assist their children to catch, groom, and tack their horse. Instruction and assistance will be provided.</w:t>
      </w:r>
      <w:r w:rsidR="008D1AA0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Parents or </w:t>
      </w:r>
      <w:r w:rsidR="005D0599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guardians must stay on the property for the duration of the lesson. </w:t>
      </w:r>
      <w:r w:rsidR="00FD0D87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If you need to go somewhere in the </w:t>
      </w:r>
      <w:proofErr w:type="gramStart"/>
      <w:r w:rsidR="00FD0D87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hour</w:t>
      </w:r>
      <w:proofErr w:type="gramEnd"/>
      <w:r w:rsidR="00FD0D87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of your </w:t>
      </w:r>
      <w:r w:rsidR="008E024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child’s</w:t>
      </w:r>
      <w:r w:rsidR="00FD0D87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lesson, please let us know</w:t>
      </w:r>
      <w:r w:rsidR="008E024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. We are not a daycare facility and cannot watch a child other than during their specific lesson time. </w:t>
      </w:r>
    </w:p>
    <w:p w14:paraId="766BD133" w14:textId="208E7FBE" w:rsidR="009E11CC" w:rsidRPr="0061306A" w:rsidRDefault="009E11CC" w:rsidP="009E11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14:ligatures w14:val="none"/>
        </w:rPr>
        <w:t>Weather Cancellations: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 Please call </w:t>
      </w:r>
      <w:r w:rsidR="008C7746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your instructor </w:t>
      </w:r>
      <w:r w:rsidR="00DC44F6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about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the status of lessons in the event of bad weather. Our guidelines for </w:t>
      </w:r>
      <w:proofErr w:type="gramStart"/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weather related</w:t>
      </w:r>
      <w:proofErr w:type="gramEnd"/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lesson cancellations are as follows:</w:t>
      </w:r>
    </w:p>
    <w:p w14:paraId="214585D1" w14:textId="7C6D6D23" w:rsidR="009E11CC" w:rsidRPr="0061306A" w:rsidRDefault="00B7074B" w:rsidP="009E11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If t</w:t>
      </w:r>
      <w:r w:rsidR="009E11CC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he temperature is under </w:t>
      </w:r>
      <w:r w:rsidR="0036508C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3</w:t>
      </w:r>
      <w:r w:rsidR="00AE09FB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0</w:t>
      </w:r>
      <w:r w:rsidR="009E11CC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degrees or over </w:t>
      </w:r>
      <w:r w:rsidR="00F165BF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95</w:t>
      </w:r>
      <w:r w:rsidR="009E11CC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</w:t>
      </w:r>
      <w:r w:rsidR="005F591E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degrees and</w:t>
      </w:r>
      <w:r w:rsidR="00F165BF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is </w:t>
      </w:r>
      <w:r w:rsidR="009E11CC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at management/</w:t>
      </w:r>
      <w:proofErr w:type="gramStart"/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instructors</w:t>
      </w:r>
      <w:proofErr w:type="gramEnd"/>
      <w:r w:rsidR="009E11CC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discretion.</w:t>
      </w:r>
    </w:p>
    <w:p w14:paraId="2B1E5C04" w14:textId="7E79956C" w:rsidR="009E11CC" w:rsidRPr="0061306A" w:rsidRDefault="009E11CC" w:rsidP="009E11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High winds</w:t>
      </w:r>
      <w:r w:rsidR="0036508C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,</w:t>
      </w:r>
      <w:r w:rsidR="00F165BF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severe thunder</w:t>
      </w:r>
      <w:r w:rsidR="0036508C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storms, </w:t>
      </w:r>
      <w:r w:rsidR="009D607A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snowstorms</w:t>
      </w:r>
      <w:r w:rsidR="0036508C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, </w:t>
      </w:r>
      <w:r w:rsidR="00DC44F6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etc. </w:t>
      </w:r>
    </w:p>
    <w:p w14:paraId="46BCD8B3" w14:textId="729147C4" w:rsidR="009E11CC" w:rsidRPr="0061306A" w:rsidRDefault="009E11CC" w:rsidP="009E11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14:ligatures w14:val="none"/>
        </w:rPr>
        <w:t>Arrival Time: 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Please plan to arrive </w:t>
      </w:r>
      <w:r w:rsidR="00B7074B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1</w:t>
      </w:r>
      <w:r w:rsidR="00EC2AC4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0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minutes before the lesson. </w:t>
      </w:r>
      <w:r w:rsidR="00482408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After learning how to properly groom and tack a horse, 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Riders are expected to catch, groom, and tack their horse</w:t>
      </w:r>
      <w:r w:rsidR="009D607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themselves</w:t>
      </w:r>
      <w:r w:rsidR="00E21443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.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Riders should be on time for their lesson. If the rider is more than 10 minutes late for their lesson, the lesson </w:t>
      </w:r>
      <w:r w:rsidR="00BD7DDB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will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be cancelled and charged as a no-show.</w:t>
      </w:r>
    </w:p>
    <w:p w14:paraId="55D21D4C" w14:textId="5FFB8F56" w:rsidR="009E11CC" w:rsidRPr="0061306A" w:rsidRDefault="009E11CC" w:rsidP="009E11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Parents are expected to assist their children who are unable to catch and tack up their horse independently.  If you are unable to assist your child,</w:t>
      </w:r>
      <w:r w:rsidR="0004040B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please let your instructor know and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a helper will be provided</w:t>
      </w:r>
      <w:r w:rsidR="0004040B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.</w:t>
      </w:r>
    </w:p>
    <w:p w14:paraId="32E59E39" w14:textId="00AB5318" w:rsidR="009E11CC" w:rsidRPr="0061306A" w:rsidRDefault="009E11CC" w:rsidP="009E11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b/>
          <w:bCs/>
          <w:color w:val="000000" w:themeColor="text1"/>
          <w:kern w:val="0"/>
          <w:sz w:val="29"/>
          <w:szCs w:val="29"/>
          <w14:ligatures w14:val="none"/>
        </w:rPr>
        <w:t>Departure Time: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 Please plan to allow 1</w:t>
      </w:r>
      <w:r w:rsidR="00C41494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0-15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minutes after the lesson to properly care for your horse. If not being used in </w:t>
      </w:r>
      <w:r w:rsidR="00B2318A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the following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lesson, your horse or pony will need to be untacked, brushed or hose down in warmer weather, and returned to their pasture</w:t>
      </w:r>
      <w:r w:rsidR="00BD6D0B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or stall.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Please check with the instructor after the lesson for directions.</w:t>
      </w:r>
    </w:p>
    <w:p w14:paraId="2DF3BF75" w14:textId="2D1B5782" w:rsidR="009E11CC" w:rsidRPr="0061306A" w:rsidRDefault="009E11CC" w:rsidP="009E11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All students and parents must read and agree to our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:u w:val="single"/>
          <w14:ligatures w14:val="none"/>
        </w:rPr>
        <w:t> 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Barn Rules and our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:u w:val="single"/>
          <w14:ligatures w14:val="none"/>
        </w:rPr>
        <w:t xml:space="preserve"> 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Lesson Rules &amp; Guidelines.</w:t>
      </w:r>
    </w:p>
    <w:p w14:paraId="2D39CB85" w14:textId="1BB6C0C0" w:rsidR="00E01225" w:rsidRPr="00B26DA9" w:rsidRDefault="009E11CC" w:rsidP="00B26DA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</w:pP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All students must sign and submit a liability waiver form. Please print the</w:t>
      </w:r>
      <w:hyperlink r:id="rId5" w:history="1">
        <w:r w:rsidRPr="00E64864">
          <w:rPr>
            <w:rStyle w:val="Hyperlink"/>
            <w:rFonts w:ascii="Roboto" w:eastAsia="Times New Roman" w:hAnsi="Roboto" w:cs="Times New Roman"/>
            <w:kern w:val="0"/>
            <w:sz w:val="29"/>
            <w:szCs w:val="29"/>
            <w14:ligatures w14:val="none"/>
          </w:rPr>
          <w:t> liability waiver form </w:t>
        </w:r>
      </w:hyperlink>
      <w:r w:rsidR="00237646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from our website, and </w:t>
      </w:r>
      <w:r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is due on the first class date. Minors must have parental/guardian </w:t>
      </w:r>
      <w:r w:rsidR="00101062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>fill</w:t>
      </w:r>
      <w:r w:rsidR="00237646" w:rsidRPr="0061306A">
        <w:rPr>
          <w:rFonts w:ascii="Roboto" w:eastAsia="Times New Roman" w:hAnsi="Roboto" w:cs="Times New Roman"/>
          <w:color w:val="000000" w:themeColor="text1"/>
          <w:kern w:val="0"/>
          <w:sz w:val="29"/>
          <w:szCs w:val="29"/>
          <w14:ligatures w14:val="none"/>
        </w:rPr>
        <w:t xml:space="preserve"> out the liability waiver.</w:t>
      </w:r>
    </w:p>
    <w:sectPr w:rsidR="00E01225" w:rsidRPr="00B26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265"/>
    <w:multiLevelType w:val="multilevel"/>
    <w:tmpl w:val="BF12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151D4"/>
    <w:multiLevelType w:val="multilevel"/>
    <w:tmpl w:val="36E6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282261">
    <w:abstractNumId w:val="1"/>
  </w:num>
  <w:num w:numId="2" w16cid:durableId="107362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CC"/>
    <w:rsid w:val="00022F56"/>
    <w:rsid w:val="0004040B"/>
    <w:rsid w:val="00063BC3"/>
    <w:rsid w:val="000D32E0"/>
    <w:rsid w:val="000D496D"/>
    <w:rsid w:val="000F2780"/>
    <w:rsid w:val="00101062"/>
    <w:rsid w:val="0010723F"/>
    <w:rsid w:val="00130FD5"/>
    <w:rsid w:val="00155F89"/>
    <w:rsid w:val="001E23B6"/>
    <w:rsid w:val="00237646"/>
    <w:rsid w:val="002432F1"/>
    <w:rsid w:val="00265EB1"/>
    <w:rsid w:val="00280F66"/>
    <w:rsid w:val="00354AB4"/>
    <w:rsid w:val="0036508C"/>
    <w:rsid w:val="003E35B4"/>
    <w:rsid w:val="003F6099"/>
    <w:rsid w:val="004475DE"/>
    <w:rsid w:val="004606C7"/>
    <w:rsid w:val="00471B38"/>
    <w:rsid w:val="00482408"/>
    <w:rsid w:val="004B7A61"/>
    <w:rsid w:val="004D594A"/>
    <w:rsid w:val="00524F93"/>
    <w:rsid w:val="00547E9A"/>
    <w:rsid w:val="00562784"/>
    <w:rsid w:val="00565F7E"/>
    <w:rsid w:val="00581EA5"/>
    <w:rsid w:val="005B2E34"/>
    <w:rsid w:val="005D0599"/>
    <w:rsid w:val="005D16CB"/>
    <w:rsid w:val="005E1848"/>
    <w:rsid w:val="005F591E"/>
    <w:rsid w:val="0061306A"/>
    <w:rsid w:val="007834BF"/>
    <w:rsid w:val="00786513"/>
    <w:rsid w:val="008A3F97"/>
    <w:rsid w:val="008C7746"/>
    <w:rsid w:val="008D1AA0"/>
    <w:rsid w:val="008E024A"/>
    <w:rsid w:val="00900A6E"/>
    <w:rsid w:val="00954977"/>
    <w:rsid w:val="0097499D"/>
    <w:rsid w:val="009A4BD2"/>
    <w:rsid w:val="009D607A"/>
    <w:rsid w:val="009E11CC"/>
    <w:rsid w:val="009F17F6"/>
    <w:rsid w:val="009F53FF"/>
    <w:rsid w:val="00A37B4B"/>
    <w:rsid w:val="00A610A0"/>
    <w:rsid w:val="00A64781"/>
    <w:rsid w:val="00A831F0"/>
    <w:rsid w:val="00AD354B"/>
    <w:rsid w:val="00AE09FB"/>
    <w:rsid w:val="00B02B5C"/>
    <w:rsid w:val="00B12C77"/>
    <w:rsid w:val="00B2023A"/>
    <w:rsid w:val="00B2318A"/>
    <w:rsid w:val="00B26DA9"/>
    <w:rsid w:val="00B30B6C"/>
    <w:rsid w:val="00B32EC4"/>
    <w:rsid w:val="00B5554D"/>
    <w:rsid w:val="00B64DC6"/>
    <w:rsid w:val="00B7074B"/>
    <w:rsid w:val="00BA3AB4"/>
    <w:rsid w:val="00BD6D0B"/>
    <w:rsid w:val="00BD7DDB"/>
    <w:rsid w:val="00C40670"/>
    <w:rsid w:val="00C41494"/>
    <w:rsid w:val="00C44C86"/>
    <w:rsid w:val="00D12B0E"/>
    <w:rsid w:val="00D344D8"/>
    <w:rsid w:val="00D81069"/>
    <w:rsid w:val="00DC44F6"/>
    <w:rsid w:val="00DC5554"/>
    <w:rsid w:val="00DE68F8"/>
    <w:rsid w:val="00E01225"/>
    <w:rsid w:val="00E21443"/>
    <w:rsid w:val="00E64864"/>
    <w:rsid w:val="00EC2AC4"/>
    <w:rsid w:val="00F165BF"/>
    <w:rsid w:val="00FC346D"/>
    <w:rsid w:val="00FD0D87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8BF5"/>
  <w15:chartTrackingRefBased/>
  <w15:docId w15:val="{CD81AD66-CDC1-47A2-BE90-750C578B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1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.docs.live.net/0626bed9a65ac145/Cross%20Creek/CCEC%20Documents/KERR%20CCEC%20Liability%20Release%20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Kerr</dc:creator>
  <cp:keywords/>
  <dc:description/>
  <cp:lastModifiedBy>Jessica Kerr</cp:lastModifiedBy>
  <cp:revision>79</cp:revision>
  <dcterms:created xsi:type="dcterms:W3CDTF">2026-02-23T23:23:00Z</dcterms:created>
  <dcterms:modified xsi:type="dcterms:W3CDTF">2026-03-16T23:55:00Z</dcterms:modified>
</cp:coreProperties>
</file>