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0E70" w14:textId="6277F6CC" w:rsidR="00DD3532" w:rsidRDefault="00DD3532" w:rsidP="00DD3532">
      <w:pPr>
        <w:jc w:val="center"/>
        <w:rPr>
          <w:sz w:val="28"/>
          <w:szCs w:val="28"/>
        </w:rPr>
      </w:pPr>
      <w:r w:rsidRPr="00DD3532">
        <w:rPr>
          <w:sz w:val="28"/>
          <w:szCs w:val="28"/>
        </w:rPr>
        <w:t xml:space="preserve">Living </w:t>
      </w:r>
      <w:r>
        <w:rPr>
          <w:sz w:val="28"/>
          <w:szCs w:val="28"/>
        </w:rPr>
        <w:t>Godly Lives in a Pagan Society</w:t>
      </w:r>
    </w:p>
    <w:p w14:paraId="59B7FDA4" w14:textId="77777777" w:rsidR="00DD3532" w:rsidRDefault="00DD3532" w:rsidP="00DD3532">
      <w:pPr>
        <w:jc w:val="center"/>
        <w:rPr>
          <w:sz w:val="28"/>
          <w:szCs w:val="28"/>
        </w:rPr>
      </w:pPr>
    </w:p>
    <w:p w14:paraId="13F08CB4" w14:textId="1BEF43A5" w:rsidR="00DD3532" w:rsidRDefault="00DD3532" w:rsidP="00DD3532">
      <w:pPr>
        <w:spacing w:after="0"/>
        <w:rPr>
          <w:sz w:val="28"/>
          <w:szCs w:val="28"/>
        </w:rPr>
      </w:pPr>
      <w:r>
        <w:rPr>
          <w:sz w:val="28"/>
          <w:szCs w:val="28"/>
        </w:rPr>
        <w:t>Isaiah 53:6-10</w:t>
      </w:r>
    </w:p>
    <w:p w14:paraId="5204C3F6" w14:textId="3F4C1BAA" w:rsidR="00E12BD1" w:rsidRDefault="00DD3532" w:rsidP="00DD3532">
      <w:pPr>
        <w:spacing w:after="0"/>
        <w:rPr>
          <w:sz w:val="28"/>
          <w:szCs w:val="28"/>
        </w:rPr>
      </w:pPr>
      <w:r w:rsidRPr="00DD3532">
        <w:rPr>
          <w:sz w:val="28"/>
          <w:szCs w:val="28"/>
        </w:rPr>
        <w:t xml:space="preserve">1 Peter 2:11-25 </w:t>
      </w:r>
    </w:p>
    <w:p w14:paraId="79A14240" w14:textId="77777777" w:rsidR="00DD3532" w:rsidRDefault="00DD3532" w:rsidP="00DD3532">
      <w:pPr>
        <w:spacing w:after="0"/>
        <w:rPr>
          <w:sz w:val="28"/>
          <w:szCs w:val="28"/>
        </w:rPr>
      </w:pPr>
    </w:p>
    <w:p w14:paraId="1AD728AC" w14:textId="0C33E5A4" w:rsidR="001E2DCE" w:rsidRDefault="001E2DCE" w:rsidP="00E50340">
      <w:pPr>
        <w:spacing w:after="0" w:line="480" w:lineRule="auto"/>
        <w:rPr>
          <w:sz w:val="28"/>
          <w:szCs w:val="28"/>
        </w:rPr>
      </w:pPr>
      <w:r>
        <w:rPr>
          <w:sz w:val="28"/>
          <w:szCs w:val="28"/>
        </w:rPr>
        <w:t>As we wrap up our four</w:t>
      </w:r>
      <w:r w:rsidR="00C5493A">
        <w:rPr>
          <w:sz w:val="28"/>
          <w:szCs w:val="28"/>
        </w:rPr>
        <w:t>-</w:t>
      </w:r>
      <w:r>
        <w:rPr>
          <w:sz w:val="28"/>
          <w:szCs w:val="28"/>
        </w:rPr>
        <w:t xml:space="preserve">week sermon series; “A Joy in the Journey”, its not by accident that Peter lays it all on the line in our text today. I would like to remind you where we’ve been during this journey. It is important to remember </w:t>
      </w:r>
      <w:r w:rsidR="00967E1F">
        <w:rPr>
          <w:sz w:val="28"/>
          <w:szCs w:val="28"/>
        </w:rPr>
        <w:t xml:space="preserve">that </w:t>
      </w:r>
      <w:r>
        <w:rPr>
          <w:sz w:val="28"/>
          <w:szCs w:val="28"/>
        </w:rPr>
        <w:t xml:space="preserve">Peter </w:t>
      </w:r>
      <w:r w:rsidR="00967E1F">
        <w:rPr>
          <w:sz w:val="28"/>
          <w:szCs w:val="28"/>
        </w:rPr>
        <w:t xml:space="preserve">is calling the people of Israel and us </w:t>
      </w:r>
      <w:r>
        <w:rPr>
          <w:sz w:val="28"/>
          <w:szCs w:val="28"/>
        </w:rPr>
        <w:t xml:space="preserve"> exile</w:t>
      </w:r>
      <w:r w:rsidR="004942CF">
        <w:rPr>
          <w:sz w:val="28"/>
          <w:szCs w:val="28"/>
        </w:rPr>
        <w:t>s</w:t>
      </w:r>
      <w:r>
        <w:rPr>
          <w:sz w:val="28"/>
          <w:szCs w:val="28"/>
        </w:rPr>
        <w:t xml:space="preserve"> throughout this journey and reminds us that we need to be reeled in if we are going to live in the joy that Jesus Christ has promise for us. We opened this sermon series</w:t>
      </w:r>
      <w:r w:rsidR="004942CF">
        <w:rPr>
          <w:sz w:val="28"/>
          <w:szCs w:val="28"/>
        </w:rPr>
        <w:t xml:space="preserve"> with </w:t>
      </w:r>
      <w:r w:rsidR="004942CF" w:rsidRPr="004942CF">
        <w:rPr>
          <w:sz w:val="28"/>
          <w:szCs w:val="28"/>
        </w:rPr>
        <w:t>Prais</w:t>
      </w:r>
      <w:r w:rsidR="004942CF">
        <w:rPr>
          <w:sz w:val="28"/>
          <w:szCs w:val="28"/>
        </w:rPr>
        <w:t xml:space="preserve">ing </w:t>
      </w:r>
      <w:r w:rsidR="004942CF" w:rsidRPr="004942CF">
        <w:rPr>
          <w:sz w:val="28"/>
          <w:szCs w:val="28"/>
        </w:rPr>
        <w:t>God for a Living Hope</w:t>
      </w:r>
      <w:r w:rsidR="004942CF">
        <w:rPr>
          <w:sz w:val="28"/>
          <w:szCs w:val="28"/>
        </w:rPr>
        <w:t xml:space="preserve">. We talked about how </w:t>
      </w:r>
      <w:r w:rsidR="00967E1F">
        <w:rPr>
          <w:sz w:val="28"/>
          <w:szCs w:val="28"/>
        </w:rPr>
        <w:t>Peter</w:t>
      </w:r>
      <w:r w:rsidR="004942CF">
        <w:rPr>
          <w:sz w:val="28"/>
          <w:szCs w:val="28"/>
        </w:rPr>
        <w:t xml:space="preserve"> was a very stubborn disciple and yet Jesus was able to reel him in to becoming one of Jesus’ most dedicated Disciple. </w:t>
      </w:r>
      <w:r w:rsidR="004942CF" w:rsidRPr="004942CF">
        <w:rPr>
          <w:sz w:val="28"/>
          <w:szCs w:val="28"/>
        </w:rPr>
        <w:t>Peter reminds us that our status as elect exiles is not a mistake or an accident. It is part of God's divine plan. He chose us according to His foreknowledge. This choosing is not based on our righteousness but on His grace and love, intertwined with our faith in response to His call. God’s foreknowledge includes His awareness of our hearts – our humility and openness to the gospel. It is a dynamic relationship where His grace meets our willingness to respond.</w:t>
      </w:r>
      <w:r w:rsidR="004942CF">
        <w:rPr>
          <w:sz w:val="28"/>
          <w:szCs w:val="28"/>
        </w:rPr>
        <w:t xml:space="preserve"> </w:t>
      </w:r>
    </w:p>
    <w:p w14:paraId="13CE408F" w14:textId="4F75EA41" w:rsidR="004942CF" w:rsidRDefault="004942CF" w:rsidP="00E50340">
      <w:pPr>
        <w:spacing w:after="0" w:line="480" w:lineRule="auto"/>
        <w:rPr>
          <w:sz w:val="28"/>
          <w:szCs w:val="28"/>
        </w:rPr>
      </w:pPr>
      <w:r>
        <w:rPr>
          <w:sz w:val="28"/>
          <w:szCs w:val="28"/>
        </w:rPr>
        <w:t xml:space="preserve">Next, Peter told us that we need to live holy and be ready to receive the gift when Jesus comes again. </w:t>
      </w:r>
      <w:r w:rsidR="00C5493A">
        <w:rPr>
          <w:sz w:val="28"/>
          <w:szCs w:val="28"/>
        </w:rPr>
        <w:t>I believe that this</w:t>
      </w:r>
      <w:r w:rsidR="00B064A0">
        <w:rPr>
          <w:sz w:val="28"/>
          <w:szCs w:val="28"/>
        </w:rPr>
        <w:t xml:space="preserve"> might be </w:t>
      </w:r>
      <w:r w:rsidR="00C5493A">
        <w:rPr>
          <w:sz w:val="28"/>
          <w:szCs w:val="28"/>
        </w:rPr>
        <w:t xml:space="preserve">the most important directive that we can be given. Many of us like to think that we are living holy, however as I said; “Our actions speak for themselves.” We need to go out and be a disciple of Christ and lead as example. As Christians, we need to be in fellowship. We need to hang around the right crowd. As someone said during our bible study this past week, if we are not going to have </w:t>
      </w:r>
      <w:r w:rsidR="00967E1F">
        <w:rPr>
          <w:sz w:val="28"/>
          <w:szCs w:val="28"/>
        </w:rPr>
        <w:t>gatherings</w:t>
      </w:r>
      <w:r w:rsidR="00C5493A">
        <w:rPr>
          <w:sz w:val="28"/>
          <w:szCs w:val="28"/>
        </w:rPr>
        <w:t xml:space="preserve"> that allow for fellowship, where will we </w:t>
      </w:r>
      <w:r w:rsidR="00C5493A">
        <w:rPr>
          <w:sz w:val="28"/>
          <w:szCs w:val="28"/>
        </w:rPr>
        <w:lastRenderedPageBreak/>
        <w:t xml:space="preserve">as Christians unite and support each other? </w:t>
      </w:r>
      <w:r w:rsidR="004D7211">
        <w:rPr>
          <w:sz w:val="28"/>
          <w:szCs w:val="28"/>
        </w:rPr>
        <w:t xml:space="preserve">For it is the Lord God himself that says; </w:t>
      </w:r>
      <w:r w:rsidR="004D7211" w:rsidRPr="004D7211">
        <w:rPr>
          <w:sz w:val="28"/>
          <w:szCs w:val="28"/>
        </w:rPr>
        <w:t>"For where two or three gather in my name, there am I with them"</w:t>
      </w:r>
      <w:r w:rsidR="004D7211">
        <w:rPr>
          <w:sz w:val="28"/>
          <w:szCs w:val="28"/>
        </w:rPr>
        <w:t xml:space="preserve"> </w:t>
      </w:r>
      <w:r w:rsidR="009950D0">
        <w:rPr>
          <w:sz w:val="28"/>
          <w:szCs w:val="28"/>
        </w:rPr>
        <w:t xml:space="preserve">Last week, I talked about Peter calling us the living stones. We are God’s living stones. God is our foundation and we need to build upon that foundation. The church should be thriving and a place to welcome everyone into. As I said last week, we are already accepted by the one the matters. What we do with that acceptance is a different story.  </w:t>
      </w:r>
    </w:p>
    <w:p w14:paraId="536470B3" w14:textId="77777777" w:rsidR="00B064A0" w:rsidRDefault="00ED6105" w:rsidP="00E50340">
      <w:pPr>
        <w:spacing w:after="0" w:line="480" w:lineRule="auto"/>
        <w:rPr>
          <w:sz w:val="28"/>
          <w:szCs w:val="28"/>
        </w:rPr>
      </w:pPr>
      <w:r>
        <w:rPr>
          <w:sz w:val="28"/>
          <w:szCs w:val="28"/>
        </w:rPr>
        <w:t xml:space="preserve">Today, we </w:t>
      </w:r>
      <w:r w:rsidR="005506BF">
        <w:rPr>
          <w:sz w:val="28"/>
          <w:szCs w:val="28"/>
        </w:rPr>
        <w:t xml:space="preserve">are </w:t>
      </w:r>
      <w:r>
        <w:rPr>
          <w:sz w:val="28"/>
          <w:szCs w:val="28"/>
        </w:rPr>
        <w:t xml:space="preserve">told how to live Godly in a Pagan Society. If you listened carefully, you heard some harsh phrases from Peter. This is why I connect myself to Peter. He tells the truth. He lays it all out on the line. There is no beating around the bushes. He is direct and to the point. </w:t>
      </w:r>
    </w:p>
    <w:p w14:paraId="5C6F5104" w14:textId="79A894E1" w:rsidR="00C65C61" w:rsidRDefault="009B7662" w:rsidP="00E50340">
      <w:pPr>
        <w:spacing w:after="0" w:line="480" w:lineRule="auto"/>
        <w:rPr>
          <w:sz w:val="28"/>
          <w:szCs w:val="28"/>
        </w:rPr>
      </w:pPr>
      <w:r>
        <w:rPr>
          <w:sz w:val="28"/>
          <w:szCs w:val="28"/>
        </w:rPr>
        <w:t>The question I have for you today is</w:t>
      </w:r>
      <w:r w:rsidR="005506BF">
        <w:rPr>
          <w:sz w:val="28"/>
          <w:szCs w:val="28"/>
        </w:rPr>
        <w:t xml:space="preserve">; </w:t>
      </w:r>
      <w:r w:rsidR="0088133E">
        <w:rPr>
          <w:sz w:val="28"/>
          <w:szCs w:val="28"/>
        </w:rPr>
        <w:t>“</w:t>
      </w:r>
      <w:r w:rsidR="005506BF">
        <w:rPr>
          <w:sz w:val="28"/>
          <w:szCs w:val="28"/>
        </w:rPr>
        <w:t xml:space="preserve">Why </w:t>
      </w:r>
      <w:r w:rsidR="003D35DB">
        <w:rPr>
          <w:sz w:val="28"/>
          <w:szCs w:val="28"/>
        </w:rPr>
        <w:t>are you Here</w:t>
      </w:r>
      <w:r w:rsidR="0088133E">
        <w:rPr>
          <w:sz w:val="28"/>
          <w:szCs w:val="28"/>
        </w:rPr>
        <w:t xml:space="preserve">?” </w:t>
      </w:r>
      <w:r w:rsidR="00CE06D7">
        <w:rPr>
          <w:sz w:val="28"/>
          <w:szCs w:val="28"/>
        </w:rPr>
        <w:t xml:space="preserve">Or </w:t>
      </w:r>
      <w:r w:rsidR="003D35DB">
        <w:rPr>
          <w:sz w:val="28"/>
          <w:szCs w:val="28"/>
        </w:rPr>
        <w:t>what is the purpose of your life? The great Socrates said “That an unexamined life is not worth living.” But I think it is more serious than that and would say “that an unexamined life m</w:t>
      </w:r>
      <w:r w:rsidR="0025090A">
        <w:rPr>
          <w:sz w:val="28"/>
          <w:szCs w:val="28"/>
        </w:rPr>
        <w:t xml:space="preserve">ay </w:t>
      </w:r>
      <w:r w:rsidR="003D35DB">
        <w:rPr>
          <w:sz w:val="28"/>
          <w:szCs w:val="28"/>
        </w:rPr>
        <w:t xml:space="preserve">bring us into direct conflict with the living God that tells us to examine ourselves. </w:t>
      </w:r>
      <w:r w:rsidR="00217BE7">
        <w:rPr>
          <w:sz w:val="28"/>
          <w:szCs w:val="28"/>
        </w:rPr>
        <w:t xml:space="preserve">Now purpose is very important and is translated over 60 times in the New Testament. For times sake, let me just say that God acts by purpose. He is fulfilling his purposes. The angels of God act according to his purpose. </w:t>
      </w:r>
    </w:p>
    <w:p w14:paraId="16114F83" w14:textId="5EF08844" w:rsidR="00C65C61" w:rsidRDefault="00C65C61" w:rsidP="00E50340">
      <w:pPr>
        <w:spacing w:after="0" w:line="480" w:lineRule="auto"/>
        <w:rPr>
          <w:sz w:val="28"/>
          <w:szCs w:val="28"/>
        </w:rPr>
      </w:pPr>
      <w:r>
        <w:rPr>
          <w:sz w:val="28"/>
          <w:szCs w:val="28"/>
        </w:rPr>
        <w:t xml:space="preserve">The early founders of this great country had a purpose for coming here and I would like to read it for you. They said; </w:t>
      </w:r>
      <w:r w:rsidRPr="00C65C61">
        <w:rPr>
          <w:b/>
          <w:bCs/>
          <w:sz w:val="28"/>
          <w:szCs w:val="28"/>
        </w:rPr>
        <w:t>“Whereas we all came into these parts of America with one and the same end and aim, namely, to advance the Kingdom of our Lord Jesus Christ and to enjoy the liberties of the Gospel in purity with peace.”</w:t>
      </w:r>
      <w:r>
        <w:rPr>
          <w:sz w:val="28"/>
          <w:szCs w:val="28"/>
        </w:rPr>
        <w:t xml:space="preserve"> </w:t>
      </w:r>
      <w:r w:rsidR="00F87D48">
        <w:rPr>
          <w:sz w:val="28"/>
          <w:szCs w:val="28"/>
        </w:rPr>
        <w:t xml:space="preserve">Now they certainly had other purposes because they came as farmers, doctors, nurses, blacksmiths, teachers. But, their over all purpose was to </w:t>
      </w:r>
      <w:r w:rsidR="00F87D48" w:rsidRPr="00B064A0">
        <w:rPr>
          <w:b/>
          <w:bCs/>
          <w:sz w:val="28"/>
          <w:szCs w:val="28"/>
        </w:rPr>
        <w:t>“Advance the Kingdom of our Lord Jesus Christ.”</w:t>
      </w:r>
      <w:r w:rsidR="00F87D48">
        <w:rPr>
          <w:sz w:val="28"/>
          <w:szCs w:val="28"/>
        </w:rPr>
        <w:t xml:space="preserve"> Is that why you are here? I want you all to </w:t>
      </w:r>
      <w:r w:rsidR="00F87D48">
        <w:rPr>
          <w:sz w:val="28"/>
          <w:szCs w:val="28"/>
        </w:rPr>
        <w:lastRenderedPageBreak/>
        <w:t xml:space="preserve">know that’s why I am here. That’s why I came to Jackson Center Presbyterian Church. I hope that’s why you are here. </w:t>
      </w:r>
      <w:r w:rsidR="00B064A0">
        <w:rPr>
          <w:sz w:val="28"/>
          <w:szCs w:val="28"/>
        </w:rPr>
        <w:t xml:space="preserve">Today I would like for </w:t>
      </w:r>
      <w:r w:rsidR="001E7EA1">
        <w:rPr>
          <w:sz w:val="28"/>
          <w:szCs w:val="28"/>
        </w:rPr>
        <w:t>you to see how important that is. No matter the minor purposes that we have, we have to have a central, united, purpose. Something given to us by God, that is working out everything for his purpose of the World. We are all creatures made in the image of God, and we have been created for his purpose.</w:t>
      </w:r>
    </w:p>
    <w:p w14:paraId="64039C70" w14:textId="4E3B29D6" w:rsidR="001E7EA1" w:rsidRDefault="009D3B1A" w:rsidP="00E50340">
      <w:pPr>
        <w:spacing w:after="0" w:line="480" w:lineRule="auto"/>
        <w:rPr>
          <w:sz w:val="28"/>
          <w:szCs w:val="28"/>
        </w:rPr>
      </w:pPr>
      <w:r>
        <w:rPr>
          <w:sz w:val="28"/>
          <w:szCs w:val="28"/>
        </w:rPr>
        <w:t xml:space="preserve">The Church in some ways is a lot like a college. There are two types of courses. You have the required courses and the elective courses. I had an acquaintance </w:t>
      </w:r>
      <w:r w:rsidR="0025090A">
        <w:rPr>
          <w:sz w:val="28"/>
          <w:szCs w:val="28"/>
        </w:rPr>
        <w:t xml:space="preserve">while </w:t>
      </w:r>
      <w:r>
        <w:rPr>
          <w:sz w:val="28"/>
          <w:szCs w:val="28"/>
        </w:rPr>
        <w:t xml:space="preserve">I was attending Slippery Rock University in the Education department. At the end of the four years and a month before graduation he went into the dean’s office and said “Dean I just realized looking at the course catalog, that there are required courses for my education diploma. I </w:t>
      </w:r>
      <w:r w:rsidR="008B429D">
        <w:rPr>
          <w:sz w:val="28"/>
          <w:szCs w:val="28"/>
        </w:rPr>
        <w:t xml:space="preserve">want you to know that I </w:t>
      </w:r>
      <w:r>
        <w:rPr>
          <w:sz w:val="28"/>
          <w:szCs w:val="28"/>
        </w:rPr>
        <w:t xml:space="preserve">took basket weaving, arts, rock in roll in the 60’s, dance, but I didn’t </w:t>
      </w:r>
      <w:r w:rsidR="00CD4E5C">
        <w:rPr>
          <w:sz w:val="28"/>
          <w:szCs w:val="28"/>
        </w:rPr>
        <w:t xml:space="preserve">get around taking </w:t>
      </w:r>
      <w:r>
        <w:rPr>
          <w:sz w:val="28"/>
          <w:szCs w:val="28"/>
        </w:rPr>
        <w:t>any Mathematics, or any of these Sciences. I did tell you I am majoring in Education</w:t>
      </w:r>
      <w:r w:rsidR="00CD4E5C">
        <w:rPr>
          <w:sz w:val="28"/>
          <w:szCs w:val="28"/>
        </w:rPr>
        <w:t>,</w:t>
      </w:r>
      <w:r>
        <w:rPr>
          <w:sz w:val="28"/>
          <w:szCs w:val="28"/>
        </w:rPr>
        <w:t xml:space="preserve"> didn’t I?</w:t>
      </w:r>
      <w:r w:rsidR="00CD4E5C">
        <w:rPr>
          <w:sz w:val="28"/>
          <w:szCs w:val="28"/>
        </w:rPr>
        <w:t xml:space="preserve"> I am going to get my </w:t>
      </w:r>
      <w:r w:rsidR="00B4611C">
        <w:rPr>
          <w:sz w:val="28"/>
          <w:szCs w:val="28"/>
        </w:rPr>
        <w:t>D</w:t>
      </w:r>
      <w:r w:rsidR="00CD4E5C">
        <w:rPr>
          <w:sz w:val="28"/>
          <w:szCs w:val="28"/>
        </w:rPr>
        <w:t xml:space="preserve">egree aren’t I? I’ve told everyone that I am going to be a teacher. This is very important to me.” </w:t>
      </w:r>
      <w:r w:rsidR="00B4611C">
        <w:rPr>
          <w:sz w:val="28"/>
          <w:szCs w:val="28"/>
        </w:rPr>
        <w:t xml:space="preserve">I’m going to graduate aren’t I? </w:t>
      </w:r>
      <w:r w:rsidR="009E2328">
        <w:rPr>
          <w:sz w:val="28"/>
          <w:szCs w:val="28"/>
        </w:rPr>
        <w:t xml:space="preserve">Would you like to take a vote if he got his degree? Or how many would want their children in his classroom? </w:t>
      </w:r>
      <w:r w:rsidR="00CD4E5C">
        <w:rPr>
          <w:sz w:val="28"/>
          <w:szCs w:val="28"/>
        </w:rPr>
        <w:t xml:space="preserve">Purpose, I wonder what his purpose was. </w:t>
      </w:r>
    </w:p>
    <w:p w14:paraId="28D42F3B" w14:textId="054D032F" w:rsidR="00CD4E5C" w:rsidRDefault="00CD4E5C" w:rsidP="00E50340">
      <w:pPr>
        <w:spacing w:after="0" w:line="480" w:lineRule="auto"/>
        <w:rPr>
          <w:sz w:val="28"/>
          <w:szCs w:val="28"/>
        </w:rPr>
      </w:pPr>
      <w:r>
        <w:rPr>
          <w:sz w:val="28"/>
          <w:szCs w:val="28"/>
        </w:rPr>
        <w:t xml:space="preserve">Now in the church, there are many electives. You can be an usher, you can be a greeter, you can sing in the choir, you can do many things that are electives. But my friends, the “Great Commission” is not an elective! The central Purpose of the church is the Great Commission. </w:t>
      </w:r>
      <w:r w:rsidR="008D4359">
        <w:rPr>
          <w:sz w:val="28"/>
          <w:szCs w:val="28"/>
        </w:rPr>
        <w:t>We are told first to seek the “Kingdom of God.” Then we are to g</w:t>
      </w:r>
      <w:r>
        <w:rPr>
          <w:sz w:val="28"/>
          <w:szCs w:val="28"/>
        </w:rPr>
        <w:t>o out and make disciples of every nation</w:t>
      </w:r>
      <w:r w:rsidR="008D4359">
        <w:rPr>
          <w:sz w:val="28"/>
          <w:szCs w:val="28"/>
        </w:rPr>
        <w:t xml:space="preserve">. </w:t>
      </w:r>
      <w:r w:rsidR="008D4359" w:rsidRPr="008D4359">
        <w:rPr>
          <w:sz w:val="28"/>
          <w:szCs w:val="28"/>
        </w:rPr>
        <w:t>AND SO</w:t>
      </w:r>
      <w:r w:rsidR="008D4359">
        <w:rPr>
          <w:sz w:val="28"/>
          <w:szCs w:val="28"/>
        </w:rPr>
        <w:t>,</w:t>
      </w:r>
      <w:r w:rsidR="008D4359" w:rsidRPr="008D4359">
        <w:rPr>
          <w:sz w:val="28"/>
          <w:szCs w:val="28"/>
        </w:rPr>
        <w:t xml:space="preserve"> WE ARE TO BUILD THE KINGDOM OF JESUS CHRIST HERE ON EARTH </w:t>
      </w:r>
      <w:r w:rsidR="008D4359" w:rsidRPr="008D4359">
        <w:rPr>
          <w:sz w:val="28"/>
          <w:szCs w:val="28"/>
        </w:rPr>
        <w:lastRenderedPageBreak/>
        <w:t>WHILE WE ARE HERE, AND THEN IN HEAVEN FOREVER.</w:t>
      </w:r>
      <w:r w:rsidR="0010410A">
        <w:rPr>
          <w:sz w:val="28"/>
          <w:szCs w:val="28"/>
        </w:rPr>
        <w:t xml:space="preserve"> If you are unsure or simply don’t know. Show up on Wednesday night and we will guide you.</w:t>
      </w:r>
    </w:p>
    <w:p w14:paraId="51D45D73" w14:textId="39E7F1BB" w:rsidR="00ED6105" w:rsidRDefault="008D4359" w:rsidP="00E50340">
      <w:pPr>
        <w:spacing w:after="0" w:line="480" w:lineRule="auto"/>
        <w:rPr>
          <w:sz w:val="28"/>
          <w:szCs w:val="28"/>
        </w:rPr>
      </w:pPr>
      <w:r>
        <w:rPr>
          <w:sz w:val="28"/>
          <w:szCs w:val="28"/>
        </w:rPr>
        <w:t>O</w:t>
      </w:r>
      <w:r w:rsidR="00CE06D7">
        <w:rPr>
          <w:sz w:val="28"/>
          <w:szCs w:val="28"/>
        </w:rPr>
        <w:t xml:space="preserve"> Living a Godly life </w:t>
      </w:r>
      <w:r>
        <w:rPr>
          <w:sz w:val="28"/>
          <w:szCs w:val="28"/>
        </w:rPr>
        <w:t xml:space="preserve">in this Pagan society </w:t>
      </w:r>
      <w:r w:rsidR="00CE06D7">
        <w:rPr>
          <w:sz w:val="28"/>
          <w:szCs w:val="28"/>
        </w:rPr>
        <w:t xml:space="preserve">is not easy. God never meant it to be easy either. He wants us to be challenged. He wants us to be tested to actually see what choices we decide to make. During my studies this week, I was reminded that calling ourselves Christians is not enough to get us to heaven. No where in the bible does it say, all Christians will go to heaven. </w:t>
      </w:r>
      <w:r w:rsidR="00FD6A86">
        <w:rPr>
          <w:sz w:val="28"/>
          <w:szCs w:val="28"/>
        </w:rPr>
        <w:t xml:space="preserve">In </w:t>
      </w:r>
      <w:r w:rsidR="00FD6A86" w:rsidRPr="00FD6A86">
        <w:rPr>
          <w:sz w:val="28"/>
          <w:szCs w:val="28"/>
        </w:rPr>
        <w:t>Matthew 16:24-25: Jesus outlines the cost and reward of following Him, stating: "If anyone desires to come after Me, let him deny himself, and take up his cross, and follow Me. For whoever desires to save his life will lose it, but whoever loses his life for My sake will find it."</w:t>
      </w:r>
    </w:p>
    <w:p w14:paraId="5EF43CB1" w14:textId="4DEE2041" w:rsidR="0077652C" w:rsidRDefault="008D4359" w:rsidP="00E50340">
      <w:pPr>
        <w:spacing w:after="0" w:line="480" w:lineRule="auto"/>
        <w:rPr>
          <w:sz w:val="28"/>
          <w:szCs w:val="28"/>
        </w:rPr>
      </w:pPr>
      <w:r>
        <w:rPr>
          <w:sz w:val="28"/>
          <w:szCs w:val="28"/>
        </w:rPr>
        <w:t xml:space="preserve">I must remind you that Jesus never did one thing wrong. Never once said anything amiss. There were those who called him every name in the book and </w:t>
      </w:r>
      <w:r w:rsidR="0066037F">
        <w:rPr>
          <w:sz w:val="28"/>
          <w:szCs w:val="28"/>
        </w:rPr>
        <w:t xml:space="preserve">he </w:t>
      </w:r>
      <w:r>
        <w:rPr>
          <w:sz w:val="28"/>
          <w:szCs w:val="28"/>
        </w:rPr>
        <w:t xml:space="preserve">said nothing back. He was whipped and stoned. He suffered in everything that came his way, </w:t>
      </w:r>
      <w:r w:rsidR="0066037F">
        <w:rPr>
          <w:sz w:val="28"/>
          <w:szCs w:val="28"/>
        </w:rPr>
        <w:t>why? I</w:t>
      </w:r>
      <w:r>
        <w:rPr>
          <w:sz w:val="28"/>
          <w:szCs w:val="28"/>
        </w:rPr>
        <w:t xml:space="preserve">n order for us to know that it could be done and how to do it. </w:t>
      </w:r>
      <w:r w:rsidRPr="008D4359">
        <w:rPr>
          <w:sz w:val="28"/>
          <w:szCs w:val="28"/>
        </w:rPr>
        <w:t>He used his servant body to carry our sins to the Cross so we could be rid of sin, free to live the right way.</w:t>
      </w:r>
      <w:r w:rsidR="00006C04" w:rsidRPr="00006C04">
        <w:t xml:space="preserve"> </w:t>
      </w:r>
      <w:r w:rsidR="00006C04" w:rsidRPr="00006C04">
        <w:rPr>
          <w:sz w:val="28"/>
          <w:szCs w:val="28"/>
        </w:rPr>
        <w:t>Peter shows us that even as we go into the furnace of our trials, God provides us with resources that turn</w:t>
      </w:r>
      <w:r w:rsidR="0066037F">
        <w:rPr>
          <w:sz w:val="28"/>
          <w:szCs w:val="28"/>
        </w:rPr>
        <w:t>s</w:t>
      </w:r>
      <w:r w:rsidR="00006C04" w:rsidRPr="00006C04">
        <w:rPr>
          <w:sz w:val="28"/>
          <w:szCs w:val="28"/>
        </w:rPr>
        <w:t xml:space="preserve"> the heat into a refiner’s fire. We can emerge from the flames as pure gold.</w:t>
      </w:r>
    </w:p>
    <w:p w14:paraId="2241679C" w14:textId="25524B3A" w:rsidR="0010410A" w:rsidRPr="0077652C" w:rsidRDefault="0010410A" w:rsidP="00E50340">
      <w:pPr>
        <w:spacing w:after="0" w:line="480" w:lineRule="auto"/>
        <w:rPr>
          <w:sz w:val="28"/>
          <w:szCs w:val="28"/>
        </w:rPr>
      </w:pPr>
      <w:r w:rsidRPr="0010410A">
        <w:rPr>
          <w:sz w:val="28"/>
          <w:szCs w:val="28"/>
        </w:rPr>
        <w:t xml:space="preserve">Paul David Tripp once wrote that church is a place “where flawed people place their faith in Christ, gather to know and love him better, and learn to love others as he designed.” It’s a nice sentiment, but </w:t>
      </w:r>
      <w:proofErr w:type="spellStart"/>
      <w:r w:rsidRPr="0010410A">
        <w:rPr>
          <w:sz w:val="28"/>
          <w:szCs w:val="28"/>
        </w:rPr>
        <w:t>its</w:t>
      </w:r>
      <w:proofErr w:type="spellEnd"/>
      <w:r w:rsidRPr="0010410A">
        <w:rPr>
          <w:sz w:val="28"/>
          <w:szCs w:val="28"/>
        </w:rPr>
        <w:t xml:space="preserve"> also completely wrong. Flawed people? Excuse us, Paul, but we’re trying to become absolutely perfect here, not hang out with a bunch of messed-up folks. We don’t need that kind of negativity in our lives.</w:t>
      </w:r>
    </w:p>
    <w:p w14:paraId="4E678290" w14:textId="791662E6" w:rsidR="00DD3532" w:rsidRDefault="0010410A" w:rsidP="00E50340">
      <w:pPr>
        <w:spacing w:after="0" w:line="480" w:lineRule="auto"/>
        <w:rPr>
          <w:sz w:val="28"/>
          <w:szCs w:val="28"/>
        </w:rPr>
      </w:pPr>
      <w:r>
        <w:rPr>
          <w:sz w:val="28"/>
          <w:szCs w:val="28"/>
        </w:rPr>
        <w:lastRenderedPageBreak/>
        <w:t xml:space="preserve">I remind you, that Jesus’s </w:t>
      </w:r>
      <w:r w:rsidR="0077652C" w:rsidRPr="0077652C">
        <w:rPr>
          <w:sz w:val="28"/>
          <w:szCs w:val="28"/>
        </w:rPr>
        <w:t>wounds became your healing. You were lost sheep with no idea who you were or where you were going. Now you’re named and kept for good by the Shepherd of your souls.</w:t>
      </w:r>
      <w:r>
        <w:rPr>
          <w:sz w:val="28"/>
          <w:szCs w:val="28"/>
        </w:rPr>
        <w:t xml:space="preserve"> </w:t>
      </w:r>
      <w:r w:rsidR="00006C04" w:rsidRPr="00006C04">
        <w:rPr>
          <w:sz w:val="28"/>
          <w:szCs w:val="28"/>
        </w:rPr>
        <w:t>Sometimes it’s hard to live out the Christian life in a society that doesn’t always sympathi</w:t>
      </w:r>
      <w:r w:rsidR="00006C04">
        <w:rPr>
          <w:sz w:val="28"/>
          <w:szCs w:val="28"/>
        </w:rPr>
        <w:t>z</w:t>
      </w:r>
      <w:r w:rsidR="00006C04" w:rsidRPr="00006C04">
        <w:rPr>
          <w:sz w:val="28"/>
          <w:szCs w:val="28"/>
        </w:rPr>
        <w:t xml:space="preserve">e with our beliefs. Sometimes we might find ourselves in a certain circumstance and the peer pressure on us, or the expectation of our boss at work is that we will take a particular course of action – but, as a Christian, we know that we need to make a different choice. And when we make that choice, people </w:t>
      </w:r>
      <w:r w:rsidR="00B9384E">
        <w:rPr>
          <w:sz w:val="28"/>
          <w:szCs w:val="28"/>
        </w:rPr>
        <w:t xml:space="preserve">might </w:t>
      </w:r>
      <w:r w:rsidR="00006C04" w:rsidRPr="00006C04">
        <w:rPr>
          <w:sz w:val="28"/>
          <w:szCs w:val="28"/>
        </w:rPr>
        <w:t>think we are a bit odd or a bit strange or life may get difficult for us in our work context.</w:t>
      </w:r>
      <w:r w:rsidR="00006C04">
        <w:rPr>
          <w:sz w:val="28"/>
          <w:szCs w:val="28"/>
        </w:rPr>
        <w:t xml:space="preserve"> Its ok, because </w:t>
      </w:r>
      <w:r w:rsidR="00B9384E">
        <w:rPr>
          <w:sz w:val="28"/>
          <w:szCs w:val="28"/>
        </w:rPr>
        <w:t xml:space="preserve">Jesus reminds us in that Great Commission, that </w:t>
      </w:r>
      <w:r w:rsidR="00006C04">
        <w:rPr>
          <w:sz w:val="28"/>
          <w:szCs w:val="28"/>
        </w:rPr>
        <w:t>he is always with us, even to the end of this age. A-men.</w:t>
      </w:r>
    </w:p>
    <w:sectPr w:rsidR="00DD3532" w:rsidSect="00DD35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32"/>
    <w:rsid w:val="00006C04"/>
    <w:rsid w:val="0010410A"/>
    <w:rsid w:val="001E2DCE"/>
    <w:rsid w:val="001E7EA1"/>
    <w:rsid w:val="00217BE7"/>
    <w:rsid w:val="0025090A"/>
    <w:rsid w:val="003A1410"/>
    <w:rsid w:val="003D35DB"/>
    <w:rsid w:val="004942CF"/>
    <w:rsid w:val="004D7211"/>
    <w:rsid w:val="00526F0C"/>
    <w:rsid w:val="005506BF"/>
    <w:rsid w:val="0066037F"/>
    <w:rsid w:val="0077652C"/>
    <w:rsid w:val="00817C28"/>
    <w:rsid w:val="0088133E"/>
    <w:rsid w:val="008B429D"/>
    <w:rsid w:val="008C07C6"/>
    <w:rsid w:val="008D30DC"/>
    <w:rsid w:val="008D4359"/>
    <w:rsid w:val="00967051"/>
    <w:rsid w:val="00967E1F"/>
    <w:rsid w:val="009950D0"/>
    <w:rsid w:val="009B7662"/>
    <w:rsid w:val="009D3B1A"/>
    <w:rsid w:val="009E2328"/>
    <w:rsid w:val="00A532F2"/>
    <w:rsid w:val="00B064A0"/>
    <w:rsid w:val="00B418D4"/>
    <w:rsid w:val="00B4611C"/>
    <w:rsid w:val="00B53E8A"/>
    <w:rsid w:val="00B9384E"/>
    <w:rsid w:val="00BE0E45"/>
    <w:rsid w:val="00C54266"/>
    <w:rsid w:val="00C5493A"/>
    <w:rsid w:val="00C65C61"/>
    <w:rsid w:val="00CD4E5C"/>
    <w:rsid w:val="00CE06D7"/>
    <w:rsid w:val="00D67EA5"/>
    <w:rsid w:val="00DD3532"/>
    <w:rsid w:val="00E12BD1"/>
    <w:rsid w:val="00E50340"/>
    <w:rsid w:val="00ED6105"/>
    <w:rsid w:val="00F656F0"/>
    <w:rsid w:val="00F87D48"/>
    <w:rsid w:val="00FD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94BD"/>
  <w15:chartTrackingRefBased/>
  <w15:docId w15:val="{1037E114-87AE-4521-A0CB-0C4CAF7B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5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5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5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5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5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5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5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532"/>
    <w:rPr>
      <w:rFonts w:eastAsiaTheme="majorEastAsia" w:cstheme="majorBidi"/>
      <w:color w:val="272727" w:themeColor="text1" w:themeTint="D8"/>
    </w:rPr>
  </w:style>
  <w:style w:type="paragraph" w:styleId="Title">
    <w:name w:val="Title"/>
    <w:basedOn w:val="Normal"/>
    <w:next w:val="Normal"/>
    <w:link w:val="TitleChar"/>
    <w:uiPriority w:val="10"/>
    <w:qFormat/>
    <w:rsid w:val="00DD3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532"/>
    <w:pPr>
      <w:spacing w:before="160"/>
      <w:jc w:val="center"/>
    </w:pPr>
    <w:rPr>
      <w:i/>
      <w:iCs/>
      <w:color w:val="404040" w:themeColor="text1" w:themeTint="BF"/>
    </w:rPr>
  </w:style>
  <w:style w:type="character" w:customStyle="1" w:styleId="QuoteChar">
    <w:name w:val="Quote Char"/>
    <w:basedOn w:val="DefaultParagraphFont"/>
    <w:link w:val="Quote"/>
    <w:uiPriority w:val="29"/>
    <w:rsid w:val="00DD3532"/>
    <w:rPr>
      <w:i/>
      <w:iCs/>
      <w:color w:val="404040" w:themeColor="text1" w:themeTint="BF"/>
    </w:rPr>
  </w:style>
  <w:style w:type="paragraph" w:styleId="ListParagraph">
    <w:name w:val="List Paragraph"/>
    <w:basedOn w:val="Normal"/>
    <w:uiPriority w:val="34"/>
    <w:qFormat/>
    <w:rsid w:val="00DD3532"/>
    <w:pPr>
      <w:ind w:left="720"/>
      <w:contextualSpacing/>
    </w:pPr>
  </w:style>
  <w:style w:type="character" w:styleId="IntenseEmphasis">
    <w:name w:val="Intense Emphasis"/>
    <w:basedOn w:val="DefaultParagraphFont"/>
    <w:uiPriority w:val="21"/>
    <w:qFormat/>
    <w:rsid w:val="00DD3532"/>
    <w:rPr>
      <w:i/>
      <w:iCs/>
      <w:color w:val="2F5496" w:themeColor="accent1" w:themeShade="BF"/>
    </w:rPr>
  </w:style>
  <w:style w:type="paragraph" w:styleId="IntenseQuote">
    <w:name w:val="Intense Quote"/>
    <w:basedOn w:val="Normal"/>
    <w:next w:val="Normal"/>
    <w:link w:val="IntenseQuoteChar"/>
    <w:uiPriority w:val="30"/>
    <w:qFormat/>
    <w:rsid w:val="00DD3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532"/>
    <w:rPr>
      <w:i/>
      <w:iCs/>
      <w:color w:val="2F5496" w:themeColor="accent1" w:themeShade="BF"/>
    </w:rPr>
  </w:style>
  <w:style w:type="character" w:styleId="IntenseReference">
    <w:name w:val="Intense Reference"/>
    <w:basedOn w:val="DefaultParagraphFont"/>
    <w:uiPriority w:val="32"/>
    <w:qFormat/>
    <w:rsid w:val="00DD3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27550-B37F-4D4A-A1ED-12740189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23</cp:revision>
  <dcterms:created xsi:type="dcterms:W3CDTF">2026-06-23T10:27:00Z</dcterms:created>
  <dcterms:modified xsi:type="dcterms:W3CDTF">2026-06-28T11:47:00Z</dcterms:modified>
</cp:coreProperties>
</file>