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554C1" w14:textId="75AEAFA9" w:rsidR="0015664C" w:rsidRDefault="0015664C" w:rsidP="0015664C">
      <w:pPr>
        <w:jc w:val="center"/>
        <w:rPr>
          <w:sz w:val="32"/>
          <w:szCs w:val="32"/>
        </w:rPr>
      </w:pPr>
      <w:r>
        <w:rPr>
          <w:sz w:val="32"/>
          <w:szCs w:val="32"/>
        </w:rPr>
        <w:t>God’s Love</w:t>
      </w:r>
    </w:p>
    <w:p w14:paraId="77FB7C1C" w14:textId="161A92F3" w:rsidR="0015664C" w:rsidRDefault="0015664C" w:rsidP="0015664C">
      <w:pPr>
        <w:rPr>
          <w:sz w:val="32"/>
          <w:szCs w:val="32"/>
        </w:rPr>
      </w:pPr>
      <w:r w:rsidRPr="0015664C">
        <w:rPr>
          <w:sz w:val="32"/>
          <w:szCs w:val="32"/>
        </w:rPr>
        <w:t>Psalm 86: 11-17, Lamentations 3:22-23</w:t>
      </w:r>
    </w:p>
    <w:p w14:paraId="47A6488B" w14:textId="68549254" w:rsidR="0015664C" w:rsidRDefault="0015664C" w:rsidP="0015664C">
      <w:pPr>
        <w:rPr>
          <w:sz w:val="32"/>
          <w:szCs w:val="32"/>
        </w:rPr>
      </w:pPr>
      <w:r w:rsidRPr="0015664C">
        <w:rPr>
          <w:sz w:val="32"/>
          <w:szCs w:val="32"/>
        </w:rPr>
        <w:t>Romans 8:38–39</w:t>
      </w:r>
    </w:p>
    <w:p w14:paraId="07C60612" w14:textId="77777777" w:rsidR="00D022AD" w:rsidRDefault="00D022AD" w:rsidP="0015664C">
      <w:pPr>
        <w:rPr>
          <w:sz w:val="32"/>
          <w:szCs w:val="32"/>
        </w:rPr>
      </w:pPr>
    </w:p>
    <w:p w14:paraId="014A5CC4" w14:textId="51323418" w:rsidR="00D022AD" w:rsidRDefault="00D022AD" w:rsidP="0036467E">
      <w:pPr>
        <w:spacing w:line="480" w:lineRule="auto"/>
        <w:rPr>
          <w:sz w:val="32"/>
          <w:szCs w:val="32"/>
        </w:rPr>
      </w:pPr>
      <w:r>
        <w:rPr>
          <w:sz w:val="32"/>
          <w:szCs w:val="32"/>
        </w:rPr>
        <w:t>Why is it</w:t>
      </w:r>
      <w:r w:rsidR="00FB24C4">
        <w:rPr>
          <w:sz w:val="32"/>
          <w:szCs w:val="32"/>
        </w:rPr>
        <w:t>?</w:t>
      </w:r>
      <w:r>
        <w:rPr>
          <w:sz w:val="32"/>
          <w:szCs w:val="32"/>
        </w:rPr>
        <w:t xml:space="preserve"> </w:t>
      </w:r>
      <w:r w:rsidR="00FB24C4">
        <w:rPr>
          <w:sz w:val="32"/>
          <w:szCs w:val="32"/>
        </w:rPr>
        <w:t xml:space="preserve">Why is it </w:t>
      </w:r>
      <w:r>
        <w:rPr>
          <w:sz w:val="32"/>
          <w:szCs w:val="32"/>
        </w:rPr>
        <w:t xml:space="preserve">that we tend to hold onto </w:t>
      </w:r>
      <w:r w:rsidR="00FB765C">
        <w:rPr>
          <w:sz w:val="32"/>
          <w:szCs w:val="32"/>
        </w:rPr>
        <w:t xml:space="preserve">those </w:t>
      </w:r>
      <w:r w:rsidR="00697A21">
        <w:rPr>
          <w:sz w:val="32"/>
          <w:szCs w:val="32"/>
        </w:rPr>
        <w:t xml:space="preserve">conflicts in our lives? Why is it that we hold onto and remember those conflicts? Some may call them </w:t>
      </w:r>
      <w:r>
        <w:rPr>
          <w:sz w:val="32"/>
          <w:szCs w:val="32"/>
        </w:rPr>
        <w:t>grudges</w:t>
      </w:r>
      <w:r w:rsidR="00697A21">
        <w:rPr>
          <w:sz w:val="32"/>
          <w:szCs w:val="32"/>
        </w:rPr>
        <w:t xml:space="preserve">. We hold onto those grudges </w:t>
      </w:r>
      <w:r>
        <w:rPr>
          <w:sz w:val="32"/>
          <w:szCs w:val="32"/>
        </w:rPr>
        <w:t>that we have against someone? Why is it that we tend to remember times o</w:t>
      </w:r>
      <w:r w:rsidR="00FB24C4">
        <w:rPr>
          <w:sz w:val="32"/>
          <w:szCs w:val="32"/>
        </w:rPr>
        <w:t>f</w:t>
      </w:r>
      <w:r>
        <w:rPr>
          <w:sz w:val="32"/>
          <w:szCs w:val="32"/>
        </w:rPr>
        <w:t xml:space="preserve"> conflict that have happened in the past and bring them into the </w:t>
      </w:r>
      <w:r w:rsidR="004253FE">
        <w:rPr>
          <w:sz w:val="32"/>
          <w:szCs w:val="32"/>
        </w:rPr>
        <w:t>present</w:t>
      </w:r>
      <w:r>
        <w:rPr>
          <w:sz w:val="32"/>
          <w:szCs w:val="32"/>
        </w:rPr>
        <w:t>? There is something about us that we keep these conflicts bottled up inside of us.</w:t>
      </w:r>
      <w:r w:rsidR="00697A21">
        <w:rPr>
          <w:sz w:val="32"/>
          <w:szCs w:val="32"/>
        </w:rPr>
        <w:t xml:space="preserve"> I remember a story of a young girl and boy talking and they were having a disagreement and the boy says to the girl; Oh, Susie don’t hold a grudge. Susie responds I hold grudges like a baby holds a rattle. Why is it that we can’t let go and mend the situation with the person? We forget to listen or refuse to listen to the other person. We already have it cemented into our minds that we are right and no one is going to change our minds.</w:t>
      </w:r>
      <w:r w:rsidR="009F30C4">
        <w:rPr>
          <w:sz w:val="32"/>
          <w:szCs w:val="32"/>
        </w:rPr>
        <w:t xml:space="preserve"> Pastor Steve Childs wrote an article about this</w:t>
      </w:r>
      <w:r w:rsidR="007D6688">
        <w:rPr>
          <w:sz w:val="32"/>
          <w:szCs w:val="32"/>
        </w:rPr>
        <w:t xml:space="preserve"> a number of years ago. </w:t>
      </w:r>
      <w:r w:rsidR="009F30C4">
        <w:rPr>
          <w:sz w:val="32"/>
          <w:szCs w:val="32"/>
        </w:rPr>
        <w:t xml:space="preserve">Childs says why is it that we have lost our ability in our society to carry on a dialogue? Instead, we want to debate. When we hold a dialogue we are able to bring all perspectives to the table and have a cordial conversation. We are able to agree to disagree on items at hand. But when we </w:t>
      </w:r>
      <w:r w:rsidR="009F30C4">
        <w:rPr>
          <w:sz w:val="32"/>
          <w:szCs w:val="32"/>
        </w:rPr>
        <w:lastRenderedPageBreak/>
        <w:t xml:space="preserve">debate, we lose all of that respect and come to the table convinced that our way is right and there is no other way around it. </w:t>
      </w:r>
    </w:p>
    <w:p w14:paraId="7F0CEFA6" w14:textId="5953370E" w:rsidR="004253FE" w:rsidRDefault="004253FE" w:rsidP="0036467E">
      <w:pPr>
        <w:spacing w:line="480" w:lineRule="auto"/>
        <w:rPr>
          <w:sz w:val="32"/>
          <w:szCs w:val="32"/>
        </w:rPr>
      </w:pPr>
      <w:r w:rsidRPr="004253FE">
        <w:rPr>
          <w:sz w:val="32"/>
          <w:szCs w:val="32"/>
        </w:rPr>
        <w:t>I recognize that I am not always willing to release my hold on an opinion.</w:t>
      </w:r>
      <w:r>
        <w:rPr>
          <w:sz w:val="32"/>
          <w:szCs w:val="32"/>
        </w:rPr>
        <w:t xml:space="preserve"> </w:t>
      </w:r>
      <w:r w:rsidRPr="004253FE">
        <w:rPr>
          <w:sz w:val="32"/>
          <w:szCs w:val="32"/>
        </w:rPr>
        <w:t>Sometimes I want it to remain mine.  This opinion/thought is me.  I create a dam that stops the natural flow of living and fixes me in a not sustainable view, and, frankly, when that happens, I feel horrible.  Like most people, I want connection and sharing, but my behavior sometimes keeps that from me.  We all experience this today in our relationships with each other. But we can, when we use the tools of dialogue, learn to express ourselves, while still validating the expression of others. One opinion does not have to invalidate the other opinion, it can actually expand the gift of knowledge.</w:t>
      </w:r>
    </w:p>
    <w:p w14:paraId="1CFB0466" w14:textId="6CC41FE3" w:rsidR="009F30C4" w:rsidRDefault="009F30C4" w:rsidP="0036467E">
      <w:pPr>
        <w:spacing w:line="480" w:lineRule="auto"/>
        <w:rPr>
          <w:sz w:val="32"/>
          <w:szCs w:val="32"/>
        </w:rPr>
      </w:pPr>
      <w:r>
        <w:rPr>
          <w:sz w:val="32"/>
          <w:szCs w:val="32"/>
        </w:rPr>
        <w:t xml:space="preserve">When we hold onto these grudges, all we do is make ourselves angry and bitter inside to the point that when we see the person we get an </w:t>
      </w:r>
      <w:r w:rsidR="003B0281">
        <w:rPr>
          <w:sz w:val="32"/>
          <w:szCs w:val="32"/>
        </w:rPr>
        <w:t xml:space="preserve">uneasiness </w:t>
      </w:r>
      <w:r>
        <w:rPr>
          <w:sz w:val="32"/>
          <w:szCs w:val="32"/>
        </w:rPr>
        <w:t>feeling inside of us</w:t>
      </w:r>
      <w:r w:rsidR="003B0281">
        <w:rPr>
          <w:sz w:val="32"/>
          <w:szCs w:val="32"/>
        </w:rPr>
        <w:t xml:space="preserve">. We can’t even make eye contact with them or talk to them. Instead, we mock them, we name call, we talk behind their back. We shut them down. I remind you of our scripture from last week when Paul was teaching the people of Galatia. Paul was sharing of his conflicts and believe me Paul had lots of conflicts, </w:t>
      </w:r>
      <w:r w:rsidR="003B0281">
        <w:rPr>
          <w:sz w:val="32"/>
          <w:szCs w:val="32"/>
        </w:rPr>
        <w:lastRenderedPageBreak/>
        <w:t>but he reminded them on how to work out those conflicts. This leads me into our lesson today on God’s Love and how we should love.</w:t>
      </w:r>
    </w:p>
    <w:p w14:paraId="456A08D4" w14:textId="1EFF7802" w:rsidR="00D022AD" w:rsidRDefault="003B0281" w:rsidP="0036467E">
      <w:pPr>
        <w:spacing w:line="480" w:lineRule="auto"/>
        <w:rPr>
          <w:sz w:val="32"/>
          <w:szCs w:val="32"/>
        </w:rPr>
      </w:pPr>
      <w:r>
        <w:rPr>
          <w:sz w:val="32"/>
          <w:szCs w:val="32"/>
        </w:rPr>
        <w:t xml:space="preserve">I want to read a </w:t>
      </w:r>
      <w:r w:rsidR="00FB24C4">
        <w:rPr>
          <w:sz w:val="32"/>
          <w:szCs w:val="32"/>
        </w:rPr>
        <w:t xml:space="preserve">translation </w:t>
      </w:r>
      <w:r>
        <w:rPr>
          <w:sz w:val="32"/>
          <w:szCs w:val="32"/>
        </w:rPr>
        <w:t>from the Message from Matthew 5: 21-24. You might recognize it from the sermon on the mount</w:t>
      </w:r>
      <w:r w:rsidR="00D022AD" w:rsidRPr="00D022AD">
        <w:rPr>
          <w:sz w:val="32"/>
          <w:szCs w:val="32"/>
        </w:rPr>
        <w:t xml:space="preserve"> and Jesus is speaking. He says this: “You’re familiar with the command to the ancients, ‘Do not murder.’ I’m telling you that anyone who is so much as angry with a brother or sister is guilty of murder. Carelessly call a brother ‘idiot!’ and you just might find yourself hauled into court. Thoughtlessly yell ‘stupid!’ at a sister and you are on the brink of hellfire. The simple moral fact is that words kill. “This is how I want you to conduct yourself in these matters. If you enter your place of worship and, about to make an offering, you suddenly remember a GRUDGE a friend has against you, abandon your offering, leave immediately, go to this friend and make things right. Then and only then, come back and work things out with God.”</w:t>
      </w:r>
      <w:r w:rsidR="00FB24C4">
        <w:rPr>
          <w:sz w:val="32"/>
          <w:szCs w:val="32"/>
        </w:rPr>
        <w:t xml:space="preserve"> I think Eugene Peterson has it right. Words Kill. So many times, we say hurtful things to others without even thinking. We talk about someone behind their back instead of confronting them. We mock them like they are a nobody. </w:t>
      </w:r>
      <w:r w:rsidR="001B0B45">
        <w:rPr>
          <w:sz w:val="32"/>
          <w:szCs w:val="32"/>
        </w:rPr>
        <w:t>These are wrong just plain wrong.</w:t>
      </w:r>
    </w:p>
    <w:p w14:paraId="6D63832B" w14:textId="29E91F84" w:rsidR="00CB7A5E" w:rsidRDefault="001B0B45" w:rsidP="0036467E">
      <w:pPr>
        <w:spacing w:line="480" w:lineRule="auto"/>
        <w:rPr>
          <w:sz w:val="32"/>
          <w:szCs w:val="32"/>
        </w:rPr>
      </w:pPr>
      <w:r>
        <w:rPr>
          <w:sz w:val="32"/>
          <w:szCs w:val="32"/>
        </w:rPr>
        <w:t xml:space="preserve">As we dive into God’s Love, I want you to think about this. </w:t>
      </w:r>
      <w:r w:rsidR="00CB7A5E" w:rsidRPr="00CB7A5E">
        <w:rPr>
          <w:sz w:val="32"/>
          <w:szCs w:val="32"/>
        </w:rPr>
        <w:t>I was waiting in line at the Post Office a couple of weeks ago and I saw a card in the rack that said:</w:t>
      </w:r>
      <w:r w:rsidR="00CB7A5E">
        <w:rPr>
          <w:sz w:val="32"/>
          <w:szCs w:val="32"/>
        </w:rPr>
        <w:t xml:space="preserve"> “</w:t>
      </w:r>
      <w:r w:rsidR="00CB7A5E" w:rsidRPr="00CB7A5E">
        <w:rPr>
          <w:sz w:val="32"/>
          <w:szCs w:val="32"/>
        </w:rPr>
        <w:t xml:space="preserve">Do </w:t>
      </w:r>
      <w:r w:rsidR="00CB7A5E" w:rsidRPr="00CB7A5E">
        <w:rPr>
          <w:sz w:val="32"/>
          <w:szCs w:val="32"/>
        </w:rPr>
        <w:lastRenderedPageBreak/>
        <w:t>you ever wonder if anybody loves you, if you really matter to anyone, if anyone really cares?  Do you ever wonder if there’s anyone who will always be there for you, no matter what, and no matter when?”  Then on the inside it says, “We all wonder about these things sometimes.”</w:t>
      </w:r>
    </w:p>
    <w:p w14:paraId="7E31C308" w14:textId="4D377A83" w:rsidR="00CB7A5E" w:rsidRDefault="00CB7A5E" w:rsidP="0036467E">
      <w:pPr>
        <w:spacing w:line="480" w:lineRule="auto"/>
        <w:rPr>
          <w:sz w:val="32"/>
          <w:szCs w:val="32"/>
        </w:rPr>
      </w:pPr>
      <w:r>
        <w:rPr>
          <w:sz w:val="32"/>
          <w:szCs w:val="32"/>
        </w:rPr>
        <w:t>T</w:t>
      </w:r>
      <w:r w:rsidRPr="00CB7A5E">
        <w:rPr>
          <w:sz w:val="32"/>
          <w:szCs w:val="32"/>
        </w:rPr>
        <w:t>he reality is we do all wonder about these things sometimes.  PDTripp said, “There are two questions every human being asks, “Will someone love me” and “Once they know me will they still love me?” He went on to say, “The unceasing longing of every human being has to do with love. Everyone cares about love. Everyone talks about love. Everyone worries about the vulnerability of love.  The highest human joys are connected to love. The greatest human fears are about love. The most painful human moments have to do with love.”</w:t>
      </w:r>
    </w:p>
    <w:p w14:paraId="61A7BF55" w14:textId="5B34E68E" w:rsidR="00CB7A5E" w:rsidRDefault="00E3522C" w:rsidP="0036467E">
      <w:pPr>
        <w:spacing w:line="480" w:lineRule="auto"/>
        <w:rPr>
          <w:sz w:val="32"/>
          <w:szCs w:val="32"/>
        </w:rPr>
      </w:pPr>
      <w:r w:rsidRPr="00E3522C">
        <w:rPr>
          <w:sz w:val="32"/>
          <w:szCs w:val="32"/>
        </w:rPr>
        <w:t>In this present world, our experiences of love never quite live up to our hopes and expectations. Romances end, marriages fail, and many that hold together are far from happy. The love of friends and family are never perfect. And we ourselves have sometimes failed to love others, who wanted and needed our love. But into our world of broken hearts and disappointment with love, the Bible tells us of a love that is stronger than all creation, a perfect love that satisfies our deepest longing. A love that’s everlasting, and never failing. The love of God.</w:t>
      </w:r>
      <w:r w:rsidR="00BE525D">
        <w:rPr>
          <w:sz w:val="32"/>
          <w:szCs w:val="32"/>
        </w:rPr>
        <w:t xml:space="preserve"> We as </w:t>
      </w:r>
      <w:r w:rsidR="00BE525D">
        <w:rPr>
          <w:sz w:val="32"/>
          <w:szCs w:val="32"/>
        </w:rPr>
        <w:lastRenderedPageBreak/>
        <w:t xml:space="preserve">Christians need to remember God’s love and how he loves each and everyone of us unconditionally. </w:t>
      </w:r>
    </w:p>
    <w:p w14:paraId="6CE29A84" w14:textId="3C2CFBDB" w:rsidR="00E3522C" w:rsidRDefault="00BE525D" w:rsidP="0036467E">
      <w:pPr>
        <w:spacing w:line="480" w:lineRule="auto"/>
        <w:rPr>
          <w:sz w:val="32"/>
          <w:szCs w:val="32"/>
        </w:rPr>
      </w:pPr>
      <w:r w:rsidRPr="00BE525D">
        <w:rPr>
          <w:sz w:val="32"/>
          <w:szCs w:val="32"/>
        </w:rPr>
        <w:t>There’s an old love song that says, “Love can make you happy”.  May sound trite but that is profoundly true. To be loved and to know love is the greatest human joy. And ultimately</w:t>
      </w:r>
      <w:r>
        <w:rPr>
          <w:sz w:val="32"/>
          <w:szCs w:val="32"/>
        </w:rPr>
        <w:t>,</w:t>
      </w:r>
      <w:r w:rsidRPr="00BE525D">
        <w:rPr>
          <w:sz w:val="32"/>
          <w:szCs w:val="32"/>
        </w:rPr>
        <w:t xml:space="preserve"> we find that love only in the love of God.  David said to God, “Your love to me is better than life itself!” It’s not just the best thing in life</w:t>
      </w:r>
      <w:r>
        <w:rPr>
          <w:sz w:val="32"/>
          <w:szCs w:val="32"/>
        </w:rPr>
        <w:t>, but</w:t>
      </w:r>
      <w:r w:rsidRPr="00BE525D">
        <w:rPr>
          <w:sz w:val="32"/>
          <w:szCs w:val="32"/>
        </w:rPr>
        <w:t xml:space="preserve"> I value it more than my own life!</w:t>
      </w:r>
      <w:r>
        <w:rPr>
          <w:sz w:val="32"/>
          <w:szCs w:val="32"/>
        </w:rPr>
        <w:t xml:space="preserve">  </w:t>
      </w:r>
      <w:r w:rsidRPr="00BE525D">
        <w:rPr>
          <w:sz w:val="32"/>
          <w:szCs w:val="32"/>
        </w:rPr>
        <w:t>God’s love is an unchanging, faithful love, He loves you all the time and forever!</w:t>
      </w:r>
    </w:p>
    <w:p w14:paraId="35EA8E0C" w14:textId="2C15BD2E" w:rsidR="006B66AB" w:rsidRDefault="006B66AB" w:rsidP="0036467E">
      <w:pPr>
        <w:spacing w:line="480" w:lineRule="auto"/>
        <w:rPr>
          <w:sz w:val="32"/>
          <w:szCs w:val="32"/>
        </w:rPr>
      </w:pPr>
      <w:r>
        <w:rPr>
          <w:sz w:val="32"/>
          <w:szCs w:val="32"/>
        </w:rPr>
        <w:t>There are four Greek words used in the bible for Love.</w:t>
      </w:r>
    </w:p>
    <w:p w14:paraId="0F9C865B" w14:textId="77777777" w:rsidR="006B66AB" w:rsidRDefault="006B66AB" w:rsidP="0036467E">
      <w:pPr>
        <w:spacing w:line="480" w:lineRule="auto"/>
        <w:rPr>
          <w:sz w:val="32"/>
          <w:szCs w:val="32"/>
        </w:rPr>
      </w:pPr>
      <w:r w:rsidRPr="006B66AB">
        <w:rPr>
          <w:sz w:val="32"/>
          <w:szCs w:val="32"/>
        </w:rPr>
        <w:t>Agape (Agápē): Unconditional, selfless, and sacrificial love focused on the well-being of others. It is often used in a spiritual or religious context to describe a deliberate choice to love.</w:t>
      </w:r>
    </w:p>
    <w:p w14:paraId="27FEE54C" w14:textId="77777777" w:rsidR="006B66AB" w:rsidRDefault="006B66AB" w:rsidP="0036467E">
      <w:pPr>
        <w:spacing w:line="480" w:lineRule="auto"/>
        <w:rPr>
          <w:sz w:val="32"/>
          <w:szCs w:val="32"/>
        </w:rPr>
      </w:pPr>
      <w:r w:rsidRPr="006B66AB">
        <w:rPr>
          <w:sz w:val="32"/>
          <w:szCs w:val="32"/>
        </w:rPr>
        <w:t>Eros (Érōs): Passionate, romantic, and physical love driven by deep desire and longing. It is named after the Greek god of fertility and attraction.</w:t>
      </w:r>
    </w:p>
    <w:p w14:paraId="669D9A3D" w14:textId="77777777" w:rsidR="006B66AB" w:rsidRDefault="006B66AB" w:rsidP="0036467E">
      <w:pPr>
        <w:spacing w:line="480" w:lineRule="auto"/>
        <w:rPr>
          <w:sz w:val="32"/>
          <w:szCs w:val="32"/>
        </w:rPr>
      </w:pPr>
      <w:r w:rsidRPr="006B66AB">
        <w:rPr>
          <w:sz w:val="32"/>
          <w:szCs w:val="32"/>
        </w:rPr>
        <w:t>Philia (Philía): Deep, loyal friendship built on mutual respect, shared values, and companionship. The Greeks valued this platonic bond very highly.</w:t>
      </w:r>
      <w:r>
        <w:rPr>
          <w:sz w:val="32"/>
          <w:szCs w:val="32"/>
        </w:rPr>
        <w:t xml:space="preserve"> </w:t>
      </w:r>
    </w:p>
    <w:p w14:paraId="0A67718E" w14:textId="78B22E0D" w:rsidR="006B66AB" w:rsidRDefault="006B66AB" w:rsidP="0036467E">
      <w:pPr>
        <w:spacing w:line="480" w:lineRule="auto"/>
        <w:rPr>
          <w:sz w:val="32"/>
          <w:szCs w:val="32"/>
        </w:rPr>
      </w:pPr>
      <w:r w:rsidRPr="006B66AB">
        <w:rPr>
          <w:sz w:val="32"/>
          <w:szCs w:val="32"/>
        </w:rPr>
        <w:lastRenderedPageBreak/>
        <w:t>Storge (Storgē): Natural, familial affection that flows instinctively between family members, such as parents and children or siblings.</w:t>
      </w:r>
    </w:p>
    <w:p w14:paraId="5B69B969" w14:textId="0D35D821" w:rsidR="00596A55" w:rsidRDefault="006B66AB" w:rsidP="0036467E">
      <w:pPr>
        <w:spacing w:line="480" w:lineRule="auto"/>
        <w:rPr>
          <w:sz w:val="32"/>
          <w:szCs w:val="32"/>
        </w:rPr>
      </w:pPr>
      <w:r>
        <w:rPr>
          <w:sz w:val="32"/>
          <w:szCs w:val="32"/>
        </w:rPr>
        <w:t xml:space="preserve">In our text today </w:t>
      </w:r>
      <w:r w:rsidRPr="006B66AB">
        <w:rPr>
          <w:sz w:val="32"/>
          <w:szCs w:val="32"/>
        </w:rPr>
        <w:t>Paul said, “Shall trouble or distress, or persecution, or famine, or nakedness or danger or sword separate us from the love of Christ?  No! Neither life or death, neither angels nor principalities, neither the present nor the future</w:t>
      </w:r>
      <w:r w:rsidR="00596A55">
        <w:rPr>
          <w:sz w:val="32"/>
          <w:szCs w:val="32"/>
        </w:rPr>
        <w:t>,</w:t>
      </w:r>
      <w:r w:rsidRPr="006B66AB">
        <w:rPr>
          <w:sz w:val="32"/>
          <w:szCs w:val="32"/>
        </w:rPr>
        <w:t xml:space="preserve"> nor anything in all creation will be able to separate us from the love of God, that is in Christ Jesus our Lord.”</w:t>
      </w:r>
      <w:r w:rsidR="00A7006A">
        <w:rPr>
          <w:sz w:val="32"/>
          <w:szCs w:val="32"/>
        </w:rPr>
        <w:t xml:space="preserve"> </w:t>
      </w:r>
      <w:r w:rsidR="00A7006A" w:rsidRPr="00A7006A">
        <w:rPr>
          <w:sz w:val="32"/>
          <w:szCs w:val="32"/>
        </w:rPr>
        <w:t>*The love of God comes to us from the Father AND the Son and is poured into our lives by the Holy Spirit.  You are loved by the Father, Son and Holy Spirit. Jesus loved His disciples and they knew it!</w:t>
      </w:r>
    </w:p>
    <w:p w14:paraId="690901DE" w14:textId="1DEAFFF2" w:rsidR="00A7006A" w:rsidRPr="00A7006A" w:rsidRDefault="00A7006A" w:rsidP="0036467E">
      <w:pPr>
        <w:spacing w:line="480" w:lineRule="auto"/>
        <w:rPr>
          <w:sz w:val="32"/>
          <w:szCs w:val="32"/>
        </w:rPr>
      </w:pPr>
      <w:r>
        <w:rPr>
          <w:sz w:val="32"/>
          <w:szCs w:val="32"/>
        </w:rPr>
        <w:t xml:space="preserve">Let me close with this. </w:t>
      </w:r>
      <w:r w:rsidRPr="00A7006A">
        <w:rPr>
          <w:sz w:val="32"/>
          <w:szCs w:val="32"/>
        </w:rPr>
        <w:t>“The Father Himself loves you”. The Holy Spirit pours the love of God right into our hearts.</w:t>
      </w:r>
      <w:r>
        <w:rPr>
          <w:sz w:val="32"/>
          <w:szCs w:val="32"/>
        </w:rPr>
        <w:t xml:space="preserve"> </w:t>
      </w:r>
      <w:r w:rsidRPr="00A7006A">
        <w:rPr>
          <w:sz w:val="32"/>
          <w:szCs w:val="32"/>
        </w:rPr>
        <w:t xml:space="preserve">The love of God is the complete answer to life. The love of God is the perfect love you long for. It satisfies our soul and makes us whole. The love of God frees us from seeking love in all the wrong places (and all the pain that goes with that). The love of God calms our fears and comforts us in our darkest moments. It’s the ultimate source of our happiness. It’s the greatest thing in life.  </w:t>
      </w:r>
    </w:p>
    <w:p w14:paraId="68C6406E" w14:textId="0934DE24" w:rsidR="008814DA" w:rsidRDefault="00A7006A" w:rsidP="0036467E">
      <w:pPr>
        <w:spacing w:line="480" w:lineRule="auto"/>
        <w:rPr>
          <w:sz w:val="32"/>
          <w:szCs w:val="32"/>
        </w:rPr>
      </w:pPr>
      <w:r w:rsidRPr="00A7006A">
        <w:rPr>
          <w:sz w:val="32"/>
          <w:szCs w:val="32"/>
        </w:rPr>
        <w:t xml:space="preserve">Even when life seems all wrong, we truly can say everything is alright today because God loves me! In the night watches God’s love is there.  We wake up in the </w:t>
      </w:r>
      <w:r w:rsidRPr="00A7006A">
        <w:rPr>
          <w:sz w:val="32"/>
          <w:szCs w:val="32"/>
        </w:rPr>
        <w:lastRenderedPageBreak/>
        <w:t>morning to the love of God. The old hymn says the deep deep love of Jesus is underneath me, all around me, vast, unmeasured, boundless, free Rolling as a mighty ocean in its fullness over me.  Wouldn’t it be great if we comprehended how immersed we are in the love of God!</w:t>
      </w:r>
      <w:r>
        <w:rPr>
          <w:sz w:val="32"/>
          <w:szCs w:val="32"/>
        </w:rPr>
        <w:t xml:space="preserve"> All you have to do, is </w:t>
      </w:r>
      <w:r w:rsidRPr="00A7006A">
        <w:rPr>
          <w:sz w:val="32"/>
          <w:szCs w:val="32"/>
        </w:rPr>
        <w:t>decide that the love of God matters to you, that you care about it, and treasure it and consider yourself amazingly blessed and happy because you are so greatly loved of God. I pray that you would value this precious gift.</w:t>
      </w:r>
      <w:r>
        <w:rPr>
          <w:sz w:val="32"/>
          <w:szCs w:val="32"/>
        </w:rPr>
        <w:t xml:space="preserve"> A-Men</w:t>
      </w:r>
    </w:p>
    <w:sectPr w:rsidR="008814DA" w:rsidSect="001566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4C"/>
    <w:rsid w:val="0015664C"/>
    <w:rsid w:val="001B0B45"/>
    <w:rsid w:val="0027689D"/>
    <w:rsid w:val="002F1D28"/>
    <w:rsid w:val="0036467E"/>
    <w:rsid w:val="003A1410"/>
    <w:rsid w:val="003B0281"/>
    <w:rsid w:val="004253FE"/>
    <w:rsid w:val="004D09CA"/>
    <w:rsid w:val="00596A55"/>
    <w:rsid w:val="00646317"/>
    <w:rsid w:val="0068751A"/>
    <w:rsid w:val="00697A21"/>
    <w:rsid w:val="006B66AB"/>
    <w:rsid w:val="007D6688"/>
    <w:rsid w:val="007F1895"/>
    <w:rsid w:val="008814DA"/>
    <w:rsid w:val="008C07C6"/>
    <w:rsid w:val="009F30C4"/>
    <w:rsid w:val="00A7006A"/>
    <w:rsid w:val="00A844E9"/>
    <w:rsid w:val="00BE0E45"/>
    <w:rsid w:val="00BE525D"/>
    <w:rsid w:val="00C03E8F"/>
    <w:rsid w:val="00C54266"/>
    <w:rsid w:val="00CB7A5E"/>
    <w:rsid w:val="00D022AD"/>
    <w:rsid w:val="00E12BD1"/>
    <w:rsid w:val="00E3522C"/>
    <w:rsid w:val="00E6725A"/>
    <w:rsid w:val="00EA24D1"/>
    <w:rsid w:val="00FB24C4"/>
    <w:rsid w:val="00FB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B258"/>
  <w15:chartTrackingRefBased/>
  <w15:docId w15:val="{B485DA14-7F21-48A5-8515-97D8983AA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6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66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66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66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66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6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6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66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66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66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66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6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64C"/>
    <w:rPr>
      <w:rFonts w:eastAsiaTheme="majorEastAsia" w:cstheme="majorBidi"/>
      <w:color w:val="272727" w:themeColor="text1" w:themeTint="D8"/>
    </w:rPr>
  </w:style>
  <w:style w:type="paragraph" w:styleId="Title">
    <w:name w:val="Title"/>
    <w:basedOn w:val="Normal"/>
    <w:next w:val="Normal"/>
    <w:link w:val="TitleChar"/>
    <w:uiPriority w:val="10"/>
    <w:qFormat/>
    <w:rsid w:val="00156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64C"/>
    <w:pPr>
      <w:spacing w:before="160"/>
      <w:jc w:val="center"/>
    </w:pPr>
    <w:rPr>
      <w:i/>
      <w:iCs/>
      <w:color w:val="404040" w:themeColor="text1" w:themeTint="BF"/>
    </w:rPr>
  </w:style>
  <w:style w:type="character" w:customStyle="1" w:styleId="QuoteChar">
    <w:name w:val="Quote Char"/>
    <w:basedOn w:val="DefaultParagraphFont"/>
    <w:link w:val="Quote"/>
    <w:uiPriority w:val="29"/>
    <w:rsid w:val="0015664C"/>
    <w:rPr>
      <w:i/>
      <w:iCs/>
      <w:color w:val="404040" w:themeColor="text1" w:themeTint="BF"/>
    </w:rPr>
  </w:style>
  <w:style w:type="paragraph" w:styleId="ListParagraph">
    <w:name w:val="List Paragraph"/>
    <w:basedOn w:val="Normal"/>
    <w:uiPriority w:val="34"/>
    <w:qFormat/>
    <w:rsid w:val="0015664C"/>
    <w:pPr>
      <w:ind w:left="720"/>
      <w:contextualSpacing/>
    </w:pPr>
  </w:style>
  <w:style w:type="character" w:styleId="IntenseEmphasis">
    <w:name w:val="Intense Emphasis"/>
    <w:basedOn w:val="DefaultParagraphFont"/>
    <w:uiPriority w:val="21"/>
    <w:qFormat/>
    <w:rsid w:val="0015664C"/>
    <w:rPr>
      <w:i/>
      <w:iCs/>
      <w:color w:val="2F5496" w:themeColor="accent1" w:themeShade="BF"/>
    </w:rPr>
  </w:style>
  <w:style w:type="paragraph" w:styleId="IntenseQuote">
    <w:name w:val="Intense Quote"/>
    <w:basedOn w:val="Normal"/>
    <w:next w:val="Normal"/>
    <w:link w:val="IntenseQuoteChar"/>
    <w:uiPriority w:val="30"/>
    <w:qFormat/>
    <w:rsid w:val="001566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664C"/>
    <w:rPr>
      <w:i/>
      <w:iCs/>
      <w:color w:val="2F5496" w:themeColor="accent1" w:themeShade="BF"/>
    </w:rPr>
  </w:style>
  <w:style w:type="character" w:styleId="IntenseReference">
    <w:name w:val="Intense Reference"/>
    <w:basedOn w:val="DefaultParagraphFont"/>
    <w:uiPriority w:val="32"/>
    <w:qFormat/>
    <w:rsid w:val="001566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7</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Spangler</dc:creator>
  <cp:keywords/>
  <dc:description/>
  <cp:lastModifiedBy>William Spangler</cp:lastModifiedBy>
  <cp:revision>24</cp:revision>
  <dcterms:created xsi:type="dcterms:W3CDTF">2026-07-31T09:42:00Z</dcterms:created>
  <dcterms:modified xsi:type="dcterms:W3CDTF">2026-08-02T10:13:00Z</dcterms:modified>
</cp:coreProperties>
</file>