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275D2" w14:textId="020E8E4F" w:rsidR="00FA67A0" w:rsidRDefault="00896CC4" w:rsidP="00896CC4">
      <w:pPr>
        <w:jc w:val="center"/>
        <w:rPr>
          <w:rFonts w:ascii="Calibri Light" w:hAnsi="Calibri Light" w:cs="Calibri Light"/>
          <w:sz w:val="32"/>
          <w:szCs w:val="32"/>
          <w:u w:val="single"/>
        </w:rPr>
      </w:pPr>
      <w:r w:rsidRPr="00896CC4">
        <w:rPr>
          <w:rFonts w:ascii="Calibri Light" w:hAnsi="Calibri Light" w:cs="Calibri Light"/>
          <w:sz w:val="32"/>
          <w:szCs w:val="32"/>
          <w:u w:val="single"/>
        </w:rPr>
        <w:t xml:space="preserve">Children’s Pedal Tractor Pull </w:t>
      </w:r>
    </w:p>
    <w:p w14:paraId="64E87997" w14:textId="49EB8D45" w:rsidR="00896CC4" w:rsidRPr="00896CC4" w:rsidRDefault="00896CC4" w:rsidP="00896CC4">
      <w:pPr>
        <w:jc w:val="center"/>
        <w:rPr>
          <w:rFonts w:ascii="Calibri Light" w:hAnsi="Calibri Light" w:cs="Calibri Light"/>
        </w:rPr>
      </w:pPr>
      <w:r w:rsidRPr="00896CC4">
        <w:rPr>
          <w:rFonts w:ascii="Calibri Light" w:hAnsi="Calibri Light" w:cs="Calibri Light"/>
        </w:rPr>
        <w:t xml:space="preserve">Friday, July 17, 2026 </w:t>
      </w:r>
    </w:p>
    <w:p w14:paraId="07BE1B58" w14:textId="7BB713E3" w:rsidR="00896CC4" w:rsidRPr="00896CC4" w:rsidRDefault="00896CC4" w:rsidP="00896CC4">
      <w:pPr>
        <w:jc w:val="center"/>
        <w:rPr>
          <w:rFonts w:ascii="Calibri Light" w:hAnsi="Calibri Light" w:cs="Calibri Light"/>
        </w:rPr>
      </w:pPr>
      <w:r w:rsidRPr="00896CC4">
        <w:rPr>
          <w:rFonts w:ascii="Calibri Light" w:hAnsi="Calibri Light" w:cs="Calibri Light"/>
        </w:rPr>
        <w:t>Pull Starts at 7:00 p.m. (Registration at 6:45 p.m.)</w:t>
      </w:r>
    </w:p>
    <w:p w14:paraId="6C75A970" w14:textId="77777777" w:rsidR="00896CC4" w:rsidRDefault="00896CC4" w:rsidP="00896CC4">
      <w:pPr>
        <w:jc w:val="center"/>
        <w:rPr>
          <w:rFonts w:ascii="Calibri Light" w:hAnsi="Calibri Light" w:cs="Calibri Light"/>
          <w:sz w:val="32"/>
          <w:szCs w:val="3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2159"/>
        <w:gridCol w:w="2338"/>
        <w:gridCol w:w="2338"/>
      </w:tblGrid>
      <w:tr w:rsidR="00896CC4" w14:paraId="4E066C3F" w14:textId="77777777" w:rsidTr="00896CC4">
        <w:tc>
          <w:tcPr>
            <w:tcW w:w="2515" w:type="dxa"/>
          </w:tcPr>
          <w:p w14:paraId="476B3160" w14:textId="77E8D8A3" w:rsidR="00896CC4" w:rsidRPr="00896CC4" w:rsidRDefault="00896CC4" w:rsidP="00896CC4">
            <w:pPr>
              <w:jc w:val="center"/>
              <w:rPr>
                <w:rFonts w:ascii="Calibri Light" w:hAnsi="Calibri Light" w:cs="Calibri Light"/>
                <w:u w:val="single"/>
              </w:rPr>
            </w:pPr>
            <w:r w:rsidRPr="00896CC4">
              <w:rPr>
                <w:rFonts w:ascii="Calibri Light" w:hAnsi="Calibri Light" w:cs="Calibri Light"/>
                <w:u w:val="single"/>
              </w:rPr>
              <w:t>Classes</w:t>
            </w:r>
          </w:p>
        </w:tc>
        <w:tc>
          <w:tcPr>
            <w:tcW w:w="2159" w:type="dxa"/>
          </w:tcPr>
          <w:p w14:paraId="765200DF" w14:textId="6DB2F635" w:rsidR="00896CC4" w:rsidRPr="00896CC4" w:rsidRDefault="00896CC4" w:rsidP="00896CC4">
            <w:pPr>
              <w:jc w:val="center"/>
              <w:rPr>
                <w:rFonts w:ascii="Calibri Light" w:hAnsi="Calibri Light" w:cs="Calibri Light"/>
                <w:u w:val="single"/>
              </w:rPr>
            </w:pPr>
            <w:r w:rsidRPr="00896CC4">
              <w:rPr>
                <w:rFonts w:ascii="Calibri Light" w:hAnsi="Calibri Light" w:cs="Calibri Light"/>
                <w:u w:val="single"/>
              </w:rPr>
              <w:t>1</w:t>
            </w:r>
            <w:r w:rsidRPr="00896CC4">
              <w:rPr>
                <w:rFonts w:ascii="Calibri Light" w:hAnsi="Calibri Light" w:cs="Calibri Light"/>
                <w:u w:val="single"/>
                <w:vertAlign w:val="superscript"/>
              </w:rPr>
              <w:t>st</w:t>
            </w:r>
          </w:p>
        </w:tc>
        <w:tc>
          <w:tcPr>
            <w:tcW w:w="2338" w:type="dxa"/>
          </w:tcPr>
          <w:p w14:paraId="42F8526A" w14:textId="2F934A34" w:rsidR="00896CC4" w:rsidRPr="00896CC4" w:rsidRDefault="00896CC4" w:rsidP="00896CC4">
            <w:pPr>
              <w:jc w:val="center"/>
              <w:rPr>
                <w:rFonts w:ascii="Calibri Light" w:hAnsi="Calibri Light" w:cs="Calibri Light"/>
                <w:u w:val="single"/>
              </w:rPr>
            </w:pPr>
            <w:r w:rsidRPr="00896CC4">
              <w:rPr>
                <w:rFonts w:ascii="Calibri Light" w:hAnsi="Calibri Light" w:cs="Calibri Light"/>
                <w:u w:val="single"/>
              </w:rPr>
              <w:t>2</w:t>
            </w:r>
            <w:r w:rsidRPr="00896CC4">
              <w:rPr>
                <w:rFonts w:ascii="Calibri Light" w:hAnsi="Calibri Light" w:cs="Calibri Light"/>
                <w:u w:val="single"/>
                <w:vertAlign w:val="superscript"/>
              </w:rPr>
              <w:t>nd</w:t>
            </w:r>
          </w:p>
        </w:tc>
        <w:tc>
          <w:tcPr>
            <w:tcW w:w="2338" w:type="dxa"/>
          </w:tcPr>
          <w:p w14:paraId="4B7E7975" w14:textId="4F5C07A2" w:rsidR="00896CC4" w:rsidRPr="00896CC4" w:rsidRDefault="00896CC4" w:rsidP="00896CC4">
            <w:pPr>
              <w:jc w:val="center"/>
              <w:rPr>
                <w:rFonts w:ascii="Calibri Light" w:hAnsi="Calibri Light" w:cs="Calibri Light"/>
                <w:u w:val="single"/>
              </w:rPr>
            </w:pPr>
            <w:r w:rsidRPr="00896CC4">
              <w:rPr>
                <w:rFonts w:ascii="Calibri Light" w:hAnsi="Calibri Light" w:cs="Calibri Light"/>
                <w:u w:val="single"/>
              </w:rPr>
              <w:t>3</w:t>
            </w:r>
            <w:r w:rsidRPr="00896CC4">
              <w:rPr>
                <w:rFonts w:ascii="Calibri Light" w:hAnsi="Calibri Light" w:cs="Calibri Light"/>
                <w:u w:val="single"/>
                <w:vertAlign w:val="superscript"/>
              </w:rPr>
              <w:t>rd</w:t>
            </w:r>
          </w:p>
        </w:tc>
      </w:tr>
      <w:tr w:rsidR="00896CC4" w14:paraId="4930302D" w14:textId="77777777" w:rsidTr="00896CC4">
        <w:tc>
          <w:tcPr>
            <w:tcW w:w="2515" w:type="dxa"/>
          </w:tcPr>
          <w:p w14:paraId="672DF2A8" w14:textId="26C8EBFD" w:rsidR="00896CC4" w:rsidRPr="00896CC4" w:rsidRDefault="00896CC4" w:rsidP="00896CC4">
            <w:pPr>
              <w:jc w:val="center"/>
              <w:rPr>
                <w:rFonts w:ascii="Calibri Light" w:hAnsi="Calibri Light" w:cs="Calibri Light"/>
                <w:sz w:val="22"/>
                <w:szCs w:val="22"/>
                <w:u w:val="single"/>
              </w:rPr>
            </w:pPr>
            <w:r w:rsidRPr="00896CC4">
              <w:rPr>
                <w:rFonts w:ascii="Calibri Light" w:hAnsi="Calibri Light" w:cs="Calibri Light"/>
                <w:sz w:val="22"/>
                <w:szCs w:val="22"/>
                <w:u w:val="single"/>
              </w:rPr>
              <w:t>4–5-year-old girls</w:t>
            </w:r>
          </w:p>
        </w:tc>
        <w:tc>
          <w:tcPr>
            <w:tcW w:w="2159" w:type="dxa"/>
          </w:tcPr>
          <w:p w14:paraId="68C31762" w14:textId="06631C18" w:rsidR="00896CC4" w:rsidRPr="00896CC4" w:rsidRDefault="00896CC4" w:rsidP="00896CC4">
            <w:pPr>
              <w:jc w:val="center"/>
              <w:rPr>
                <w:rFonts w:ascii="Calibri Light" w:hAnsi="Calibri Light" w:cs="Calibri Light"/>
                <w:sz w:val="22"/>
                <w:szCs w:val="22"/>
                <w:u w:val="single"/>
              </w:rPr>
            </w:pPr>
            <w:r w:rsidRPr="00896CC4">
              <w:rPr>
                <w:rFonts w:ascii="Calibri Light" w:hAnsi="Calibri Light" w:cs="Calibri Light"/>
                <w:sz w:val="22"/>
                <w:szCs w:val="22"/>
                <w:u w:val="single"/>
              </w:rPr>
              <w:t>$15</w:t>
            </w:r>
          </w:p>
        </w:tc>
        <w:tc>
          <w:tcPr>
            <w:tcW w:w="2338" w:type="dxa"/>
          </w:tcPr>
          <w:p w14:paraId="1F64EA36" w14:textId="3FF476AC" w:rsidR="00896CC4" w:rsidRPr="00896CC4" w:rsidRDefault="00896CC4" w:rsidP="00896CC4">
            <w:pPr>
              <w:jc w:val="center"/>
              <w:rPr>
                <w:rFonts w:ascii="Calibri Light" w:hAnsi="Calibri Light" w:cs="Calibri Light"/>
                <w:sz w:val="22"/>
                <w:szCs w:val="22"/>
                <w:u w:val="single"/>
              </w:rPr>
            </w:pPr>
            <w:r w:rsidRPr="00896CC4">
              <w:rPr>
                <w:rFonts w:ascii="Calibri Light" w:hAnsi="Calibri Light" w:cs="Calibri Light"/>
                <w:sz w:val="22"/>
                <w:szCs w:val="22"/>
                <w:u w:val="single"/>
              </w:rPr>
              <w:t>$10</w:t>
            </w:r>
          </w:p>
        </w:tc>
        <w:tc>
          <w:tcPr>
            <w:tcW w:w="2338" w:type="dxa"/>
          </w:tcPr>
          <w:p w14:paraId="7D79EAC3" w14:textId="6CB42D11" w:rsidR="00896CC4" w:rsidRPr="00896CC4" w:rsidRDefault="00896CC4" w:rsidP="00896CC4">
            <w:pPr>
              <w:jc w:val="center"/>
              <w:rPr>
                <w:rFonts w:ascii="Calibri Light" w:hAnsi="Calibri Light" w:cs="Calibri Light"/>
                <w:sz w:val="22"/>
                <w:szCs w:val="22"/>
                <w:u w:val="single"/>
              </w:rPr>
            </w:pPr>
            <w:r w:rsidRPr="00896CC4">
              <w:rPr>
                <w:rFonts w:ascii="Calibri Light" w:hAnsi="Calibri Light" w:cs="Calibri Light"/>
                <w:sz w:val="22"/>
                <w:szCs w:val="22"/>
                <w:u w:val="single"/>
              </w:rPr>
              <w:t>$5</w:t>
            </w:r>
          </w:p>
        </w:tc>
      </w:tr>
      <w:tr w:rsidR="00896CC4" w14:paraId="5EA25C5E" w14:textId="77777777" w:rsidTr="00896CC4">
        <w:tc>
          <w:tcPr>
            <w:tcW w:w="2515" w:type="dxa"/>
          </w:tcPr>
          <w:p w14:paraId="6773988E" w14:textId="1EC42B5D" w:rsidR="00896CC4" w:rsidRPr="00896CC4" w:rsidRDefault="00896CC4" w:rsidP="00896CC4">
            <w:pPr>
              <w:jc w:val="center"/>
              <w:rPr>
                <w:rFonts w:ascii="Calibri Light" w:hAnsi="Calibri Light" w:cs="Calibri Light"/>
                <w:sz w:val="22"/>
                <w:szCs w:val="22"/>
                <w:u w:val="single"/>
              </w:rPr>
            </w:pPr>
            <w:r w:rsidRPr="00896CC4">
              <w:rPr>
                <w:rFonts w:ascii="Calibri Light" w:hAnsi="Calibri Light" w:cs="Calibri Light"/>
                <w:sz w:val="22"/>
                <w:szCs w:val="22"/>
                <w:u w:val="single"/>
              </w:rPr>
              <w:t>4–5-year-old boys</w:t>
            </w:r>
          </w:p>
        </w:tc>
        <w:tc>
          <w:tcPr>
            <w:tcW w:w="2159" w:type="dxa"/>
          </w:tcPr>
          <w:p w14:paraId="58B08076" w14:textId="2FEDAF3E" w:rsidR="00896CC4" w:rsidRPr="00896CC4" w:rsidRDefault="00896CC4" w:rsidP="00896CC4">
            <w:pPr>
              <w:jc w:val="center"/>
              <w:rPr>
                <w:rFonts w:ascii="Calibri Light" w:hAnsi="Calibri Light" w:cs="Calibri Light"/>
                <w:sz w:val="22"/>
                <w:szCs w:val="22"/>
                <w:u w:val="single"/>
              </w:rPr>
            </w:pPr>
            <w:r w:rsidRPr="00896CC4">
              <w:rPr>
                <w:rFonts w:ascii="Calibri Light" w:hAnsi="Calibri Light" w:cs="Calibri Light"/>
                <w:sz w:val="22"/>
                <w:szCs w:val="22"/>
                <w:u w:val="single"/>
              </w:rPr>
              <w:t>$15</w:t>
            </w:r>
          </w:p>
        </w:tc>
        <w:tc>
          <w:tcPr>
            <w:tcW w:w="2338" w:type="dxa"/>
          </w:tcPr>
          <w:p w14:paraId="063D18E5" w14:textId="68C4CFB5" w:rsidR="00896CC4" w:rsidRPr="00896CC4" w:rsidRDefault="00896CC4" w:rsidP="00896CC4">
            <w:pPr>
              <w:jc w:val="center"/>
              <w:rPr>
                <w:rFonts w:ascii="Calibri Light" w:hAnsi="Calibri Light" w:cs="Calibri Light"/>
                <w:sz w:val="22"/>
                <w:szCs w:val="22"/>
                <w:u w:val="single"/>
              </w:rPr>
            </w:pPr>
            <w:r w:rsidRPr="00896CC4">
              <w:rPr>
                <w:rFonts w:ascii="Calibri Light" w:hAnsi="Calibri Light" w:cs="Calibri Light"/>
                <w:sz w:val="22"/>
                <w:szCs w:val="22"/>
                <w:u w:val="single"/>
              </w:rPr>
              <w:t>$10</w:t>
            </w:r>
          </w:p>
        </w:tc>
        <w:tc>
          <w:tcPr>
            <w:tcW w:w="2338" w:type="dxa"/>
          </w:tcPr>
          <w:p w14:paraId="70F0BD7D" w14:textId="6CE39C3E" w:rsidR="00896CC4" w:rsidRPr="00896CC4" w:rsidRDefault="00896CC4" w:rsidP="00896CC4">
            <w:pPr>
              <w:jc w:val="center"/>
              <w:rPr>
                <w:rFonts w:ascii="Calibri Light" w:hAnsi="Calibri Light" w:cs="Calibri Light"/>
                <w:sz w:val="22"/>
                <w:szCs w:val="22"/>
                <w:u w:val="single"/>
              </w:rPr>
            </w:pPr>
            <w:r w:rsidRPr="00896CC4">
              <w:rPr>
                <w:rFonts w:ascii="Calibri Light" w:hAnsi="Calibri Light" w:cs="Calibri Light"/>
                <w:sz w:val="22"/>
                <w:szCs w:val="22"/>
                <w:u w:val="single"/>
              </w:rPr>
              <w:t>$5</w:t>
            </w:r>
          </w:p>
        </w:tc>
      </w:tr>
      <w:tr w:rsidR="00896CC4" w14:paraId="65FC7E03" w14:textId="77777777" w:rsidTr="00896CC4">
        <w:tc>
          <w:tcPr>
            <w:tcW w:w="2515" w:type="dxa"/>
          </w:tcPr>
          <w:p w14:paraId="15BE7B03" w14:textId="79618E82" w:rsidR="00896CC4" w:rsidRPr="00896CC4" w:rsidRDefault="00896CC4" w:rsidP="00896CC4">
            <w:pPr>
              <w:jc w:val="center"/>
              <w:rPr>
                <w:rFonts w:ascii="Calibri Light" w:hAnsi="Calibri Light" w:cs="Calibri Light"/>
                <w:sz w:val="22"/>
                <w:szCs w:val="22"/>
                <w:u w:val="single"/>
              </w:rPr>
            </w:pPr>
            <w:r w:rsidRPr="00896CC4">
              <w:rPr>
                <w:rFonts w:ascii="Calibri Light" w:hAnsi="Calibri Light" w:cs="Calibri Light"/>
                <w:sz w:val="22"/>
                <w:szCs w:val="22"/>
                <w:u w:val="single"/>
              </w:rPr>
              <w:t>6–7-year-old girls</w:t>
            </w:r>
          </w:p>
        </w:tc>
        <w:tc>
          <w:tcPr>
            <w:tcW w:w="2159" w:type="dxa"/>
          </w:tcPr>
          <w:p w14:paraId="4781D50A" w14:textId="1C7D788E" w:rsidR="00896CC4" w:rsidRPr="00896CC4" w:rsidRDefault="00896CC4" w:rsidP="00896CC4">
            <w:pPr>
              <w:jc w:val="center"/>
              <w:rPr>
                <w:rFonts w:ascii="Calibri Light" w:hAnsi="Calibri Light" w:cs="Calibri Light"/>
                <w:sz w:val="22"/>
                <w:szCs w:val="22"/>
                <w:u w:val="single"/>
              </w:rPr>
            </w:pPr>
            <w:r w:rsidRPr="00896CC4">
              <w:rPr>
                <w:rFonts w:ascii="Calibri Light" w:hAnsi="Calibri Light" w:cs="Calibri Light"/>
                <w:sz w:val="22"/>
                <w:szCs w:val="22"/>
                <w:u w:val="single"/>
              </w:rPr>
              <w:t>$15</w:t>
            </w:r>
          </w:p>
        </w:tc>
        <w:tc>
          <w:tcPr>
            <w:tcW w:w="2338" w:type="dxa"/>
          </w:tcPr>
          <w:p w14:paraId="5AD6CE40" w14:textId="7BA03613" w:rsidR="00896CC4" w:rsidRPr="00896CC4" w:rsidRDefault="00896CC4" w:rsidP="00896CC4">
            <w:pPr>
              <w:jc w:val="center"/>
              <w:rPr>
                <w:rFonts w:ascii="Calibri Light" w:hAnsi="Calibri Light" w:cs="Calibri Light"/>
                <w:sz w:val="22"/>
                <w:szCs w:val="22"/>
                <w:u w:val="single"/>
              </w:rPr>
            </w:pPr>
            <w:r w:rsidRPr="00896CC4">
              <w:rPr>
                <w:rFonts w:ascii="Calibri Light" w:hAnsi="Calibri Light" w:cs="Calibri Light"/>
                <w:sz w:val="22"/>
                <w:szCs w:val="22"/>
                <w:u w:val="single"/>
              </w:rPr>
              <w:t>$10</w:t>
            </w:r>
          </w:p>
        </w:tc>
        <w:tc>
          <w:tcPr>
            <w:tcW w:w="2338" w:type="dxa"/>
          </w:tcPr>
          <w:p w14:paraId="7DB3637C" w14:textId="6BC28336" w:rsidR="00896CC4" w:rsidRPr="00896CC4" w:rsidRDefault="00896CC4" w:rsidP="00896CC4">
            <w:pPr>
              <w:jc w:val="center"/>
              <w:rPr>
                <w:rFonts w:ascii="Calibri Light" w:hAnsi="Calibri Light" w:cs="Calibri Light"/>
                <w:sz w:val="22"/>
                <w:szCs w:val="22"/>
                <w:u w:val="single"/>
              </w:rPr>
            </w:pPr>
            <w:r w:rsidRPr="00896CC4">
              <w:rPr>
                <w:rFonts w:ascii="Calibri Light" w:hAnsi="Calibri Light" w:cs="Calibri Light"/>
                <w:sz w:val="22"/>
                <w:szCs w:val="22"/>
                <w:u w:val="single"/>
              </w:rPr>
              <w:t>$5</w:t>
            </w:r>
          </w:p>
        </w:tc>
      </w:tr>
      <w:tr w:rsidR="00896CC4" w14:paraId="1D63FB67" w14:textId="77777777" w:rsidTr="00896CC4">
        <w:tc>
          <w:tcPr>
            <w:tcW w:w="2515" w:type="dxa"/>
          </w:tcPr>
          <w:p w14:paraId="227B1D92" w14:textId="104707AC" w:rsidR="00896CC4" w:rsidRPr="00896CC4" w:rsidRDefault="00896CC4" w:rsidP="00896CC4">
            <w:pPr>
              <w:jc w:val="center"/>
              <w:rPr>
                <w:rFonts w:ascii="Calibri Light" w:hAnsi="Calibri Light" w:cs="Calibri Light"/>
                <w:sz w:val="22"/>
                <w:szCs w:val="22"/>
                <w:u w:val="single"/>
              </w:rPr>
            </w:pPr>
            <w:r w:rsidRPr="00896CC4">
              <w:rPr>
                <w:rFonts w:ascii="Calibri Light" w:hAnsi="Calibri Light" w:cs="Calibri Light"/>
                <w:sz w:val="22"/>
                <w:szCs w:val="22"/>
                <w:u w:val="single"/>
              </w:rPr>
              <w:t>6–7-year-old boys</w:t>
            </w:r>
          </w:p>
        </w:tc>
        <w:tc>
          <w:tcPr>
            <w:tcW w:w="2159" w:type="dxa"/>
          </w:tcPr>
          <w:p w14:paraId="682A33C4" w14:textId="29AD10DF" w:rsidR="00896CC4" w:rsidRPr="00896CC4" w:rsidRDefault="00896CC4" w:rsidP="00896CC4">
            <w:pPr>
              <w:jc w:val="center"/>
              <w:rPr>
                <w:rFonts w:ascii="Calibri Light" w:hAnsi="Calibri Light" w:cs="Calibri Light"/>
                <w:sz w:val="22"/>
                <w:szCs w:val="22"/>
                <w:u w:val="single"/>
              </w:rPr>
            </w:pPr>
            <w:r w:rsidRPr="00896CC4">
              <w:rPr>
                <w:rFonts w:ascii="Calibri Light" w:hAnsi="Calibri Light" w:cs="Calibri Light"/>
                <w:sz w:val="22"/>
                <w:szCs w:val="22"/>
                <w:u w:val="single"/>
              </w:rPr>
              <w:t>$15</w:t>
            </w:r>
          </w:p>
        </w:tc>
        <w:tc>
          <w:tcPr>
            <w:tcW w:w="2338" w:type="dxa"/>
          </w:tcPr>
          <w:p w14:paraId="3610DC37" w14:textId="48FCEE70" w:rsidR="00896CC4" w:rsidRPr="00896CC4" w:rsidRDefault="00896CC4" w:rsidP="00896CC4">
            <w:pPr>
              <w:jc w:val="center"/>
              <w:rPr>
                <w:rFonts w:ascii="Calibri Light" w:hAnsi="Calibri Light" w:cs="Calibri Light"/>
                <w:sz w:val="22"/>
                <w:szCs w:val="22"/>
                <w:u w:val="single"/>
              </w:rPr>
            </w:pPr>
            <w:r w:rsidRPr="00896CC4">
              <w:rPr>
                <w:rFonts w:ascii="Calibri Light" w:hAnsi="Calibri Light" w:cs="Calibri Light"/>
                <w:sz w:val="22"/>
                <w:szCs w:val="22"/>
                <w:u w:val="single"/>
              </w:rPr>
              <w:t xml:space="preserve">$10 </w:t>
            </w:r>
          </w:p>
        </w:tc>
        <w:tc>
          <w:tcPr>
            <w:tcW w:w="2338" w:type="dxa"/>
          </w:tcPr>
          <w:p w14:paraId="3FDD070B" w14:textId="71D02C04" w:rsidR="00896CC4" w:rsidRPr="00896CC4" w:rsidRDefault="00896CC4" w:rsidP="00896CC4">
            <w:pPr>
              <w:jc w:val="center"/>
              <w:rPr>
                <w:rFonts w:ascii="Calibri Light" w:hAnsi="Calibri Light" w:cs="Calibri Light"/>
                <w:sz w:val="22"/>
                <w:szCs w:val="22"/>
                <w:u w:val="single"/>
              </w:rPr>
            </w:pPr>
            <w:r w:rsidRPr="00896CC4">
              <w:rPr>
                <w:rFonts w:ascii="Calibri Light" w:hAnsi="Calibri Light" w:cs="Calibri Light"/>
                <w:sz w:val="22"/>
                <w:szCs w:val="22"/>
                <w:u w:val="single"/>
              </w:rPr>
              <w:t>$5</w:t>
            </w:r>
          </w:p>
        </w:tc>
      </w:tr>
      <w:tr w:rsidR="00896CC4" w14:paraId="7C194E64" w14:textId="77777777" w:rsidTr="00896CC4">
        <w:tc>
          <w:tcPr>
            <w:tcW w:w="2515" w:type="dxa"/>
          </w:tcPr>
          <w:p w14:paraId="06E8D3F0" w14:textId="6699957E" w:rsidR="00896CC4" w:rsidRPr="00896CC4" w:rsidRDefault="00896CC4" w:rsidP="00896CC4">
            <w:pPr>
              <w:jc w:val="center"/>
              <w:rPr>
                <w:rFonts w:ascii="Calibri Light" w:hAnsi="Calibri Light" w:cs="Calibri Light"/>
                <w:sz w:val="22"/>
                <w:szCs w:val="22"/>
                <w:u w:val="single"/>
              </w:rPr>
            </w:pPr>
            <w:r w:rsidRPr="00896CC4">
              <w:rPr>
                <w:rFonts w:ascii="Calibri Light" w:hAnsi="Calibri Light" w:cs="Calibri Light"/>
                <w:sz w:val="22"/>
                <w:szCs w:val="22"/>
                <w:u w:val="single"/>
              </w:rPr>
              <w:t>8–9-year-old</w:t>
            </w:r>
          </w:p>
          <w:p w14:paraId="1FB0600F" w14:textId="4F4C06F1" w:rsidR="00896CC4" w:rsidRPr="00896CC4" w:rsidRDefault="00896CC4" w:rsidP="00896CC4">
            <w:pPr>
              <w:jc w:val="center"/>
              <w:rPr>
                <w:rFonts w:ascii="Calibri Light" w:hAnsi="Calibri Light" w:cs="Calibri Light"/>
                <w:sz w:val="22"/>
                <w:szCs w:val="22"/>
                <w:u w:val="single"/>
              </w:rPr>
            </w:pPr>
            <w:r w:rsidRPr="00896CC4">
              <w:rPr>
                <w:rFonts w:ascii="Calibri Light" w:hAnsi="Calibri Light" w:cs="Calibri Light"/>
                <w:sz w:val="22"/>
                <w:szCs w:val="22"/>
                <w:u w:val="single"/>
              </w:rPr>
              <w:t>girls</w:t>
            </w:r>
          </w:p>
        </w:tc>
        <w:tc>
          <w:tcPr>
            <w:tcW w:w="2159" w:type="dxa"/>
          </w:tcPr>
          <w:p w14:paraId="4C61D76C" w14:textId="122FF801" w:rsidR="00896CC4" w:rsidRPr="00896CC4" w:rsidRDefault="00896CC4" w:rsidP="00896CC4">
            <w:pPr>
              <w:jc w:val="center"/>
              <w:rPr>
                <w:rFonts w:ascii="Calibri Light" w:hAnsi="Calibri Light" w:cs="Calibri Light"/>
                <w:sz w:val="22"/>
                <w:szCs w:val="22"/>
                <w:u w:val="single"/>
              </w:rPr>
            </w:pPr>
            <w:r w:rsidRPr="00896CC4">
              <w:rPr>
                <w:rFonts w:ascii="Calibri Light" w:hAnsi="Calibri Light" w:cs="Calibri Light"/>
                <w:sz w:val="22"/>
                <w:szCs w:val="22"/>
                <w:u w:val="single"/>
              </w:rPr>
              <w:t>$15</w:t>
            </w:r>
          </w:p>
        </w:tc>
        <w:tc>
          <w:tcPr>
            <w:tcW w:w="2338" w:type="dxa"/>
          </w:tcPr>
          <w:p w14:paraId="60921802" w14:textId="554A0325" w:rsidR="00896CC4" w:rsidRPr="00896CC4" w:rsidRDefault="00896CC4" w:rsidP="00896CC4">
            <w:pPr>
              <w:jc w:val="center"/>
              <w:rPr>
                <w:rFonts w:ascii="Calibri Light" w:hAnsi="Calibri Light" w:cs="Calibri Light"/>
                <w:sz w:val="22"/>
                <w:szCs w:val="22"/>
                <w:u w:val="single"/>
              </w:rPr>
            </w:pPr>
            <w:r w:rsidRPr="00896CC4">
              <w:rPr>
                <w:rFonts w:ascii="Calibri Light" w:hAnsi="Calibri Light" w:cs="Calibri Light"/>
                <w:sz w:val="22"/>
                <w:szCs w:val="22"/>
                <w:u w:val="single"/>
              </w:rPr>
              <w:t xml:space="preserve">$10 </w:t>
            </w:r>
          </w:p>
        </w:tc>
        <w:tc>
          <w:tcPr>
            <w:tcW w:w="2338" w:type="dxa"/>
          </w:tcPr>
          <w:p w14:paraId="5FAFF365" w14:textId="136798E8" w:rsidR="00896CC4" w:rsidRPr="00896CC4" w:rsidRDefault="00896CC4" w:rsidP="00896CC4">
            <w:pPr>
              <w:jc w:val="center"/>
              <w:rPr>
                <w:rFonts w:ascii="Calibri Light" w:hAnsi="Calibri Light" w:cs="Calibri Light"/>
                <w:sz w:val="22"/>
                <w:szCs w:val="22"/>
                <w:u w:val="single"/>
              </w:rPr>
            </w:pPr>
            <w:r w:rsidRPr="00896CC4">
              <w:rPr>
                <w:rFonts w:ascii="Calibri Light" w:hAnsi="Calibri Light" w:cs="Calibri Light"/>
                <w:sz w:val="22"/>
                <w:szCs w:val="22"/>
                <w:u w:val="single"/>
              </w:rPr>
              <w:t>$5</w:t>
            </w:r>
          </w:p>
        </w:tc>
      </w:tr>
      <w:tr w:rsidR="00896CC4" w14:paraId="3048D94F" w14:textId="77777777" w:rsidTr="00896CC4">
        <w:tc>
          <w:tcPr>
            <w:tcW w:w="2515" w:type="dxa"/>
          </w:tcPr>
          <w:p w14:paraId="1E2E0150" w14:textId="2D08F005" w:rsidR="00896CC4" w:rsidRPr="00896CC4" w:rsidRDefault="00896CC4" w:rsidP="00896CC4">
            <w:pPr>
              <w:jc w:val="center"/>
              <w:rPr>
                <w:rFonts w:ascii="Calibri Light" w:hAnsi="Calibri Light" w:cs="Calibri Light"/>
                <w:sz w:val="22"/>
                <w:szCs w:val="22"/>
                <w:u w:val="single"/>
              </w:rPr>
            </w:pPr>
            <w:r w:rsidRPr="00896CC4">
              <w:rPr>
                <w:rFonts w:ascii="Calibri Light" w:hAnsi="Calibri Light" w:cs="Calibri Light"/>
                <w:sz w:val="22"/>
                <w:szCs w:val="22"/>
                <w:u w:val="single"/>
              </w:rPr>
              <w:t>8–9-year-old</w:t>
            </w:r>
          </w:p>
          <w:p w14:paraId="71E15753" w14:textId="3DE4B44D" w:rsidR="00896CC4" w:rsidRPr="00896CC4" w:rsidRDefault="00896CC4" w:rsidP="00896CC4">
            <w:pPr>
              <w:jc w:val="center"/>
              <w:rPr>
                <w:rFonts w:ascii="Calibri Light" w:hAnsi="Calibri Light" w:cs="Calibri Light"/>
                <w:sz w:val="22"/>
                <w:szCs w:val="22"/>
                <w:u w:val="single"/>
              </w:rPr>
            </w:pPr>
            <w:r w:rsidRPr="00896CC4">
              <w:rPr>
                <w:rFonts w:ascii="Calibri Light" w:hAnsi="Calibri Light" w:cs="Calibri Light"/>
                <w:sz w:val="22"/>
                <w:szCs w:val="22"/>
                <w:u w:val="single"/>
              </w:rPr>
              <w:t>boys</w:t>
            </w:r>
          </w:p>
        </w:tc>
        <w:tc>
          <w:tcPr>
            <w:tcW w:w="2159" w:type="dxa"/>
          </w:tcPr>
          <w:p w14:paraId="6CDFF4E0" w14:textId="309378F4" w:rsidR="00896CC4" w:rsidRPr="00896CC4" w:rsidRDefault="00896CC4" w:rsidP="00896CC4">
            <w:pPr>
              <w:jc w:val="center"/>
              <w:rPr>
                <w:rFonts w:ascii="Calibri Light" w:hAnsi="Calibri Light" w:cs="Calibri Light"/>
                <w:sz w:val="22"/>
                <w:szCs w:val="22"/>
                <w:u w:val="single"/>
              </w:rPr>
            </w:pPr>
            <w:r w:rsidRPr="00896CC4">
              <w:rPr>
                <w:rFonts w:ascii="Calibri Light" w:hAnsi="Calibri Light" w:cs="Calibri Light"/>
                <w:sz w:val="22"/>
                <w:szCs w:val="22"/>
                <w:u w:val="single"/>
              </w:rPr>
              <w:t>$15</w:t>
            </w:r>
          </w:p>
        </w:tc>
        <w:tc>
          <w:tcPr>
            <w:tcW w:w="2338" w:type="dxa"/>
          </w:tcPr>
          <w:p w14:paraId="66C21A9A" w14:textId="249405A1" w:rsidR="00896CC4" w:rsidRPr="00896CC4" w:rsidRDefault="00896CC4" w:rsidP="00896CC4">
            <w:pPr>
              <w:jc w:val="center"/>
              <w:rPr>
                <w:rFonts w:ascii="Calibri Light" w:hAnsi="Calibri Light" w:cs="Calibri Light"/>
                <w:sz w:val="22"/>
                <w:szCs w:val="22"/>
                <w:u w:val="single"/>
              </w:rPr>
            </w:pPr>
            <w:r w:rsidRPr="00896CC4">
              <w:rPr>
                <w:rFonts w:ascii="Calibri Light" w:hAnsi="Calibri Light" w:cs="Calibri Light"/>
                <w:sz w:val="22"/>
                <w:szCs w:val="22"/>
                <w:u w:val="single"/>
              </w:rPr>
              <w:t xml:space="preserve">$10 </w:t>
            </w:r>
          </w:p>
        </w:tc>
        <w:tc>
          <w:tcPr>
            <w:tcW w:w="2338" w:type="dxa"/>
          </w:tcPr>
          <w:p w14:paraId="3F836F12" w14:textId="5DA8B4EC" w:rsidR="00896CC4" w:rsidRPr="00896CC4" w:rsidRDefault="00896CC4" w:rsidP="00896CC4">
            <w:pPr>
              <w:jc w:val="center"/>
              <w:rPr>
                <w:rFonts w:ascii="Calibri Light" w:hAnsi="Calibri Light" w:cs="Calibri Light"/>
                <w:sz w:val="22"/>
                <w:szCs w:val="22"/>
                <w:u w:val="single"/>
              </w:rPr>
            </w:pPr>
            <w:r w:rsidRPr="00896CC4">
              <w:rPr>
                <w:rFonts w:ascii="Calibri Light" w:hAnsi="Calibri Light" w:cs="Calibri Light"/>
                <w:sz w:val="22"/>
                <w:szCs w:val="22"/>
                <w:u w:val="single"/>
              </w:rPr>
              <w:t>$5</w:t>
            </w:r>
          </w:p>
        </w:tc>
      </w:tr>
    </w:tbl>
    <w:p w14:paraId="7B6D514D" w14:textId="77777777" w:rsidR="00896CC4" w:rsidRDefault="00896CC4" w:rsidP="00896CC4">
      <w:pPr>
        <w:jc w:val="center"/>
        <w:rPr>
          <w:rFonts w:ascii="Calibri Light" w:hAnsi="Calibri Light" w:cs="Calibri Light"/>
          <w:sz w:val="32"/>
          <w:szCs w:val="32"/>
          <w:u w:val="single"/>
        </w:rPr>
      </w:pPr>
    </w:p>
    <w:p w14:paraId="4C6B4D9B" w14:textId="4D2ED8E5" w:rsidR="00896CC4" w:rsidRDefault="00896CC4" w:rsidP="00896CC4">
      <w:pPr>
        <w:rPr>
          <w:rFonts w:ascii="Calibri Light" w:hAnsi="Calibri Light" w:cs="Calibri Light"/>
          <w:sz w:val="28"/>
          <w:szCs w:val="28"/>
          <w:u w:val="single"/>
        </w:rPr>
      </w:pPr>
      <w:r w:rsidRPr="00896CC4">
        <w:rPr>
          <w:rFonts w:ascii="Calibri Light" w:hAnsi="Calibri Light" w:cs="Calibri Light"/>
          <w:sz w:val="28"/>
          <w:szCs w:val="28"/>
          <w:u w:val="single"/>
        </w:rPr>
        <w:t>Rules</w:t>
      </w:r>
    </w:p>
    <w:p w14:paraId="694F3CA2" w14:textId="05529707" w:rsidR="00896CC4" w:rsidRPr="00896CC4" w:rsidRDefault="00896CC4" w:rsidP="00896CC4">
      <w:pPr>
        <w:pStyle w:val="ListParagraph"/>
        <w:numPr>
          <w:ilvl w:val="0"/>
          <w:numId w:val="1"/>
        </w:numPr>
        <w:rPr>
          <w:rFonts w:ascii="Calibri Light" w:hAnsi="Calibri Light" w:cs="Calibri Light"/>
        </w:rPr>
      </w:pPr>
      <w:r w:rsidRPr="00896CC4">
        <w:rPr>
          <w:rFonts w:ascii="Calibri Light" w:hAnsi="Calibri Light" w:cs="Calibri Light"/>
        </w:rPr>
        <w:t>Pull to be held in the Livestock Barn</w:t>
      </w:r>
    </w:p>
    <w:p w14:paraId="4986C47F" w14:textId="5590E69C" w:rsidR="00896CC4" w:rsidRPr="00896CC4" w:rsidRDefault="00896CC4" w:rsidP="00896CC4">
      <w:pPr>
        <w:pStyle w:val="ListParagraph"/>
        <w:numPr>
          <w:ilvl w:val="0"/>
          <w:numId w:val="1"/>
        </w:numPr>
        <w:rPr>
          <w:rFonts w:ascii="Calibri Light" w:hAnsi="Calibri Light" w:cs="Calibri Light"/>
        </w:rPr>
      </w:pPr>
      <w:r w:rsidRPr="00896CC4">
        <w:rPr>
          <w:rFonts w:ascii="Calibri Light" w:hAnsi="Calibri Light" w:cs="Calibri Light"/>
        </w:rPr>
        <w:t>Entry fee $1.00 per child</w:t>
      </w:r>
    </w:p>
    <w:p w14:paraId="1E12D1C0" w14:textId="34BE702A" w:rsidR="00896CC4" w:rsidRPr="00896CC4" w:rsidRDefault="00896CC4" w:rsidP="00896CC4">
      <w:pPr>
        <w:pStyle w:val="ListParagraph"/>
        <w:numPr>
          <w:ilvl w:val="0"/>
          <w:numId w:val="1"/>
        </w:numPr>
        <w:rPr>
          <w:rFonts w:ascii="Calibri Light" w:hAnsi="Calibri Light" w:cs="Calibri Light"/>
        </w:rPr>
      </w:pPr>
      <w:r w:rsidRPr="00896CC4">
        <w:rPr>
          <w:rFonts w:ascii="Calibri Light" w:hAnsi="Calibri Light" w:cs="Calibri Light"/>
        </w:rPr>
        <w:t xml:space="preserve">Contestants must be 9 years old or younger on the day of the event </w:t>
      </w:r>
    </w:p>
    <w:p w14:paraId="5657E431" w14:textId="50F678D7" w:rsidR="00896CC4" w:rsidRDefault="00896CC4" w:rsidP="00896CC4">
      <w:pPr>
        <w:pStyle w:val="ListParagraph"/>
        <w:numPr>
          <w:ilvl w:val="0"/>
          <w:numId w:val="1"/>
        </w:numPr>
        <w:rPr>
          <w:rFonts w:ascii="Calibri Light" w:hAnsi="Calibri Light" w:cs="Calibri Light"/>
        </w:rPr>
      </w:pPr>
      <w:r w:rsidRPr="00896CC4">
        <w:rPr>
          <w:rFonts w:ascii="Calibri Light" w:hAnsi="Calibri Light" w:cs="Calibri Light"/>
        </w:rPr>
        <w:t>Tractor will be furnished by the Kenton County Fair Board</w:t>
      </w:r>
    </w:p>
    <w:p w14:paraId="2371713A" w14:textId="77777777" w:rsidR="00896CC4" w:rsidRDefault="00896CC4" w:rsidP="00896CC4">
      <w:pPr>
        <w:rPr>
          <w:rFonts w:ascii="Calibri Light" w:hAnsi="Calibri Light" w:cs="Calibri Light"/>
        </w:rPr>
      </w:pPr>
    </w:p>
    <w:p w14:paraId="7B09296B" w14:textId="4C6E76B7" w:rsidR="00896CC4" w:rsidRPr="00896CC4" w:rsidRDefault="00896CC4" w:rsidP="00896CC4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Contact Person: Kevin McCarty | 513-551-0499</w:t>
      </w:r>
    </w:p>
    <w:sectPr w:rsidR="00896CC4" w:rsidRPr="00896C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83047"/>
    <w:multiLevelType w:val="hybridMultilevel"/>
    <w:tmpl w:val="7CD0C3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284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CC4"/>
    <w:rsid w:val="00625CCC"/>
    <w:rsid w:val="00800385"/>
    <w:rsid w:val="00896CC4"/>
    <w:rsid w:val="00FA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21552"/>
  <w15:chartTrackingRefBased/>
  <w15:docId w15:val="{B65AEAC2-1D24-4BEE-B9E6-D791931F2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C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6C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6C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6C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6C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6C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6C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6C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6C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6C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6C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6C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6C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6C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6C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6C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6C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6C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6C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6C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6C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6C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6C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6C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6C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6C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6C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6C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6C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96CC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 Kiser</dc:creator>
  <cp:keywords/>
  <dc:description/>
  <cp:lastModifiedBy>Cap Kiser</cp:lastModifiedBy>
  <cp:revision>1</cp:revision>
  <dcterms:created xsi:type="dcterms:W3CDTF">2026-06-22T22:44:00Z</dcterms:created>
  <dcterms:modified xsi:type="dcterms:W3CDTF">2026-06-22T22:54:00Z</dcterms:modified>
</cp:coreProperties>
</file>