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58594" w14:textId="77777777" w:rsidR="005F4FBA" w:rsidRPr="00D70AB9" w:rsidRDefault="005F4FBA" w:rsidP="005F4FBA">
      <w:pPr>
        <w:spacing w:after="0" w:line="240" w:lineRule="auto"/>
        <w:jc w:val="center"/>
        <w:rPr>
          <w:rFonts w:ascii="Arial" w:eastAsia="Times New Roman" w:hAnsi="Arial" w:cs="Arial"/>
          <w:sz w:val="40"/>
          <w:szCs w:val="27"/>
          <w:u w:val="single"/>
        </w:rPr>
      </w:pPr>
      <w:r w:rsidRPr="00D70AB9">
        <w:rPr>
          <w:rFonts w:ascii="Arial" w:eastAsia="Times New Roman" w:hAnsi="Arial" w:cs="Arial"/>
          <w:sz w:val="40"/>
          <w:szCs w:val="27"/>
          <w:u w:val="single"/>
        </w:rPr>
        <w:t>Family Tree Financial Services, LLC</w:t>
      </w:r>
    </w:p>
    <w:p w14:paraId="23D259E1" w14:textId="77777777" w:rsidR="005F4FBA" w:rsidRPr="00A03E17" w:rsidRDefault="005F4FBA" w:rsidP="005F4FBA">
      <w:pPr>
        <w:spacing w:after="0" w:line="240" w:lineRule="auto"/>
        <w:jc w:val="center"/>
        <w:rPr>
          <w:rFonts w:ascii="Arial" w:eastAsia="Times New Roman" w:hAnsi="Arial" w:cs="Arial"/>
          <w:sz w:val="36"/>
          <w:szCs w:val="27"/>
          <w:u w:val="single"/>
        </w:rPr>
      </w:pPr>
    </w:p>
    <w:p w14:paraId="57CEE1C8" w14:textId="77777777" w:rsidR="005F4FBA" w:rsidRDefault="005F4FBA" w:rsidP="005F4FBA">
      <w:pPr>
        <w:spacing w:after="0" w:line="240" w:lineRule="auto"/>
        <w:rPr>
          <w:rFonts w:ascii="Arial" w:eastAsia="Times New Roman" w:hAnsi="Arial" w:cs="Arial"/>
          <w:sz w:val="27"/>
          <w:szCs w:val="27"/>
        </w:rPr>
      </w:pPr>
    </w:p>
    <w:p w14:paraId="36B895B7" w14:textId="77777777" w:rsidR="005F4FBA" w:rsidRDefault="005F4FBA" w:rsidP="005F4FBA">
      <w:pPr>
        <w:spacing w:after="0" w:line="240" w:lineRule="auto"/>
        <w:rPr>
          <w:rFonts w:ascii="Arial" w:eastAsia="Times New Roman" w:hAnsi="Arial" w:cs="Arial"/>
          <w:sz w:val="27"/>
          <w:szCs w:val="27"/>
        </w:rPr>
      </w:pPr>
      <w:r w:rsidRPr="00890052">
        <w:rPr>
          <w:rFonts w:ascii="Arial" w:eastAsia="Times New Roman" w:hAnsi="Arial" w:cs="Arial"/>
          <w:sz w:val="27"/>
          <w:szCs w:val="27"/>
        </w:rPr>
        <w:t xml:space="preserve">This Non-Discretionary </w:t>
      </w:r>
      <w:r>
        <w:rPr>
          <w:rFonts w:ascii="Arial" w:eastAsia="Times New Roman" w:hAnsi="Arial" w:cs="Arial"/>
          <w:sz w:val="27"/>
          <w:szCs w:val="27"/>
        </w:rPr>
        <w:t>Investment Advisory</w:t>
      </w:r>
      <w:r w:rsidRPr="00890052">
        <w:rPr>
          <w:rFonts w:ascii="Arial" w:eastAsia="Times New Roman" w:hAnsi="Arial" w:cs="Arial"/>
          <w:sz w:val="27"/>
          <w:szCs w:val="27"/>
        </w:rPr>
        <w:t xml:space="preserve"> Agreement is entered into </w:t>
      </w:r>
      <w:proofErr w:type="gramStart"/>
      <w:r w:rsidRPr="00890052">
        <w:rPr>
          <w:rFonts w:ascii="Arial" w:eastAsia="Times New Roman" w:hAnsi="Arial" w:cs="Arial"/>
          <w:sz w:val="27"/>
          <w:szCs w:val="27"/>
        </w:rPr>
        <w:t>this</w:t>
      </w:r>
      <w:proofErr w:type="gramEnd"/>
      <w:r w:rsidRPr="00890052">
        <w:rPr>
          <w:rFonts w:ascii="Arial" w:eastAsia="Times New Roman" w:hAnsi="Arial" w:cs="Arial"/>
          <w:sz w:val="27"/>
          <w:szCs w:val="27"/>
        </w:rPr>
        <w:t xml:space="preserve"> </w:t>
      </w:r>
    </w:p>
    <w:p w14:paraId="62546213" w14:textId="77777777" w:rsidR="005F4FBA" w:rsidRDefault="005F4FBA" w:rsidP="005F4FBA">
      <w:pPr>
        <w:spacing w:after="0" w:line="240" w:lineRule="auto"/>
        <w:rPr>
          <w:rFonts w:ascii="Arial" w:eastAsia="Times New Roman" w:hAnsi="Arial" w:cs="Arial"/>
          <w:sz w:val="27"/>
          <w:szCs w:val="27"/>
        </w:rPr>
      </w:pPr>
    </w:p>
    <w:p w14:paraId="5A434F83" w14:textId="77777777" w:rsidR="005F4FBA" w:rsidRDefault="005F4FBA" w:rsidP="005F4FBA">
      <w:pPr>
        <w:spacing w:after="0" w:line="240" w:lineRule="auto"/>
        <w:rPr>
          <w:rFonts w:ascii="Arial" w:eastAsia="Times New Roman" w:hAnsi="Arial" w:cs="Arial"/>
          <w:sz w:val="27"/>
          <w:szCs w:val="27"/>
        </w:rPr>
      </w:pPr>
      <w:r>
        <w:rPr>
          <w:rFonts w:ascii="Arial" w:eastAsia="Times New Roman" w:hAnsi="Arial" w:cs="Arial"/>
          <w:sz w:val="27"/>
          <w:szCs w:val="27"/>
        </w:rPr>
        <w:t>______</w:t>
      </w:r>
      <w:r w:rsidRPr="00890052">
        <w:rPr>
          <w:rFonts w:ascii="Arial" w:eastAsia="Times New Roman" w:hAnsi="Arial" w:cs="Arial"/>
          <w:sz w:val="27"/>
          <w:szCs w:val="27"/>
        </w:rPr>
        <w:t xml:space="preserve">DAY of </w:t>
      </w:r>
      <w:r>
        <w:rPr>
          <w:rFonts w:ascii="Arial" w:eastAsia="Times New Roman" w:hAnsi="Arial" w:cs="Arial"/>
          <w:sz w:val="27"/>
          <w:szCs w:val="27"/>
        </w:rPr>
        <w:t xml:space="preserve">the </w:t>
      </w:r>
      <w:r w:rsidRPr="00890052">
        <w:rPr>
          <w:rFonts w:ascii="Arial" w:eastAsia="Times New Roman" w:hAnsi="Arial" w:cs="Arial"/>
          <w:sz w:val="27"/>
          <w:szCs w:val="27"/>
        </w:rPr>
        <w:t>MONTH</w:t>
      </w:r>
      <w:r>
        <w:rPr>
          <w:rFonts w:ascii="Arial" w:eastAsia="Times New Roman" w:hAnsi="Arial" w:cs="Arial"/>
          <w:sz w:val="27"/>
          <w:szCs w:val="27"/>
        </w:rPr>
        <w:t xml:space="preserve"> of _____________</w:t>
      </w:r>
      <w:r w:rsidRPr="00890052">
        <w:rPr>
          <w:rFonts w:ascii="Arial" w:eastAsia="Times New Roman" w:hAnsi="Arial" w:cs="Arial"/>
          <w:sz w:val="27"/>
          <w:szCs w:val="27"/>
        </w:rPr>
        <w:t>,</w:t>
      </w:r>
      <w:r>
        <w:rPr>
          <w:rFonts w:ascii="Arial" w:eastAsia="Times New Roman" w:hAnsi="Arial" w:cs="Arial"/>
          <w:sz w:val="27"/>
          <w:szCs w:val="27"/>
        </w:rPr>
        <w:t xml:space="preserve"> in the YEAR ______</w:t>
      </w:r>
      <w:r w:rsidRPr="00890052">
        <w:rPr>
          <w:rFonts w:ascii="Arial" w:eastAsia="Times New Roman" w:hAnsi="Arial" w:cs="Arial"/>
          <w:sz w:val="27"/>
          <w:szCs w:val="27"/>
        </w:rPr>
        <w:t xml:space="preserve">, by and </w:t>
      </w:r>
    </w:p>
    <w:p w14:paraId="634E41E9" w14:textId="77777777" w:rsidR="005F4FBA" w:rsidRDefault="005F4FBA" w:rsidP="005F4FBA">
      <w:pPr>
        <w:spacing w:after="0" w:line="240" w:lineRule="auto"/>
        <w:rPr>
          <w:rFonts w:ascii="Arial" w:eastAsia="Times New Roman" w:hAnsi="Arial" w:cs="Arial"/>
          <w:sz w:val="27"/>
          <w:szCs w:val="27"/>
        </w:rPr>
      </w:pPr>
    </w:p>
    <w:p w14:paraId="4C436202" w14:textId="77777777" w:rsidR="005F4FBA" w:rsidRDefault="005F4FBA" w:rsidP="005F4FBA">
      <w:pPr>
        <w:spacing w:after="0" w:line="240" w:lineRule="auto"/>
        <w:rPr>
          <w:rFonts w:ascii="Arial" w:eastAsia="Times New Roman" w:hAnsi="Arial" w:cs="Arial"/>
          <w:sz w:val="27"/>
          <w:szCs w:val="27"/>
        </w:rPr>
      </w:pPr>
      <w:r w:rsidRPr="00890052">
        <w:rPr>
          <w:rFonts w:ascii="Arial" w:eastAsia="Times New Roman" w:hAnsi="Arial" w:cs="Arial"/>
          <w:sz w:val="27"/>
          <w:szCs w:val="27"/>
        </w:rPr>
        <w:t xml:space="preserve">between </w:t>
      </w:r>
      <w:r>
        <w:rPr>
          <w:rFonts w:ascii="Arial" w:eastAsia="Times New Roman" w:hAnsi="Arial" w:cs="Arial"/>
          <w:sz w:val="27"/>
          <w:szCs w:val="27"/>
        </w:rPr>
        <w:t>William R Snyder, Jr</w:t>
      </w:r>
      <w:r w:rsidRPr="00890052">
        <w:rPr>
          <w:rFonts w:ascii="Arial" w:eastAsia="Times New Roman" w:hAnsi="Arial" w:cs="Arial"/>
          <w:sz w:val="27"/>
          <w:szCs w:val="27"/>
        </w:rPr>
        <w:t xml:space="preserve"> (hereafter known as "Advisor") and </w:t>
      </w:r>
    </w:p>
    <w:p w14:paraId="5013C2D0" w14:textId="77777777" w:rsidR="005F4FBA" w:rsidRDefault="005F4FBA" w:rsidP="005F4FBA">
      <w:pPr>
        <w:spacing w:after="0" w:line="240" w:lineRule="auto"/>
        <w:rPr>
          <w:rFonts w:ascii="Arial" w:eastAsia="Times New Roman" w:hAnsi="Arial" w:cs="Arial"/>
          <w:sz w:val="27"/>
          <w:szCs w:val="27"/>
        </w:rPr>
      </w:pPr>
    </w:p>
    <w:p w14:paraId="21258878" w14:textId="77777777" w:rsidR="005F4FBA" w:rsidRDefault="005F4FBA" w:rsidP="005F4FBA">
      <w:pPr>
        <w:spacing w:after="0" w:line="240" w:lineRule="auto"/>
        <w:rPr>
          <w:rFonts w:ascii="Arial" w:eastAsia="Times New Roman" w:hAnsi="Arial" w:cs="Arial"/>
          <w:sz w:val="27"/>
          <w:szCs w:val="27"/>
        </w:rPr>
      </w:pPr>
      <w:r>
        <w:rPr>
          <w:rFonts w:ascii="Arial" w:eastAsia="Times New Roman" w:hAnsi="Arial" w:cs="Arial"/>
          <w:sz w:val="27"/>
          <w:szCs w:val="27"/>
        </w:rPr>
        <w:t>________________________</w:t>
      </w:r>
      <w:r w:rsidRPr="00890052">
        <w:rPr>
          <w:rFonts w:ascii="Arial" w:eastAsia="Times New Roman" w:hAnsi="Arial" w:cs="Arial"/>
          <w:sz w:val="27"/>
          <w:szCs w:val="27"/>
        </w:rPr>
        <w:t xml:space="preserve"> (hereafter known as "Client").</w:t>
      </w:r>
    </w:p>
    <w:p w14:paraId="37F13471" w14:textId="77777777" w:rsidR="005F4FBA" w:rsidRDefault="005F4FBA" w:rsidP="005F4FBA">
      <w:pPr>
        <w:spacing w:after="0" w:line="240" w:lineRule="auto"/>
        <w:rPr>
          <w:rFonts w:ascii="Arial" w:eastAsia="Times New Roman" w:hAnsi="Arial" w:cs="Arial"/>
          <w:sz w:val="27"/>
          <w:szCs w:val="27"/>
        </w:rPr>
      </w:pPr>
    </w:p>
    <w:p w14:paraId="3B75AC84" w14:textId="77777777" w:rsidR="005F4FBA" w:rsidRDefault="005F4FBA" w:rsidP="005F4FBA">
      <w:pPr>
        <w:spacing w:after="0" w:line="240" w:lineRule="auto"/>
        <w:rPr>
          <w:rFonts w:ascii="Arial" w:eastAsia="Times New Roman" w:hAnsi="Arial" w:cs="Arial"/>
          <w:sz w:val="27"/>
          <w:szCs w:val="27"/>
        </w:rPr>
      </w:pPr>
      <w:proofErr w:type="gramStart"/>
      <w:r w:rsidRPr="00890052">
        <w:rPr>
          <w:rFonts w:ascii="Arial" w:eastAsia="Times New Roman" w:hAnsi="Arial" w:cs="Arial"/>
          <w:sz w:val="27"/>
          <w:szCs w:val="27"/>
        </w:rPr>
        <w:t>WHEREAS,</w:t>
      </w:r>
      <w:proofErr w:type="gramEnd"/>
      <w:r w:rsidRPr="00890052">
        <w:rPr>
          <w:rFonts w:ascii="Arial" w:eastAsia="Times New Roman" w:hAnsi="Arial" w:cs="Arial"/>
          <w:sz w:val="27"/>
          <w:szCs w:val="27"/>
        </w:rPr>
        <w:t xml:space="preserve"> Client wishes to retain Advisor to advise Client with respect to the investment of certain assets of the [NAME OF TRUST] (the "Trust") and Advisor wishes to accept such retention in accordance with the terms and conditions of this Agreement.</w:t>
      </w:r>
    </w:p>
    <w:p w14:paraId="2C681926" w14:textId="77777777" w:rsidR="005F4FBA" w:rsidRDefault="005F4FBA" w:rsidP="005F4FBA">
      <w:pPr>
        <w:spacing w:after="0" w:line="240" w:lineRule="auto"/>
        <w:rPr>
          <w:rFonts w:ascii="Arial" w:eastAsia="Times New Roman" w:hAnsi="Arial" w:cs="Arial"/>
          <w:sz w:val="27"/>
          <w:szCs w:val="27"/>
        </w:rPr>
      </w:pPr>
    </w:p>
    <w:p w14:paraId="30998E70" w14:textId="77777777" w:rsidR="005F4FBA" w:rsidRDefault="005F4FBA" w:rsidP="005F4FBA">
      <w:pPr>
        <w:spacing w:after="0" w:line="240" w:lineRule="auto"/>
        <w:rPr>
          <w:rFonts w:ascii="Arial" w:eastAsia="Times New Roman" w:hAnsi="Arial" w:cs="Arial"/>
          <w:sz w:val="27"/>
          <w:szCs w:val="27"/>
        </w:rPr>
      </w:pPr>
      <w:r w:rsidRPr="00890052">
        <w:rPr>
          <w:rFonts w:ascii="Arial" w:eastAsia="Times New Roman" w:hAnsi="Arial" w:cs="Arial"/>
          <w:sz w:val="27"/>
          <w:szCs w:val="27"/>
        </w:rPr>
        <w:t>NOW THEREFORE, Client and Advisor hereby agree as follows:</w:t>
      </w:r>
    </w:p>
    <w:p w14:paraId="0DFA2B0B" w14:textId="77777777" w:rsidR="005F4FBA" w:rsidRDefault="005F4FBA" w:rsidP="005F4FBA">
      <w:pPr>
        <w:spacing w:after="0" w:line="240" w:lineRule="auto"/>
        <w:rPr>
          <w:rFonts w:ascii="Arial" w:eastAsia="Times New Roman" w:hAnsi="Arial" w:cs="Arial"/>
          <w:sz w:val="27"/>
          <w:szCs w:val="27"/>
        </w:rPr>
      </w:pPr>
    </w:p>
    <w:p w14:paraId="5151FBFE" w14:textId="77777777" w:rsidR="005F4FBA" w:rsidRDefault="005F4FBA" w:rsidP="005F4FBA">
      <w:pPr>
        <w:spacing w:after="0" w:line="240" w:lineRule="auto"/>
        <w:ind w:left="720" w:hanging="360"/>
      </w:pPr>
    </w:p>
    <w:p w14:paraId="513D258D" w14:textId="77777777" w:rsidR="005F4FBA" w:rsidRPr="007613B9" w:rsidRDefault="005F4FBA" w:rsidP="005F4FBA">
      <w:pPr>
        <w:pStyle w:val="ListParagraph"/>
        <w:numPr>
          <w:ilvl w:val="0"/>
          <w:numId w:val="1"/>
        </w:numPr>
        <w:spacing w:after="0" w:line="240" w:lineRule="auto"/>
        <w:rPr>
          <w:rFonts w:ascii="Arial" w:eastAsia="Times New Roman" w:hAnsi="Arial" w:cs="Arial"/>
          <w:sz w:val="25"/>
          <w:szCs w:val="25"/>
        </w:rPr>
      </w:pPr>
      <w:r w:rsidRPr="007613B9">
        <w:rPr>
          <w:rFonts w:ascii="Arial" w:eastAsia="Times New Roman" w:hAnsi="Arial" w:cs="Arial"/>
          <w:sz w:val="25"/>
          <w:szCs w:val="25"/>
        </w:rPr>
        <w:t xml:space="preserve">Financial Planning Services. </w:t>
      </w:r>
    </w:p>
    <w:p w14:paraId="31D669BD" w14:textId="77777777" w:rsidR="005F4FBA" w:rsidRDefault="005F4FBA" w:rsidP="005F4FBA">
      <w:pPr>
        <w:pStyle w:val="ListParagraph"/>
        <w:spacing w:after="0" w:line="240" w:lineRule="auto"/>
        <w:rPr>
          <w:rFonts w:ascii="Arial" w:eastAsia="Times New Roman" w:hAnsi="Arial" w:cs="Arial"/>
          <w:sz w:val="25"/>
          <w:szCs w:val="25"/>
        </w:rPr>
      </w:pPr>
    </w:p>
    <w:p w14:paraId="09A3577F" w14:textId="77777777" w:rsidR="005F4FBA" w:rsidRPr="00863380"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 xml:space="preserve">The Advisor shall provide the Client with financial planning and advice services (herein “Advisory Services”) related to the Client’s investment portfolio and other financial matters. Financial Planning services may include recommendations for portfolio customization based on </w:t>
      </w:r>
      <w:r>
        <w:rPr>
          <w:rFonts w:ascii="Arial" w:eastAsia="Times New Roman" w:hAnsi="Arial" w:cs="Arial"/>
          <w:sz w:val="25"/>
          <w:szCs w:val="25"/>
        </w:rPr>
        <w:t>C</w:t>
      </w:r>
      <w:r w:rsidRPr="00DB3FFE">
        <w:rPr>
          <w:rFonts w:ascii="Arial" w:eastAsia="Times New Roman" w:hAnsi="Arial" w:cs="Arial"/>
          <w:sz w:val="25"/>
          <w:szCs w:val="25"/>
        </w:rPr>
        <w:t>lient’s investment objectives, goals and financial situation. Financial Planning services may also include recommendations relating to investment strategies as well as tailored investment advice.</w:t>
      </w:r>
      <w:r>
        <w:rPr>
          <w:rFonts w:ascii="Arial" w:eastAsia="Times New Roman" w:hAnsi="Arial" w:cs="Arial"/>
          <w:sz w:val="25"/>
          <w:szCs w:val="25"/>
        </w:rPr>
        <w:t xml:space="preserve">  </w:t>
      </w:r>
      <w:r w:rsidRPr="00DB3FFE">
        <w:rPr>
          <w:rFonts w:ascii="Arial" w:eastAsia="Times New Roman" w:hAnsi="Arial" w:cs="Arial"/>
          <w:sz w:val="25"/>
          <w:szCs w:val="25"/>
        </w:rPr>
        <w:t>For these Advisory Services, it is expressly agreed by and between the parties that Client is free to follow, or disregard, in whole or in part, any recommendations, suggestions or advice made by Advisor to the Client, and that the Client may choose any advisor, brokerage firm or comparable products of the Client’s choice to implement the suggestions and recommendations prepared by Advisor.</w:t>
      </w:r>
      <w:r>
        <w:rPr>
          <w:rFonts w:ascii="Arial" w:eastAsia="Times New Roman" w:hAnsi="Arial" w:cs="Arial"/>
          <w:sz w:val="25"/>
          <w:szCs w:val="25"/>
        </w:rPr>
        <w:t xml:space="preserve">  </w:t>
      </w:r>
      <w:r w:rsidRPr="00DB3FFE">
        <w:rPr>
          <w:rFonts w:ascii="Arial" w:eastAsia="Times New Roman" w:hAnsi="Arial" w:cs="Arial"/>
          <w:sz w:val="25"/>
          <w:szCs w:val="25"/>
        </w:rPr>
        <w:t>This agreement does not include investment management or supervision services. The Client may re-engage the Advisor at any time for additional advice and guidance</w:t>
      </w:r>
      <w:r>
        <w:rPr>
          <w:rFonts w:ascii="Arial" w:eastAsia="Times New Roman" w:hAnsi="Arial" w:cs="Arial"/>
          <w:sz w:val="25"/>
          <w:szCs w:val="25"/>
        </w:rPr>
        <w:t xml:space="preserve"> on topics including b</w:t>
      </w:r>
      <w:r w:rsidRPr="005D4393">
        <w:rPr>
          <w:rFonts w:ascii="Arial" w:eastAsia="Times New Roman" w:hAnsi="Arial" w:cs="Arial"/>
          <w:sz w:val="25"/>
          <w:szCs w:val="25"/>
        </w:rPr>
        <w:t>udgeting and cash flow management</w:t>
      </w:r>
      <w:r>
        <w:rPr>
          <w:rFonts w:ascii="Arial" w:eastAsia="Times New Roman" w:hAnsi="Arial" w:cs="Arial"/>
          <w:sz w:val="25"/>
          <w:szCs w:val="25"/>
        </w:rPr>
        <w:t>, f</w:t>
      </w:r>
      <w:r w:rsidRPr="005D4393">
        <w:rPr>
          <w:rFonts w:ascii="Arial" w:eastAsia="Times New Roman" w:hAnsi="Arial" w:cs="Arial"/>
          <w:sz w:val="25"/>
          <w:szCs w:val="25"/>
        </w:rPr>
        <w:t>ringe benefit analysis</w:t>
      </w:r>
      <w:r>
        <w:rPr>
          <w:rFonts w:ascii="Arial" w:eastAsia="Times New Roman" w:hAnsi="Arial" w:cs="Arial"/>
          <w:sz w:val="25"/>
          <w:szCs w:val="25"/>
        </w:rPr>
        <w:t>, e</w:t>
      </w:r>
      <w:r w:rsidRPr="005D4393">
        <w:rPr>
          <w:rFonts w:ascii="Arial" w:eastAsia="Times New Roman" w:hAnsi="Arial" w:cs="Arial"/>
          <w:sz w:val="25"/>
          <w:szCs w:val="25"/>
        </w:rPr>
        <w:t>mployer sponsored retirement plan options</w:t>
      </w:r>
      <w:r>
        <w:rPr>
          <w:rFonts w:ascii="Arial" w:eastAsia="Times New Roman" w:hAnsi="Arial" w:cs="Arial"/>
          <w:sz w:val="25"/>
          <w:szCs w:val="25"/>
        </w:rPr>
        <w:t xml:space="preserve"> and r</w:t>
      </w:r>
      <w:r w:rsidRPr="00863380">
        <w:rPr>
          <w:rFonts w:ascii="Arial" w:eastAsia="Times New Roman" w:hAnsi="Arial" w:cs="Arial"/>
          <w:sz w:val="25"/>
          <w:szCs w:val="25"/>
        </w:rPr>
        <w:t>etirement plan analysis</w:t>
      </w:r>
      <w:r>
        <w:rPr>
          <w:rFonts w:ascii="Arial" w:eastAsia="Times New Roman" w:hAnsi="Arial" w:cs="Arial"/>
          <w:sz w:val="25"/>
          <w:szCs w:val="25"/>
        </w:rPr>
        <w:t>.</w:t>
      </w:r>
    </w:p>
    <w:p w14:paraId="5A6062D3" w14:textId="77777777" w:rsidR="005F4FBA" w:rsidRDefault="005F4FBA" w:rsidP="005F4FBA">
      <w:pPr>
        <w:spacing w:after="0" w:line="240" w:lineRule="auto"/>
        <w:rPr>
          <w:rFonts w:ascii="Arial" w:eastAsia="Times New Roman" w:hAnsi="Arial" w:cs="Arial"/>
          <w:sz w:val="25"/>
          <w:szCs w:val="25"/>
        </w:rPr>
      </w:pPr>
    </w:p>
    <w:p w14:paraId="3EBC21A1" w14:textId="77777777" w:rsidR="005F4FBA" w:rsidRPr="00DB3FFE" w:rsidRDefault="005F4FBA" w:rsidP="005F4FBA">
      <w:pPr>
        <w:pStyle w:val="ListParagraph"/>
        <w:numPr>
          <w:ilvl w:val="0"/>
          <w:numId w:val="1"/>
        </w:numPr>
        <w:spacing w:after="0" w:line="240" w:lineRule="auto"/>
        <w:rPr>
          <w:rFonts w:ascii="Arial" w:eastAsia="Times New Roman" w:hAnsi="Arial" w:cs="Arial"/>
          <w:sz w:val="25"/>
          <w:szCs w:val="25"/>
        </w:rPr>
      </w:pPr>
      <w:r w:rsidRPr="00DB3FFE">
        <w:rPr>
          <w:rFonts w:ascii="Arial" w:eastAsia="Times New Roman" w:hAnsi="Arial" w:cs="Arial"/>
          <w:sz w:val="25"/>
          <w:szCs w:val="25"/>
        </w:rPr>
        <w:t>Client Responsibilities.</w:t>
      </w:r>
    </w:p>
    <w:p w14:paraId="5262E352" w14:textId="77777777" w:rsidR="005F4FBA" w:rsidRDefault="005F4FBA" w:rsidP="005F4FBA">
      <w:pPr>
        <w:pStyle w:val="ListParagraph"/>
        <w:spacing w:after="0" w:line="240" w:lineRule="auto"/>
        <w:rPr>
          <w:rFonts w:ascii="Arial" w:eastAsia="Times New Roman" w:hAnsi="Arial" w:cs="Arial"/>
          <w:sz w:val="25"/>
          <w:szCs w:val="25"/>
        </w:rPr>
      </w:pPr>
    </w:p>
    <w:p w14:paraId="36B7A5B8" w14:textId="77777777" w:rsidR="005F4FBA"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 xml:space="preserve">The Client represents and confirms that Advisor’s engagement, pursuant to this Agreement, is authorized by the governing documents relating to the </w:t>
      </w:r>
      <w:r w:rsidRPr="00DB3FFE">
        <w:rPr>
          <w:rFonts w:ascii="Arial" w:eastAsia="Times New Roman" w:hAnsi="Arial" w:cs="Arial"/>
          <w:sz w:val="25"/>
          <w:szCs w:val="25"/>
        </w:rPr>
        <w:lastRenderedPageBreak/>
        <w:t>Client and that the terms of this Agreement do not violate any obligations by which the Client is bound. If applicable, the Client agrees to deliver to Advisor all account forms and corporate resolutions or similar documentation evidencing the undersigned’s authority to execute and deliver this Agreement. The Client also agrees to deliver such organizational documents and other documents, including an investment policy statement created with the assistance of the Advisor, policies and restrictions</w:t>
      </w:r>
      <w:r>
        <w:rPr>
          <w:rFonts w:ascii="Arial" w:eastAsia="Times New Roman" w:hAnsi="Arial" w:cs="Arial"/>
          <w:sz w:val="25"/>
          <w:szCs w:val="25"/>
        </w:rPr>
        <w:t xml:space="preserve"> </w:t>
      </w:r>
      <w:r w:rsidRPr="00DB3FFE">
        <w:rPr>
          <w:rFonts w:ascii="Arial" w:eastAsia="Times New Roman" w:hAnsi="Arial" w:cs="Arial"/>
          <w:sz w:val="25"/>
          <w:szCs w:val="25"/>
        </w:rPr>
        <w:t>provided by Client, as Advisor shall reasonably require. Such information may include, but is not limited to, income, expenses, assets, liabilities, income tax return, insurance policies,</w:t>
      </w:r>
      <w:r>
        <w:rPr>
          <w:rFonts w:ascii="Arial" w:eastAsia="Times New Roman" w:hAnsi="Arial" w:cs="Arial"/>
          <w:sz w:val="25"/>
          <w:szCs w:val="25"/>
        </w:rPr>
        <w:t xml:space="preserve"> </w:t>
      </w:r>
      <w:r w:rsidRPr="00DB3FFE">
        <w:rPr>
          <w:rFonts w:ascii="Arial" w:eastAsia="Times New Roman" w:hAnsi="Arial" w:cs="Arial"/>
          <w:sz w:val="25"/>
          <w:szCs w:val="25"/>
        </w:rPr>
        <w:t>investments, group employee benefits, and estate planning documents and information. Client further agrees that Client will provide to Advisor candid and accurate information of Client’s current and future goals and objectives, including any material changes that occur from when the initial information is gathered to when the Plan is presented.</w:t>
      </w:r>
      <w:r>
        <w:rPr>
          <w:rFonts w:ascii="Arial" w:eastAsia="Times New Roman" w:hAnsi="Arial" w:cs="Arial"/>
          <w:sz w:val="25"/>
          <w:szCs w:val="25"/>
        </w:rPr>
        <w:t xml:space="preserve"> </w:t>
      </w:r>
      <w:r w:rsidRPr="00DB3FFE">
        <w:rPr>
          <w:rFonts w:ascii="Arial" w:eastAsia="Times New Roman" w:hAnsi="Arial" w:cs="Arial"/>
          <w:sz w:val="25"/>
          <w:szCs w:val="25"/>
        </w:rPr>
        <w:t xml:space="preserve">The Client further agrees to promptly deliver all amendments or supplements to the foregoing documents to ensure that the Advisor has current and accurate information regarding the Client’s financial condition, needs and investment objectives. The Client agrees that Advisor will not be liable for any losses, costs or claims suffered or arising out of the Client’s failure to provide Advisor with any documents required to be furnished hereunder. </w:t>
      </w:r>
    </w:p>
    <w:p w14:paraId="3E5D5105" w14:textId="77777777" w:rsidR="005F4FBA" w:rsidRDefault="005F4FBA" w:rsidP="005F4FBA">
      <w:pPr>
        <w:pStyle w:val="ListParagraph"/>
        <w:spacing w:after="0" w:line="240" w:lineRule="auto"/>
        <w:rPr>
          <w:rFonts w:ascii="Arial" w:eastAsia="Times New Roman" w:hAnsi="Arial" w:cs="Arial"/>
          <w:sz w:val="25"/>
          <w:szCs w:val="25"/>
        </w:rPr>
      </w:pPr>
    </w:p>
    <w:p w14:paraId="1CFA0A1B" w14:textId="77777777" w:rsidR="005F4FBA" w:rsidRDefault="005F4FBA" w:rsidP="005F4FBA">
      <w:pPr>
        <w:pStyle w:val="ListParagraph"/>
        <w:spacing w:after="0" w:line="240" w:lineRule="auto"/>
        <w:rPr>
          <w:rFonts w:ascii="Arial" w:eastAsia="Times New Roman" w:hAnsi="Arial" w:cs="Arial"/>
          <w:sz w:val="25"/>
          <w:szCs w:val="25"/>
        </w:rPr>
      </w:pPr>
    </w:p>
    <w:p w14:paraId="3F6266C1" w14:textId="77777777" w:rsidR="005F4FBA" w:rsidRDefault="005F4FBA" w:rsidP="005F4FBA">
      <w:pPr>
        <w:pStyle w:val="ListParagraph"/>
        <w:numPr>
          <w:ilvl w:val="0"/>
          <w:numId w:val="1"/>
        </w:numPr>
        <w:spacing w:after="0" w:line="240" w:lineRule="auto"/>
        <w:rPr>
          <w:rFonts w:ascii="Arial" w:eastAsia="Times New Roman" w:hAnsi="Arial" w:cs="Arial"/>
          <w:sz w:val="25"/>
          <w:szCs w:val="25"/>
        </w:rPr>
      </w:pPr>
      <w:r w:rsidRPr="00DB3FFE">
        <w:rPr>
          <w:rFonts w:ascii="Arial" w:eastAsia="Times New Roman" w:hAnsi="Arial" w:cs="Arial"/>
          <w:sz w:val="25"/>
          <w:szCs w:val="25"/>
        </w:rPr>
        <w:t xml:space="preserve">Expenses and Fees. </w:t>
      </w:r>
    </w:p>
    <w:p w14:paraId="3D0CD5C0" w14:textId="77777777" w:rsidR="005F4FBA" w:rsidRDefault="005F4FBA" w:rsidP="005F4FBA">
      <w:pPr>
        <w:pStyle w:val="ListParagraph"/>
        <w:spacing w:after="0" w:line="240" w:lineRule="auto"/>
        <w:rPr>
          <w:rFonts w:ascii="Arial" w:eastAsia="Times New Roman" w:hAnsi="Arial" w:cs="Arial"/>
          <w:sz w:val="25"/>
          <w:szCs w:val="25"/>
        </w:rPr>
      </w:pPr>
    </w:p>
    <w:p w14:paraId="30710636" w14:textId="5E31E507" w:rsidR="005F4FBA"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The Client will pay the Advisor, for compensation for its services under this Agreement, an hourly financial planning fee at a</w:t>
      </w:r>
      <w:r>
        <w:rPr>
          <w:rFonts w:ascii="Arial" w:eastAsia="Times New Roman" w:hAnsi="Arial" w:cs="Arial"/>
          <w:sz w:val="25"/>
          <w:szCs w:val="25"/>
        </w:rPr>
        <w:t xml:space="preserve"> </w:t>
      </w:r>
      <w:r w:rsidRPr="00DB3FFE">
        <w:rPr>
          <w:rFonts w:ascii="Arial" w:eastAsia="Times New Roman" w:hAnsi="Arial" w:cs="Arial"/>
          <w:sz w:val="25"/>
          <w:szCs w:val="25"/>
        </w:rPr>
        <w:t xml:space="preserve">rate of </w:t>
      </w:r>
      <w:r w:rsidRPr="00DB3FFE">
        <w:rPr>
          <w:rFonts w:ascii="Arial" w:eastAsia="Times New Roman" w:hAnsi="Arial" w:cs="Arial"/>
          <w:sz w:val="25"/>
          <w:szCs w:val="25"/>
          <w:u w:val="single"/>
        </w:rPr>
        <w:t>$</w:t>
      </w:r>
      <w:r w:rsidRPr="00863380">
        <w:rPr>
          <w:rFonts w:ascii="Arial" w:eastAsia="Times New Roman" w:hAnsi="Arial" w:cs="Arial"/>
          <w:sz w:val="25"/>
          <w:szCs w:val="25"/>
          <w:u w:val="single"/>
        </w:rPr>
        <w:t>1</w:t>
      </w:r>
      <w:r>
        <w:rPr>
          <w:rFonts w:ascii="Arial" w:eastAsia="Times New Roman" w:hAnsi="Arial" w:cs="Arial"/>
          <w:sz w:val="25"/>
          <w:szCs w:val="25"/>
          <w:u w:val="single"/>
        </w:rPr>
        <w:t>00</w:t>
      </w:r>
      <w:r>
        <w:rPr>
          <w:rFonts w:ascii="Arial" w:eastAsia="Times New Roman" w:hAnsi="Arial" w:cs="Arial"/>
          <w:sz w:val="25"/>
          <w:szCs w:val="25"/>
        </w:rPr>
        <w:t xml:space="preserve"> </w:t>
      </w:r>
      <w:r w:rsidRPr="00DB3FFE">
        <w:rPr>
          <w:rFonts w:ascii="Arial" w:eastAsia="Times New Roman" w:hAnsi="Arial" w:cs="Arial"/>
          <w:sz w:val="25"/>
          <w:szCs w:val="25"/>
        </w:rPr>
        <w:t>per hour payable 50% upon acceptance this Agreement and 50% upon completion of the engagement deliverables. The Advisor shall not collect fees of $500 or more for any services that will be provided six (6) months or more in advance.</w:t>
      </w:r>
      <w:r>
        <w:rPr>
          <w:rFonts w:ascii="Arial" w:eastAsia="Times New Roman" w:hAnsi="Arial" w:cs="Arial"/>
          <w:sz w:val="25"/>
          <w:szCs w:val="25"/>
        </w:rPr>
        <w:t xml:space="preserve">  The </w:t>
      </w:r>
      <w:r w:rsidRPr="00DB3FFE">
        <w:rPr>
          <w:rFonts w:ascii="Arial" w:eastAsia="Times New Roman" w:hAnsi="Arial" w:cs="Arial"/>
          <w:sz w:val="25"/>
          <w:szCs w:val="25"/>
        </w:rPr>
        <w:t>Estimated Fee or Time Allotment</w:t>
      </w:r>
      <w:r>
        <w:rPr>
          <w:rFonts w:ascii="Arial" w:eastAsia="Times New Roman" w:hAnsi="Arial" w:cs="Arial"/>
          <w:sz w:val="25"/>
          <w:szCs w:val="25"/>
        </w:rPr>
        <w:t xml:space="preserve"> </w:t>
      </w:r>
      <w:r w:rsidRPr="00DB3FFE">
        <w:rPr>
          <w:rFonts w:ascii="Arial" w:eastAsia="Times New Roman" w:hAnsi="Arial" w:cs="Arial"/>
          <w:sz w:val="25"/>
          <w:szCs w:val="25"/>
        </w:rPr>
        <w:t>for the Financial Planning Agreement is: ___________________An amendment can be made, if required, by an updated agreement and mutual consent executed by both parties.</w:t>
      </w:r>
    </w:p>
    <w:p w14:paraId="7B0808D3" w14:textId="77777777" w:rsidR="005F4FBA" w:rsidRDefault="005F4FBA" w:rsidP="005F4FBA">
      <w:pPr>
        <w:pStyle w:val="ListParagraph"/>
        <w:spacing w:after="0" w:line="240" w:lineRule="auto"/>
        <w:rPr>
          <w:rFonts w:ascii="Arial" w:eastAsia="Times New Roman" w:hAnsi="Arial" w:cs="Arial"/>
          <w:sz w:val="25"/>
          <w:szCs w:val="25"/>
        </w:rPr>
      </w:pPr>
    </w:p>
    <w:p w14:paraId="7E47843B" w14:textId="77777777" w:rsidR="005F4FBA" w:rsidRPr="00DB3FFE" w:rsidRDefault="005F4FBA" w:rsidP="005F4FBA">
      <w:pPr>
        <w:pStyle w:val="ListParagraph"/>
        <w:numPr>
          <w:ilvl w:val="0"/>
          <w:numId w:val="1"/>
        </w:numPr>
        <w:spacing w:after="0" w:line="240" w:lineRule="auto"/>
        <w:rPr>
          <w:rFonts w:ascii="Arial" w:eastAsia="Times New Roman" w:hAnsi="Arial" w:cs="Arial"/>
          <w:sz w:val="25"/>
          <w:szCs w:val="25"/>
        </w:rPr>
      </w:pPr>
      <w:r w:rsidRPr="00DB3FFE">
        <w:rPr>
          <w:rFonts w:ascii="Arial" w:eastAsia="Times New Roman" w:hAnsi="Arial" w:cs="Arial"/>
          <w:sz w:val="25"/>
          <w:szCs w:val="25"/>
        </w:rPr>
        <w:t>Liability.</w:t>
      </w:r>
    </w:p>
    <w:p w14:paraId="18A8B5C2" w14:textId="77777777" w:rsidR="005F4FBA" w:rsidRDefault="005F4FBA" w:rsidP="005F4FBA">
      <w:pPr>
        <w:pStyle w:val="ListParagraph"/>
        <w:spacing w:after="0" w:line="240" w:lineRule="auto"/>
        <w:rPr>
          <w:rFonts w:ascii="Arial" w:eastAsia="Times New Roman" w:hAnsi="Arial" w:cs="Arial"/>
          <w:sz w:val="25"/>
          <w:szCs w:val="25"/>
        </w:rPr>
      </w:pPr>
    </w:p>
    <w:p w14:paraId="1B51A3BA" w14:textId="77777777" w:rsidR="005F4FBA"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Client recognizes that any</w:t>
      </w:r>
      <w:r>
        <w:rPr>
          <w:rFonts w:ascii="Arial" w:eastAsia="Times New Roman" w:hAnsi="Arial" w:cs="Arial"/>
          <w:sz w:val="25"/>
          <w:szCs w:val="25"/>
        </w:rPr>
        <w:t>,</w:t>
      </w:r>
      <w:r w:rsidRPr="00DB3FFE">
        <w:rPr>
          <w:rFonts w:ascii="Arial" w:eastAsia="Times New Roman" w:hAnsi="Arial" w:cs="Arial"/>
          <w:sz w:val="25"/>
          <w:szCs w:val="25"/>
        </w:rPr>
        <w:t xml:space="preserve"> and all</w:t>
      </w:r>
      <w:r>
        <w:rPr>
          <w:rFonts w:ascii="Arial" w:eastAsia="Times New Roman" w:hAnsi="Arial" w:cs="Arial"/>
          <w:sz w:val="25"/>
          <w:szCs w:val="25"/>
        </w:rPr>
        <w:t>,</w:t>
      </w:r>
      <w:r w:rsidRPr="00DB3FFE">
        <w:rPr>
          <w:rFonts w:ascii="Arial" w:eastAsia="Times New Roman" w:hAnsi="Arial" w:cs="Arial"/>
          <w:sz w:val="25"/>
          <w:szCs w:val="25"/>
        </w:rPr>
        <w:t xml:space="preserve"> investment recommendations made by Advisor are opinions only and are derived from sources and information believed to be reliable which the Advisor cannot warrant as to accuracy. Client agrees that Advisor shall not assume responsibility other than to render Advisor’s services.</w:t>
      </w:r>
      <w:r>
        <w:rPr>
          <w:rFonts w:ascii="Arial" w:eastAsia="Times New Roman" w:hAnsi="Arial" w:cs="Arial"/>
          <w:sz w:val="25"/>
          <w:szCs w:val="25"/>
        </w:rPr>
        <w:t xml:space="preserve">  </w:t>
      </w:r>
      <w:r w:rsidRPr="00DB3FFE">
        <w:rPr>
          <w:rFonts w:ascii="Arial" w:eastAsia="Times New Roman" w:hAnsi="Arial" w:cs="Arial"/>
          <w:sz w:val="25"/>
          <w:szCs w:val="25"/>
        </w:rPr>
        <w:t xml:space="preserve">Recommendations developed by </w:t>
      </w:r>
      <w:r>
        <w:rPr>
          <w:rFonts w:ascii="Arial" w:eastAsia="Times New Roman" w:hAnsi="Arial" w:cs="Arial"/>
          <w:sz w:val="25"/>
          <w:szCs w:val="25"/>
        </w:rPr>
        <w:t xml:space="preserve">the </w:t>
      </w:r>
      <w:r w:rsidRPr="00DB3FFE">
        <w:rPr>
          <w:rFonts w:ascii="Arial" w:eastAsia="Times New Roman" w:hAnsi="Arial" w:cs="Arial"/>
          <w:sz w:val="25"/>
          <w:szCs w:val="25"/>
        </w:rPr>
        <w:t>Advisor are based on professional training, experience and judgment. Assumptions, in many cases, must be made in areas such as inflation rates, interest rates, and expected investment returns. Although every reasonable effort will be made to make accurate assumptions, no guarantee can be</w:t>
      </w:r>
      <w:r>
        <w:rPr>
          <w:rFonts w:ascii="Arial" w:eastAsia="Times New Roman" w:hAnsi="Arial" w:cs="Arial"/>
          <w:sz w:val="25"/>
          <w:szCs w:val="25"/>
        </w:rPr>
        <w:t xml:space="preserve"> </w:t>
      </w:r>
      <w:r w:rsidRPr="00DB3FFE">
        <w:rPr>
          <w:rFonts w:ascii="Arial" w:eastAsia="Times New Roman" w:hAnsi="Arial" w:cs="Arial"/>
          <w:sz w:val="25"/>
          <w:szCs w:val="25"/>
        </w:rPr>
        <w:t>made</w:t>
      </w:r>
      <w:r>
        <w:rPr>
          <w:rFonts w:ascii="Arial" w:eastAsia="Times New Roman" w:hAnsi="Arial" w:cs="Arial"/>
          <w:sz w:val="25"/>
          <w:szCs w:val="25"/>
        </w:rPr>
        <w:t xml:space="preserve"> </w:t>
      </w:r>
      <w:r w:rsidRPr="00DB3FFE">
        <w:rPr>
          <w:rFonts w:ascii="Arial" w:eastAsia="Times New Roman" w:hAnsi="Arial" w:cs="Arial"/>
          <w:sz w:val="25"/>
          <w:szCs w:val="25"/>
        </w:rPr>
        <w:t xml:space="preserve">that actual events will follow as assumed. Nothing herein shall be deemed to protect Advisor </w:t>
      </w:r>
      <w:r w:rsidRPr="00DB3FFE">
        <w:rPr>
          <w:rFonts w:ascii="Arial" w:eastAsia="Times New Roman" w:hAnsi="Arial" w:cs="Arial"/>
          <w:sz w:val="25"/>
          <w:szCs w:val="25"/>
        </w:rPr>
        <w:lastRenderedPageBreak/>
        <w:t>against any liability to the Client in which Advisor would otherwise be subject by reason of misfeasance</w:t>
      </w:r>
      <w:r>
        <w:rPr>
          <w:rFonts w:ascii="Arial" w:eastAsia="Times New Roman" w:hAnsi="Arial" w:cs="Arial"/>
          <w:sz w:val="25"/>
          <w:szCs w:val="25"/>
        </w:rPr>
        <w:t xml:space="preserve"> </w:t>
      </w:r>
      <w:r w:rsidRPr="00DB3FFE">
        <w:rPr>
          <w:rFonts w:ascii="Arial" w:eastAsia="Times New Roman" w:hAnsi="Arial" w:cs="Arial"/>
          <w:sz w:val="25"/>
          <w:szCs w:val="25"/>
        </w:rPr>
        <w:t>or negligence in the performance of Advisor’s duty</w:t>
      </w:r>
      <w:r>
        <w:rPr>
          <w:rFonts w:ascii="Arial" w:eastAsia="Times New Roman" w:hAnsi="Arial" w:cs="Arial"/>
          <w:sz w:val="25"/>
          <w:szCs w:val="25"/>
        </w:rPr>
        <w:t xml:space="preserve"> </w:t>
      </w:r>
      <w:r w:rsidRPr="00DB3FFE">
        <w:rPr>
          <w:rFonts w:ascii="Arial" w:eastAsia="Times New Roman" w:hAnsi="Arial" w:cs="Arial"/>
          <w:sz w:val="25"/>
          <w:szCs w:val="25"/>
        </w:rPr>
        <w:t>or by reason of Advisor’s violation of applicable law or</w:t>
      </w:r>
      <w:r>
        <w:rPr>
          <w:rFonts w:ascii="Arial" w:eastAsia="Times New Roman" w:hAnsi="Arial" w:cs="Arial"/>
          <w:sz w:val="25"/>
          <w:szCs w:val="25"/>
        </w:rPr>
        <w:t xml:space="preserve"> </w:t>
      </w:r>
      <w:r w:rsidRPr="00DB3FFE">
        <w:rPr>
          <w:rFonts w:ascii="Arial" w:eastAsia="Times New Roman" w:hAnsi="Arial" w:cs="Arial"/>
          <w:sz w:val="25"/>
          <w:szCs w:val="25"/>
        </w:rPr>
        <w:t>of disregard of Advisor’s obligation and duties hereunder. It is further understood that neither Advisor nor any of its employees are qualified to render legal services or prepare legal documents.</w:t>
      </w:r>
    </w:p>
    <w:p w14:paraId="2602DEA7" w14:textId="77777777" w:rsidR="005F4FBA" w:rsidRDefault="005F4FBA" w:rsidP="005F4FBA">
      <w:pPr>
        <w:pStyle w:val="ListParagraph"/>
        <w:spacing w:after="0" w:line="240" w:lineRule="auto"/>
        <w:rPr>
          <w:rFonts w:ascii="Arial" w:eastAsia="Times New Roman" w:hAnsi="Arial" w:cs="Arial"/>
          <w:sz w:val="25"/>
          <w:szCs w:val="25"/>
        </w:rPr>
      </w:pPr>
    </w:p>
    <w:p w14:paraId="57247C77" w14:textId="77777777" w:rsidR="005F4FBA" w:rsidRDefault="005F4FBA" w:rsidP="005F4FBA">
      <w:pPr>
        <w:pStyle w:val="ListParagraph"/>
        <w:numPr>
          <w:ilvl w:val="0"/>
          <w:numId w:val="1"/>
        </w:numPr>
        <w:spacing w:after="0" w:line="240" w:lineRule="auto"/>
        <w:rPr>
          <w:rFonts w:ascii="Arial" w:eastAsia="Times New Roman" w:hAnsi="Arial" w:cs="Arial"/>
          <w:sz w:val="25"/>
          <w:szCs w:val="25"/>
        </w:rPr>
      </w:pPr>
      <w:r w:rsidRPr="00DB3FFE">
        <w:rPr>
          <w:rFonts w:ascii="Arial" w:eastAsia="Times New Roman" w:hAnsi="Arial" w:cs="Arial"/>
          <w:sz w:val="25"/>
          <w:szCs w:val="25"/>
        </w:rPr>
        <w:t>Conflicts of Interest.</w:t>
      </w:r>
    </w:p>
    <w:p w14:paraId="2DC7CC3B" w14:textId="77777777" w:rsidR="005F4FBA" w:rsidRDefault="005F4FBA" w:rsidP="005F4FBA">
      <w:pPr>
        <w:pStyle w:val="ListParagraph"/>
        <w:spacing w:after="0" w:line="240" w:lineRule="auto"/>
        <w:rPr>
          <w:rFonts w:ascii="Arial" w:eastAsia="Times New Roman" w:hAnsi="Arial" w:cs="Arial"/>
          <w:sz w:val="25"/>
          <w:szCs w:val="25"/>
        </w:rPr>
      </w:pPr>
    </w:p>
    <w:p w14:paraId="64F2B598" w14:textId="77777777" w:rsidR="005F4FBA"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The Client agrees that Advisor may refrain from rendering any advice or services concerning securities of companies of which any of Advisor’s, or affiliates of Advisor’s officers, directors, or employees are directors or officers, or companies in which Advisor or any of Advisor’s affiliates or the officers, director and employees or any of them has may have</w:t>
      </w:r>
      <w:r>
        <w:rPr>
          <w:rFonts w:ascii="Arial" w:eastAsia="Times New Roman" w:hAnsi="Arial" w:cs="Arial"/>
          <w:sz w:val="25"/>
          <w:szCs w:val="25"/>
        </w:rPr>
        <w:t xml:space="preserve"> </w:t>
      </w:r>
      <w:r w:rsidRPr="00DB3FFE">
        <w:rPr>
          <w:rFonts w:ascii="Arial" w:eastAsia="Times New Roman" w:hAnsi="Arial" w:cs="Arial"/>
          <w:sz w:val="25"/>
          <w:szCs w:val="25"/>
        </w:rPr>
        <w:t xml:space="preserve">substantial economic </w:t>
      </w:r>
      <w:proofErr w:type="gramStart"/>
      <w:r w:rsidRPr="00DB3FFE">
        <w:rPr>
          <w:rFonts w:ascii="Arial" w:eastAsia="Times New Roman" w:hAnsi="Arial" w:cs="Arial"/>
          <w:sz w:val="25"/>
          <w:szCs w:val="25"/>
        </w:rPr>
        <w:t>interest, or</w:t>
      </w:r>
      <w:proofErr w:type="gramEnd"/>
      <w:r w:rsidRPr="00DB3FFE">
        <w:rPr>
          <w:rFonts w:ascii="Arial" w:eastAsia="Times New Roman" w:hAnsi="Arial" w:cs="Arial"/>
          <w:sz w:val="25"/>
          <w:szCs w:val="25"/>
        </w:rPr>
        <w:t xml:space="preserve"> discloses such conflict to the Client prior to rendering such advice or services to the Client. The Client is under no obligation to act upon the recommendations provided by the Advisor or implement recommendations through the Advisor. </w:t>
      </w:r>
    </w:p>
    <w:p w14:paraId="4E2D70F8" w14:textId="77777777" w:rsidR="005F4FBA" w:rsidRDefault="005F4FBA" w:rsidP="005F4FBA">
      <w:pPr>
        <w:pStyle w:val="ListParagraph"/>
        <w:spacing w:after="0" w:line="240" w:lineRule="auto"/>
        <w:rPr>
          <w:rFonts w:ascii="Arial" w:eastAsia="Times New Roman" w:hAnsi="Arial" w:cs="Arial"/>
          <w:sz w:val="25"/>
          <w:szCs w:val="25"/>
        </w:rPr>
      </w:pPr>
    </w:p>
    <w:p w14:paraId="4053B163" w14:textId="77777777" w:rsidR="005F4FBA" w:rsidRDefault="005F4FBA" w:rsidP="005F4FBA">
      <w:pPr>
        <w:pStyle w:val="ListParagraph"/>
        <w:spacing w:after="0" w:line="240" w:lineRule="auto"/>
        <w:rPr>
          <w:rFonts w:ascii="Arial" w:eastAsia="Times New Roman" w:hAnsi="Arial" w:cs="Arial"/>
          <w:sz w:val="25"/>
          <w:szCs w:val="25"/>
        </w:rPr>
      </w:pPr>
    </w:p>
    <w:p w14:paraId="65C8EDE4" w14:textId="77777777" w:rsidR="005F4FBA" w:rsidRDefault="005F4FBA" w:rsidP="005F4FBA">
      <w:pPr>
        <w:pStyle w:val="ListParagraph"/>
        <w:numPr>
          <w:ilvl w:val="0"/>
          <w:numId w:val="1"/>
        </w:numPr>
        <w:spacing w:after="0" w:line="240" w:lineRule="auto"/>
        <w:rPr>
          <w:rFonts w:ascii="Arial" w:eastAsia="Times New Roman" w:hAnsi="Arial" w:cs="Arial"/>
          <w:sz w:val="25"/>
          <w:szCs w:val="25"/>
        </w:rPr>
      </w:pPr>
      <w:r w:rsidRPr="00DB3FFE">
        <w:rPr>
          <w:rFonts w:ascii="Arial" w:eastAsia="Times New Roman" w:hAnsi="Arial" w:cs="Arial"/>
          <w:sz w:val="25"/>
          <w:szCs w:val="25"/>
        </w:rPr>
        <w:t>Non-Exclusive Advisory Services.</w:t>
      </w:r>
    </w:p>
    <w:p w14:paraId="685B363E" w14:textId="77777777" w:rsidR="005F4FBA" w:rsidRDefault="005F4FBA" w:rsidP="005F4FBA">
      <w:pPr>
        <w:pStyle w:val="ListParagraph"/>
        <w:spacing w:after="0" w:line="240" w:lineRule="auto"/>
        <w:rPr>
          <w:rFonts w:ascii="Arial" w:eastAsia="Times New Roman" w:hAnsi="Arial" w:cs="Arial"/>
          <w:sz w:val="25"/>
          <w:szCs w:val="25"/>
        </w:rPr>
      </w:pPr>
    </w:p>
    <w:p w14:paraId="0E3CD061" w14:textId="77777777" w:rsidR="005F4FBA"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It is understood that Advisor performs investment advisory services</w:t>
      </w:r>
      <w:r>
        <w:rPr>
          <w:rFonts w:ascii="Arial" w:eastAsia="Times New Roman" w:hAnsi="Arial" w:cs="Arial"/>
          <w:sz w:val="25"/>
          <w:szCs w:val="25"/>
        </w:rPr>
        <w:t xml:space="preserve"> </w:t>
      </w:r>
      <w:r w:rsidRPr="00DB3FFE">
        <w:rPr>
          <w:rFonts w:ascii="Arial" w:eastAsia="Times New Roman" w:hAnsi="Arial" w:cs="Arial"/>
          <w:sz w:val="25"/>
          <w:szCs w:val="25"/>
        </w:rPr>
        <w:t xml:space="preserve">for various clients. The Client agrees that Advisor may give advice and </w:t>
      </w:r>
      <w:proofErr w:type="gramStart"/>
      <w:r w:rsidRPr="00DB3FFE">
        <w:rPr>
          <w:rFonts w:ascii="Arial" w:eastAsia="Times New Roman" w:hAnsi="Arial" w:cs="Arial"/>
          <w:sz w:val="25"/>
          <w:szCs w:val="25"/>
        </w:rPr>
        <w:t>take</w:t>
      </w:r>
      <w:r>
        <w:rPr>
          <w:rFonts w:ascii="Arial" w:eastAsia="Times New Roman" w:hAnsi="Arial" w:cs="Arial"/>
          <w:sz w:val="25"/>
          <w:szCs w:val="25"/>
        </w:rPr>
        <w:t xml:space="preserve"> </w:t>
      </w:r>
      <w:r w:rsidRPr="00DB3FFE">
        <w:rPr>
          <w:rFonts w:ascii="Arial" w:eastAsia="Times New Roman" w:hAnsi="Arial" w:cs="Arial"/>
          <w:sz w:val="25"/>
          <w:szCs w:val="25"/>
        </w:rPr>
        <w:t>action</w:t>
      </w:r>
      <w:proofErr w:type="gramEnd"/>
      <w:r w:rsidRPr="00DB3FFE">
        <w:rPr>
          <w:rFonts w:ascii="Arial" w:eastAsia="Times New Roman" w:hAnsi="Arial" w:cs="Arial"/>
          <w:sz w:val="25"/>
          <w:szCs w:val="25"/>
        </w:rPr>
        <w:t xml:space="preserve"> with respect to any of its other clients, which may differ from advice given, or the timing or nature of action taken, with respect to the Client.</w:t>
      </w:r>
    </w:p>
    <w:p w14:paraId="4E12C346" w14:textId="77777777" w:rsidR="005F4FBA" w:rsidRDefault="005F4FBA" w:rsidP="005F4FBA">
      <w:pPr>
        <w:pStyle w:val="ListParagraph"/>
        <w:spacing w:after="0" w:line="240" w:lineRule="auto"/>
        <w:rPr>
          <w:rFonts w:ascii="Arial" w:eastAsia="Times New Roman" w:hAnsi="Arial" w:cs="Arial"/>
          <w:sz w:val="25"/>
          <w:szCs w:val="25"/>
        </w:rPr>
      </w:pPr>
    </w:p>
    <w:p w14:paraId="40DA2A73" w14:textId="77777777" w:rsidR="005F4FBA" w:rsidRDefault="005F4FBA" w:rsidP="005F4FBA">
      <w:pPr>
        <w:pStyle w:val="ListParagraph"/>
        <w:numPr>
          <w:ilvl w:val="0"/>
          <w:numId w:val="1"/>
        </w:numPr>
        <w:spacing w:after="0" w:line="240" w:lineRule="auto"/>
        <w:rPr>
          <w:rFonts w:ascii="Arial" w:eastAsia="Times New Roman" w:hAnsi="Arial" w:cs="Arial"/>
          <w:sz w:val="25"/>
          <w:szCs w:val="25"/>
        </w:rPr>
      </w:pPr>
      <w:r w:rsidRPr="00DB3FFE">
        <w:rPr>
          <w:rFonts w:ascii="Arial" w:eastAsia="Times New Roman" w:hAnsi="Arial" w:cs="Arial"/>
          <w:sz w:val="25"/>
          <w:szCs w:val="25"/>
        </w:rPr>
        <w:t>Reliance of Information.</w:t>
      </w:r>
    </w:p>
    <w:p w14:paraId="0C9B4556" w14:textId="77777777" w:rsidR="005F4FBA" w:rsidRDefault="005F4FBA" w:rsidP="005F4FBA">
      <w:pPr>
        <w:pStyle w:val="ListParagraph"/>
        <w:spacing w:after="0" w:line="240" w:lineRule="auto"/>
        <w:rPr>
          <w:rFonts w:ascii="Arial" w:eastAsia="Times New Roman" w:hAnsi="Arial" w:cs="Arial"/>
          <w:sz w:val="25"/>
          <w:szCs w:val="25"/>
        </w:rPr>
      </w:pPr>
    </w:p>
    <w:p w14:paraId="3BBFB9A0" w14:textId="77777777" w:rsidR="005F4FBA"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 xml:space="preserve">The Client understands that Advisor, in the performance of its obligations and duties under the Agreement, is entitled to rely upon the accuracy of information furnished by the Client or on its behalf, without further investigation. </w:t>
      </w:r>
    </w:p>
    <w:p w14:paraId="4541109B" w14:textId="77777777" w:rsidR="005F4FBA" w:rsidRDefault="005F4FBA" w:rsidP="005F4FBA">
      <w:pPr>
        <w:pStyle w:val="ListParagraph"/>
        <w:spacing w:after="0" w:line="240" w:lineRule="auto"/>
        <w:rPr>
          <w:rFonts w:ascii="Arial" w:eastAsia="Times New Roman" w:hAnsi="Arial" w:cs="Arial"/>
          <w:sz w:val="25"/>
          <w:szCs w:val="25"/>
        </w:rPr>
      </w:pPr>
    </w:p>
    <w:p w14:paraId="6C26F035" w14:textId="77777777" w:rsidR="005F4FBA" w:rsidRDefault="005F4FBA" w:rsidP="005F4FBA">
      <w:pPr>
        <w:pStyle w:val="ListParagraph"/>
        <w:numPr>
          <w:ilvl w:val="0"/>
          <w:numId w:val="1"/>
        </w:numPr>
        <w:spacing w:after="0" w:line="240" w:lineRule="auto"/>
        <w:rPr>
          <w:rFonts w:ascii="Arial" w:eastAsia="Times New Roman" w:hAnsi="Arial" w:cs="Arial"/>
          <w:sz w:val="25"/>
          <w:szCs w:val="25"/>
        </w:rPr>
      </w:pPr>
      <w:r w:rsidRPr="00DB3FFE">
        <w:rPr>
          <w:rFonts w:ascii="Arial" w:eastAsia="Times New Roman" w:hAnsi="Arial" w:cs="Arial"/>
          <w:sz w:val="25"/>
          <w:szCs w:val="25"/>
        </w:rPr>
        <w:t>Termination and Cancellation.</w:t>
      </w:r>
    </w:p>
    <w:p w14:paraId="2CDA22A8" w14:textId="77777777" w:rsidR="005F4FBA" w:rsidRDefault="005F4FBA" w:rsidP="005F4FBA">
      <w:pPr>
        <w:pStyle w:val="ListParagraph"/>
        <w:spacing w:after="0" w:line="240" w:lineRule="auto"/>
        <w:rPr>
          <w:rFonts w:ascii="Arial" w:eastAsia="Times New Roman" w:hAnsi="Arial" w:cs="Arial"/>
          <w:sz w:val="25"/>
          <w:szCs w:val="25"/>
        </w:rPr>
      </w:pPr>
    </w:p>
    <w:p w14:paraId="4770552E" w14:textId="77777777" w:rsidR="005F4FBA"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Neither the Client nor the Advisor may assign, convey or otherwise transfer any of their rights, obligations or interests under this Agreement without the prior written consent of the other party. This Agreement is effectively terminated upon the delivery of the services outlined in this Agreement. The Client may re-engage the Advisor at any time for additional advice and guidance under a new agreement.</w:t>
      </w:r>
      <w:r>
        <w:rPr>
          <w:rFonts w:ascii="Arial" w:eastAsia="Times New Roman" w:hAnsi="Arial" w:cs="Arial"/>
          <w:sz w:val="25"/>
          <w:szCs w:val="25"/>
        </w:rPr>
        <w:t xml:space="preserve">  </w:t>
      </w:r>
      <w:r w:rsidRPr="00DB3FFE">
        <w:rPr>
          <w:rFonts w:ascii="Arial" w:eastAsia="Times New Roman" w:hAnsi="Arial" w:cs="Arial"/>
          <w:sz w:val="25"/>
          <w:szCs w:val="25"/>
        </w:rPr>
        <w:t xml:space="preserve">The Client may terminate the Agreement at any time by providing advance written notice to the Advisor at the address listed in Item 12. Upon termination, the Client will be responsible for fees incurred to date based on the agreed upon fee schedule and hours worked to </w:t>
      </w:r>
      <w:r w:rsidRPr="00DB3FFE">
        <w:rPr>
          <w:rFonts w:ascii="Arial" w:eastAsia="Times New Roman" w:hAnsi="Arial" w:cs="Arial"/>
          <w:sz w:val="25"/>
          <w:szCs w:val="25"/>
        </w:rPr>
        <w:lastRenderedPageBreak/>
        <w:t>date by the Advisor. Any pre-paid fees exceeding the amount due to the</w:t>
      </w:r>
      <w:r>
        <w:rPr>
          <w:rFonts w:ascii="Arial" w:eastAsia="Times New Roman" w:hAnsi="Arial" w:cs="Arial"/>
          <w:sz w:val="25"/>
          <w:szCs w:val="25"/>
        </w:rPr>
        <w:t xml:space="preserve"> </w:t>
      </w:r>
      <w:r w:rsidRPr="00DB3FFE">
        <w:rPr>
          <w:rFonts w:ascii="Arial" w:eastAsia="Times New Roman" w:hAnsi="Arial" w:cs="Arial"/>
          <w:sz w:val="25"/>
          <w:szCs w:val="25"/>
        </w:rPr>
        <w:t>Advisor for services rendered shall be refunded to the Client.</w:t>
      </w:r>
    </w:p>
    <w:p w14:paraId="3B80B0DC" w14:textId="77777777" w:rsidR="005F4FBA" w:rsidRDefault="005F4FBA" w:rsidP="005F4FBA">
      <w:pPr>
        <w:pStyle w:val="ListParagraph"/>
        <w:spacing w:after="0" w:line="240" w:lineRule="auto"/>
        <w:rPr>
          <w:rFonts w:ascii="Arial" w:eastAsia="Times New Roman" w:hAnsi="Arial" w:cs="Arial"/>
          <w:sz w:val="25"/>
          <w:szCs w:val="25"/>
        </w:rPr>
      </w:pPr>
    </w:p>
    <w:p w14:paraId="530DB805" w14:textId="77777777" w:rsidR="005F4FBA" w:rsidRDefault="005F4FBA" w:rsidP="005F4FBA">
      <w:pPr>
        <w:pStyle w:val="ListParagraph"/>
        <w:numPr>
          <w:ilvl w:val="0"/>
          <w:numId w:val="1"/>
        </w:numPr>
        <w:spacing w:after="0" w:line="240" w:lineRule="auto"/>
        <w:rPr>
          <w:rFonts w:ascii="Arial" w:eastAsia="Times New Roman" w:hAnsi="Arial" w:cs="Arial"/>
          <w:sz w:val="25"/>
          <w:szCs w:val="25"/>
        </w:rPr>
      </w:pPr>
      <w:r w:rsidRPr="00DB3FFE">
        <w:rPr>
          <w:rFonts w:ascii="Arial" w:eastAsia="Times New Roman" w:hAnsi="Arial" w:cs="Arial"/>
          <w:sz w:val="25"/>
          <w:szCs w:val="25"/>
        </w:rPr>
        <w:t>Disclosure</w:t>
      </w:r>
      <w:r>
        <w:rPr>
          <w:rFonts w:ascii="Arial" w:eastAsia="Times New Roman" w:hAnsi="Arial" w:cs="Arial"/>
          <w:sz w:val="25"/>
          <w:szCs w:val="25"/>
        </w:rPr>
        <w:t>.</w:t>
      </w:r>
    </w:p>
    <w:p w14:paraId="50597853" w14:textId="77777777" w:rsidR="005F4FBA" w:rsidRDefault="005F4FBA" w:rsidP="005F4FBA">
      <w:pPr>
        <w:pStyle w:val="ListParagraph"/>
        <w:spacing w:after="0" w:line="240" w:lineRule="auto"/>
        <w:rPr>
          <w:rFonts w:ascii="Arial" w:eastAsia="Times New Roman" w:hAnsi="Arial" w:cs="Arial"/>
          <w:sz w:val="25"/>
          <w:szCs w:val="25"/>
        </w:rPr>
      </w:pPr>
    </w:p>
    <w:p w14:paraId="1369E032" w14:textId="77777777" w:rsidR="005F4FBA"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Advisor represents it is registered as an investment advisor or exempt from such registration with the necessary state securities commission(s) in accordance with applicable state law(s). Client acknowledges receipt of Part 2</w:t>
      </w:r>
      <w:r>
        <w:rPr>
          <w:rFonts w:ascii="Arial" w:eastAsia="Times New Roman" w:hAnsi="Arial" w:cs="Arial"/>
          <w:sz w:val="25"/>
          <w:szCs w:val="25"/>
        </w:rPr>
        <w:t>A</w:t>
      </w:r>
      <w:r w:rsidRPr="00DB3FFE">
        <w:rPr>
          <w:rFonts w:ascii="Arial" w:eastAsia="Times New Roman" w:hAnsi="Arial" w:cs="Arial"/>
          <w:sz w:val="25"/>
          <w:szCs w:val="25"/>
        </w:rPr>
        <w:t xml:space="preserve"> of Form ADV (the “Disclosure Brochure”). If this Disclosure Brochure was not delivered to the Client at least 48 hours prior to the Client </w:t>
      </w:r>
      <w:proofErr w:type="gramStart"/>
      <w:r w:rsidRPr="00DB3FFE">
        <w:rPr>
          <w:rFonts w:ascii="Arial" w:eastAsia="Times New Roman" w:hAnsi="Arial" w:cs="Arial"/>
          <w:sz w:val="25"/>
          <w:szCs w:val="25"/>
        </w:rPr>
        <w:t>entering into</w:t>
      </w:r>
      <w:proofErr w:type="gramEnd"/>
      <w:r w:rsidRPr="00DB3FFE">
        <w:rPr>
          <w:rFonts w:ascii="Arial" w:eastAsia="Times New Roman" w:hAnsi="Arial" w:cs="Arial"/>
          <w:sz w:val="25"/>
          <w:szCs w:val="25"/>
        </w:rPr>
        <w:t xml:space="preserve"> any written advisory contract with the Advisor, then</w:t>
      </w:r>
      <w:r>
        <w:rPr>
          <w:rFonts w:ascii="Arial" w:eastAsia="Times New Roman" w:hAnsi="Arial" w:cs="Arial"/>
          <w:sz w:val="25"/>
          <w:szCs w:val="25"/>
        </w:rPr>
        <w:t xml:space="preserve"> </w:t>
      </w:r>
      <w:r w:rsidRPr="00DB3FFE">
        <w:rPr>
          <w:rFonts w:ascii="Arial" w:eastAsia="Times New Roman" w:hAnsi="Arial" w:cs="Arial"/>
          <w:sz w:val="25"/>
          <w:szCs w:val="25"/>
        </w:rPr>
        <w:t xml:space="preserve">the Client has the right to terminate the contract without penalty within five business days after entering into the contract. For the purposes of this provision, a contract is considered </w:t>
      </w:r>
      <w:proofErr w:type="gramStart"/>
      <w:r w:rsidRPr="00DB3FFE">
        <w:rPr>
          <w:rFonts w:ascii="Arial" w:eastAsia="Times New Roman" w:hAnsi="Arial" w:cs="Arial"/>
          <w:sz w:val="25"/>
          <w:szCs w:val="25"/>
        </w:rPr>
        <w:t>entered into</w:t>
      </w:r>
      <w:proofErr w:type="gramEnd"/>
      <w:r w:rsidRPr="00DB3FFE">
        <w:rPr>
          <w:rFonts w:ascii="Arial" w:eastAsia="Times New Roman" w:hAnsi="Arial" w:cs="Arial"/>
          <w:sz w:val="25"/>
          <w:szCs w:val="25"/>
        </w:rPr>
        <w:t xml:space="preserve"> when all parties to the contract have signed the contract, or otherwise signified their acceptance, any other provisions of this contract notwithstanding.</w:t>
      </w:r>
      <w:r>
        <w:rPr>
          <w:rFonts w:ascii="Arial" w:eastAsia="Times New Roman" w:hAnsi="Arial" w:cs="Arial"/>
          <w:sz w:val="25"/>
          <w:szCs w:val="25"/>
        </w:rPr>
        <w:t xml:space="preserve">  </w:t>
      </w:r>
    </w:p>
    <w:p w14:paraId="5FCAA20C" w14:textId="77777777" w:rsidR="005F4FBA" w:rsidRDefault="005F4FBA" w:rsidP="005F4FBA">
      <w:pPr>
        <w:pStyle w:val="ListParagraph"/>
        <w:spacing w:after="0" w:line="240" w:lineRule="auto"/>
        <w:rPr>
          <w:rFonts w:ascii="Arial" w:eastAsia="Times New Roman" w:hAnsi="Arial" w:cs="Arial"/>
          <w:sz w:val="25"/>
          <w:szCs w:val="25"/>
        </w:rPr>
      </w:pPr>
    </w:p>
    <w:p w14:paraId="7BB795ED" w14:textId="77777777" w:rsidR="005F4FBA" w:rsidRPr="007613B9" w:rsidRDefault="005F4FBA" w:rsidP="005F4FBA">
      <w:pPr>
        <w:pStyle w:val="ListParagraph"/>
        <w:spacing w:after="0" w:line="240" w:lineRule="auto"/>
        <w:rPr>
          <w:rFonts w:ascii="Arial" w:eastAsia="Times New Roman" w:hAnsi="Arial" w:cs="Arial"/>
          <w:sz w:val="25"/>
          <w:szCs w:val="25"/>
        </w:rPr>
      </w:pPr>
      <w:r w:rsidRPr="00DB3FFE">
        <w:rPr>
          <w:rFonts w:ascii="Arial" w:eastAsia="Times New Roman" w:hAnsi="Arial" w:cs="Arial"/>
          <w:sz w:val="25"/>
          <w:szCs w:val="25"/>
        </w:rPr>
        <w:t>Initial here:</w:t>
      </w:r>
      <w:r>
        <w:rPr>
          <w:rFonts w:ascii="Arial" w:eastAsia="Times New Roman" w:hAnsi="Arial" w:cs="Arial"/>
          <w:sz w:val="25"/>
          <w:szCs w:val="25"/>
        </w:rPr>
        <w:t xml:space="preserve"> </w:t>
      </w:r>
      <w:r w:rsidRPr="00DB3FFE">
        <w:rPr>
          <w:rFonts w:ascii="Arial" w:eastAsia="Times New Roman" w:hAnsi="Arial" w:cs="Arial"/>
          <w:sz w:val="25"/>
          <w:szCs w:val="25"/>
        </w:rPr>
        <w:t>___________ Initial here:</w:t>
      </w:r>
      <w:r>
        <w:rPr>
          <w:rFonts w:ascii="Arial" w:eastAsia="Times New Roman" w:hAnsi="Arial" w:cs="Arial"/>
          <w:sz w:val="25"/>
          <w:szCs w:val="25"/>
        </w:rPr>
        <w:t xml:space="preserve"> </w:t>
      </w:r>
      <w:r w:rsidRPr="00DB3FFE">
        <w:rPr>
          <w:rFonts w:ascii="Arial" w:eastAsia="Times New Roman" w:hAnsi="Arial" w:cs="Arial"/>
          <w:sz w:val="25"/>
          <w:szCs w:val="25"/>
        </w:rPr>
        <w:t>___________</w:t>
      </w:r>
    </w:p>
    <w:p w14:paraId="4CFF90B2" w14:textId="77777777" w:rsidR="005F4FBA" w:rsidRDefault="005F4FBA" w:rsidP="005F4FBA">
      <w:pPr>
        <w:pStyle w:val="ListParagraph"/>
        <w:spacing w:after="0" w:line="240" w:lineRule="auto"/>
        <w:rPr>
          <w:rFonts w:ascii="Arial" w:eastAsia="Times New Roman" w:hAnsi="Arial" w:cs="Arial"/>
          <w:sz w:val="25"/>
          <w:szCs w:val="25"/>
        </w:rPr>
      </w:pPr>
    </w:p>
    <w:p w14:paraId="035ED037" w14:textId="77777777" w:rsidR="005F4FBA" w:rsidRDefault="005F4FBA" w:rsidP="005F4FBA">
      <w:pPr>
        <w:pStyle w:val="ListParagraph"/>
        <w:numPr>
          <w:ilvl w:val="0"/>
          <w:numId w:val="1"/>
        </w:numPr>
        <w:spacing w:after="0" w:line="240" w:lineRule="auto"/>
        <w:rPr>
          <w:rFonts w:ascii="Arial" w:eastAsia="Times New Roman" w:hAnsi="Arial" w:cs="Arial"/>
          <w:sz w:val="25"/>
          <w:szCs w:val="25"/>
        </w:rPr>
      </w:pPr>
      <w:r>
        <w:rPr>
          <w:rFonts w:ascii="Arial" w:eastAsia="Times New Roman" w:hAnsi="Arial" w:cs="Arial"/>
          <w:sz w:val="25"/>
          <w:szCs w:val="25"/>
        </w:rPr>
        <w:t xml:space="preserve"> </w:t>
      </w:r>
      <w:r w:rsidRPr="00DB3FFE">
        <w:rPr>
          <w:rFonts w:ascii="Arial" w:eastAsia="Times New Roman" w:hAnsi="Arial" w:cs="Arial"/>
          <w:sz w:val="25"/>
          <w:szCs w:val="25"/>
        </w:rPr>
        <w:t xml:space="preserve">Privacy. </w:t>
      </w:r>
    </w:p>
    <w:p w14:paraId="67666F65" w14:textId="77777777" w:rsidR="005F4FBA" w:rsidRDefault="005F4FBA" w:rsidP="005F4FBA">
      <w:pPr>
        <w:pStyle w:val="ListParagraph"/>
        <w:spacing w:after="0" w:line="240" w:lineRule="auto"/>
        <w:rPr>
          <w:rFonts w:ascii="Arial" w:eastAsia="Times New Roman" w:hAnsi="Arial" w:cs="Arial"/>
          <w:sz w:val="25"/>
          <w:szCs w:val="25"/>
        </w:rPr>
      </w:pPr>
    </w:p>
    <w:p w14:paraId="5FCC7657" w14:textId="77777777" w:rsidR="005F4FBA" w:rsidRDefault="005F4FBA" w:rsidP="005F4FBA">
      <w:pPr>
        <w:pStyle w:val="ListParagraph"/>
        <w:spacing w:after="0" w:line="240" w:lineRule="auto"/>
        <w:rPr>
          <w:rFonts w:ascii="Arial" w:eastAsia="Times New Roman" w:hAnsi="Arial" w:cs="Arial"/>
          <w:sz w:val="25"/>
          <w:szCs w:val="25"/>
        </w:rPr>
      </w:pPr>
      <w:r w:rsidRPr="00366199">
        <w:rPr>
          <w:rFonts w:ascii="Arial" w:eastAsia="Times New Roman" w:hAnsi="Arial" w:cs="Arial"/>
          <w:sz w:val="25"/>
          <w:szCs w:val="25"/>
        </w:rPr>
        <w:t xml:space="preserve">Client has received and reviewed a copy of the Advisor’s Privacy Policy. Except as otherwise agreed in writing or as required by law, Advisor will keep confidential all information concerning Client’s identity, financial affairs, or investments; provided, however, that Client authorizes Advisor to contact Client’s accountants, attorneys and other consultants as deemed necessary by Advisor. </w:t>
      </w:r>
    </w:p>
    <w:p w14:paraId="41E4E316" w14:textId="77777777" w:rsidR="005F4FBA" w:rsidRDefault="005F4FBA" w:rsidP="005F4FBA">
      <w:pPr>
        <w:pStyle w:val="ListParagraph"/>
        <w:spacing w:after="0" w:line="240" w:lineRule="auto"/>
        <w:rPr>
          <w:rFonts w:ascii="Arial" w:eastAsia="Times New Roman" w:hAnsi="Arial" w:cs="Arial"/>
          <w:sz w:val="25"/>
          <w:szCs w:val="25"/>
        </w:rPr>
      </w:pPr>
    </w:p>
    <w:p w14:paraId="04E8AA06" w14:textId="77777777" w:rsidR="005F4FBA" w:rsidRDefault="005F4FBA" w:rsidP="005F4FBA">
      <w:pPr>
        <w:pStyle w:val="ListParagraph"/>
        <w:spacing w:after="0" w:line="240" w:lineRule="auto"/>
        <w:rPr>
          <w:rFonts w:ascii="Arial" w:eastAsia="Times New Roman" w:hAnsi="Arial" w:cs="Arial"/>
          <w:sz w:val="25"/>
          <w:szCs w:val="25"/>
        </w:rPr>
      </w:pPr>
      <w:r w:rsidRPr="00366199">
        <w:rPr>
          <w:rFonts w:ascii="Arial" w:eastAsia="Times New Roman" w:hAnsi="Arial" w:cs="Arial"/>
          <w:sz w:val="25"/>
          <w:szCs w:val="25"/>
        </w:rPr>
        <w:t>Initial here:</w:t>
      </w:r>
      <w:r>
        <w:rPr>
          <w:rFonts w:ascii="Arial" w:eastAsia="Times New Roman" w:hAnsi="Arial" w:cs="Arial"/>
          <w:sz w:val="25"/>
          <w:szCs w:val="25"/>
        </w:rPr>
        <w:t xml:space="preserve"> </w:t>
      </w:r>
      <w:r w:rsidRPr="00366199">
        <w:rPr>
          <w:rFonts w:ascii="Arial" w:eastAsia="Times New Roman" w:hAnsi="Arial" w:cs="Arial"/>
          <w:sz w:val="25"/>
          <w:szCs w:val="25"/>
        </w:rPr>
        <w:t>___________</w:t>
      </w:r>
      <w:r>
        <w:rPr>
          <w:rFonts w:ascii="Arial" w:eastAsia="Times New Roman" w:hAnsi="Arial" w:cs="Arial"/>
          <w:sz w:val="25"/>
          <w:szCs w:val="25"/>
        </w:rPr>
        <w:t xml:space="preserve"> </w:t>
      </w:r>
      <w:r w:rsidRPr="00366199">
        <w:rPr>
          <w:rFonts w:ascii="Arial" w:eastAsia="Times New Roman" w:hAnsi="Arial" w:cs="Arial"/>
          <w:sz w:val="25"/>
          <w:szCs w:val="25"/>
        </w:rPr>
        <w:t>Initial here:</w:t>
      </w:r>
      <w:r>
        <w:rPr>
          <w:rFonts w:ascii="Arial" w:eastAsia="Times New Roman" w:hAnsi="Arial" w:cs="Arial"/>
          <w:sz w:val="25"/>
          <w:szCs w:val="25"/>
        </w:rPr>
        <w:t xml:space="preserve"> </w:t>
      </w:r>
      <w:r w:rsidRPr="00366199">
        <w:rPr>
          <w:rFonts w:ascii="Arial" w:eastAsia="Times New Roman" w:hAnsi="Arial" w:cs="Arial"/>
          <w:sz w:val="25"/>
          <w:szCs w:val="25"/>
        </w:rPr>
        <w:t>___________</w:t>
      </w:r>
    </w:p>
    <w:p w14:paraId="6CCF5249" w14:textId="77777777" w:rsidR="005F4FBA" w:rsidRDefault="005F4FBA" w:rsidP="005F4FBA">
      <w:pPr>
        <w:pStyle w:val="ListParagraph"/>
        <w:spacing w:after="0" w:line="240" w:lineRule="auto"/>
        <w:rPr>
          <w:rFonts w:ascii="Arial" w:eastAsia="Times New Roman" w:hAnsi="Arial" w:cs="Arial"/>
          <w:sz w:val="25"/>
          <w:szCs w:val="25"/>
        </w:rPr>
      </w:pPr>
    </w:p>
    <w:p w14:paraId="6894BDDE" w14:textId="77777777" w:rsidR="005F4FBA" w:rsidRDefault="005F4FBA" w:rsidP="005F4FBA">
      <w:pPr>
        <w:pStyle w:val="ListParagraph"/>
        <w:numPr>
          <w:ilvl w:val="0"/>
          <w:numId w:val="1"/>
        </w:numPr>
        <w:spacing w:after="0" w:line="240" w:lineRule="auto"/>
        <w:rPr>
          <w:rFonts w:ascii="Arial" w:eastAsia="Times New Roman" w:hAnsi="Arial" w:cs="Arial"/>
          <w:sz w:val="25"/>
          <w:szCs w:val="25"/>
        </w:rPr>
      </w:pPr>
      <w:r w:rsidRPr="00366199">
        <w:rPr>
          <w:rFonts w:ascii="Arial" w:eastAsia="Times New Roman" w:hAnsi="Arial" w:cs="Arial"/>
          <w:sz w:val="25"/>
          <w:szCs w:val="25"/>
        </w:rPr>
        <w:t>Notices.</w:t>
      </w:r>
    </w:p>
    <w:p w14:paraId="2D44D786" w14:textId="77777777" w:rsidR="005F4FBA" w:rsidRDefault="005F4FBA" w:rsidP="005F4FBA">
      <w:pPr>
        <w:pStyle w:val="ListParagraph"/>
        <w:spacing w:after="0" w:line="240" w:lineRule="auto"/>
        <w:rPr>
          <w:rFonts w:ascii="Arial" w:eastAsia="Times New Roman" w:hAnsi="Arial" w:cs="Arial"/>
          <w:sz w:val="25"/>
          <w:szCs w:val="25"/>
        </w:rPr>
      </w:pPr>
    </w:p>
    <w:p w14:paraId="450CFC68" w14:textId="77777777" w:rsidR="005F4FBA" w:rsidRDefault="005F4FBA" w:rsidP="005F4FBA">
      <w:pPr>
        <w:pStyle w:val="ListParagraph"/>
        <w:spacing w:after="0" w:line="240" w:lineRule="auto"/>
        <w:rPr>
          <w:rFonts w:ascii="Arial" w:eastAsia="Times New Roman" w:hAnsi="Arial" w:cs="Arial"/>
          <w:sz w:val="25"/>
          <w:szCs w:val="25"/>
        </w:rPr>
      </w:pPr>
      <w:r w:rsidRPr="00366199">
        <w:rPr>
          <w:rFonts w:ascii="Arial" w:eastAsia="Times New Roman" w:hAnsi="Arial" w:cs="Arial"/>
          <w:sz w:val="25"/>
          <w:szCs w:val="25"/>
        </w:rPr>
        <w:t>All notices required or permitted to be sent under this Agreement shall be sent to A</w:t>
      </w:r>
      <w:r>
        <w:rPr>
          <w:rFonts w:ascii="Arial" w:eastAsia="Times New Roman" w:hAnsi="Arial" w:cs="Arial"/>
          <w:sz w:val="25"/>
          <w:szCs w:val="25"/>
        </w:rPr>
        <w:t>dvisor:</w:t>
      </w:r>
    </w:p>
    <w:p w14:paraId="1E3BFB9F" w14:textId="77777777" w:rsidR="005F4FBA" w:rsidRDefault="005F4FBA" w:rsidP="005F4FBA">
      <w:pPr>
        <w:pStyle w:val="ListParagraph"/>
        <w:spacing w:after="0" w:line="240" w:lineRule="auto"/>
        <w:rPr>
          <w:rFonts w:ascii="Arial" w:eastAsia="Times New Roman" w:hAnsi="Arial" w:cs="Arial"/>
          <w:sz w:val="25"/>
          <w:szCs w:val="25"/>
        </w:rPr>
      </w:pPr>
    </w:p>
    <w:p w14:paraId="7E30D46E" w14:textId="77777777" w:rsidR="005F4FBA" w:rsidRDefault="005F4FBA" w:rsidP="005F4FBA">
      <w:pPr>
        <w:pStyle w:val="ListParagraph"/>
        <w:spacing w:after="0" w:line="240" w:lineRule="auto"/>
        <w:rPr>
          <w:rFonts w:ascii="Arial" w:hAnsi="Arial" w:cs="Arial"/>
          <w:sz w:val="25"/>
          <w:szCs w:val="25"/>
        </w:rPr>
      </w:pPr>
      <w:r>
        <w:rPr>
          <w:rFonts w:ascii="Arial" w:hAnsi="Arial" w:cs="Arial"/>
          <w:sz w:val="25"/>
          <w:szCs w:val="25"/>
        </w:rPr>
        <w:t>William R. Snyder Jr. d/b/a Family Tree Financial Services, LLC. 1936 Rosebery Drive, Columbus, OH 43220</w:t>
      </w:r>
    </w:p>
    <w:p w14:paraId="32527FB7" w14:textId="77777777" w:rsidR="005F4FBA" w:rsidRDefault="005F4FBA" w:rsidP="005F4FBA">
      <w:pPr>
        <w:pStyle w:val="ListParagraph"/>
        <w:spacing w:after="0" w:line="240" w:lineRule="auto"/>
        <w:rPr>
          <w:rFonts w:ascii="Arial" w:hAnsi="Arial" w:cs="Arial"/>
          <w:sz w:val="25"/>
          <w:szCs w:val="25"/>
        </w:rPr>
      </w:pPr>
    </w:p>
    <w:p w14:paraId="21FA5DC8" w14:textId="77777777" w:rsidR="005F4FBA" w:rsidRDefault="005F4FBA" w:rsidP="005F4FBA">
      <w:pPr>
        <w:pStyle w:val="ListParagraph"/>
        <w:spacing w:after="0" w:line="240" w:lineRule="auto"/>
        <w:rPr>
          <w:rFonts w:ascii="Arial" w:hAnsi="Arial" w:cs="Arial"/>
          <w:sz w:val="25"/>
          <w:szCs w:val="25"/>
        </w:rPr>
      </w:pPr>
      <w:r>
        <w:rPr>
          <w:rFonts w:ascii="Arial" w:hAnsi="Arial" w:cs="Arial"/>
          <w:sz w:val="25"/>
          <w:szCs w:val="25"/>
        </w:rPr>
        <w:t xml:space="preserve">or if to the Client: ________________________________________ </w:t>
      </w:r>
    </w:p>
    <w:p w14:paraId="1CEC9461" w14:textId="77777777" w:rsidR="005F4FBA" w:rsidRDefault="005F4FBA" w:rsidP="005F4FBA">
      <w:pPr>
        <w:pStyle w:val="ListParagraph"/>
        <w:spacing w:after="0" w:line="240" w:lineRule="auto"/>
        <w:rPr>
          <w:rFonts w:ascii="Arial" w:hAnsi="Arial" w:cs="Arial"/>
          <w:sz w:val="25"/>
          <w:szCs w:val="25"/>
        </w:rPr>
      </w:pPr>
    </w:p>
    <w:p w14:paraId="3B051518" w14:textId="77777777" w:rsidR="005F4FBA" w:rsidRDefault="005F4FBA" w:rsidP="005F4FBA">
      <w:pPr>
        <w:pStyle w:val="ListParagraph"/>
        <w:spacing w:after="0" w:line="240" w:lineRule="auto"/>
        <w:rPr>
          <w:rFonts w:ascii="Arial" w:hAnsi="Arial" w:cs="Arial"/>
          <w:sz w:val="25"/>
          <w:szCs w:val="25"/>
        </w:rPr>
      </w:pPr>
      <w:r>
        <w:rPr>
          <w:rFonts w:ascii="Arial" w:hAnsi="Arial" w:cs="Arial"/>
          <w:sz w:val="25"/>
          <w:szCs w:val="25"/>
        </w:rPr>
        <w:t>(Name)________________________________________________</w:t>
      </w:r>
    </w:p>
    <w:p w14:paraId="4D071AFA" w14:textId="77777777" w:rsidR="005F4FBA" w:rsidRDefault="005F4FBA" w:rsidP="005F4FBA">
      <w:pPr>
        <w:pStyle w:val="ListParagraph"/>
        <w:spacing w:after="0" w:line="240" w:lineRule="auto"/>
        <w:rPr>
          <w:rFonts w:ascii="Arial" w:hAnsi="Arial" w:cs="Arial"/>
          <w:sz w:val="25"/>
          <w:szCs w:val="25"/>
        </w:rPr>
      </w:pPr>
    </w:p>
    <w:p w14:paraId="24A2B9D2" w14:textId="77777777" w:rsidR="005F4FBA" w:rsidRDefault="005F4FBA" w:rsidP="005F4FBA">
      <w:pPr>
        <w:pStyle w:val="ListParagraph"/>
        <w:spacing w:after="0" w:line="240" w:lineRule="auto"/>
        <w:rPr>
          <w:rFonts w:ascii="Arial" w:hAnsi="Arial" w:cs="Arial"/>
          <w:sz w:val="25"/>
          <w:szCs w:val="25"/>
        </w:rPr>
      </w:pPr>
      <w:r>
        <w:rPr>
          <w:rFonts w:ascii="Arial" w:hAnsi="Arial" w:cs="Arial"/>
          <w:sz w:val="25"/>
          <w:szCs w:val="25"/>
        </w:rPr>
        <w:t>(Address)______________________________________________</w:t>
      </w:r>
    </w:p>
    <w:p w14:paraId="11BF6E54" w14:textId="77777777" w:rsidR="005F4FBA" w:rsidRDefault="005F4FBA" w:rsidP="005F4FBA">
      <w:pPr>
        <w:pStyle w:val="ListParagraph"/>
        <w:spacing w:after="0" w:line="240" w:lineRule="auto"/>
        <w:rPr>
          <w:rFonts w:ascii="Arial" w:hAnsi="Arial" w:cs="Arial"/>
          <w:sz w:val="25"/>
          <w:szCs w:val="25"/>
        </w:rPr>
      </w:pPr>
    </w:p>
    <w:p w14:paraId="77F85977" w14:textId="77777777" w:rsidR="005F4FBA" w:rsidRPr="00366199" w:rsidRDefault="005F4FBA" w:rsidP="005F4FBA">
      <w:pPr>
        <w:pStyle w:val="ListParagraph"/>
        <w:spacing w:after="0" w:line="240" w:lineRule="auto"/>
        <w:rPr>
          <w:rFonts w:ascii="Arial" w:hAnsi="Arial" w:cs="Arial"/>
          <w:sz w:val="25"/>
          <w:szCs w:val="25"/>
        </w:rPr>
      </w:pPr>
      <w:r>
        <w:rPr>
          <w:rFonts w:ascii="Arial" w:hAnsi="Arial" w:cs="Arial"/>
          <w:sz w:val="25"/>
          <w:szCs w:val="25"/>
        </w:rPr>
        <w:lastRenderedPageBreak/>
        <w:t xml:space="preserve">or such other name or address as may be given in writing to the other party. All notices hereunder shall be sufficient if delivered by facsimile, overnight mail or by hand. Any notice shall be deemed to be given only upon actual receipt. </w:t>
      </w:r>
      <w:r w:rsidRPr="00366199">
        <w:rPr>
          <w:rFonts w:ascii="Arial" w:hAnsi="Arial" w:cs="Arial"/>
          <w:sz w:val="25"/>
          <w:szCs w:val="25"/>
        </w:rPr>
        <w:t xml:space="preserve">Client acknowledges that the Advisor is authorized to contact the Client at the email address below.  Client shall notify the Advisor if the email address is no longer used the Client. </w:t>
      </w:r>
    </w:p>
    <w:p w14:paraId="0D8D18FA" w14:textId="77777777" w:rsidR="005F4FBA" w:rsidRDefault="005F4FBA" w:rsidP="005F4FBA">
      <w:pPr>
        <w:pStyle w:val="ListParagraph"/>
        <w:spacing w:after="0" w:line="240" w:lineRule="auto"/>
        <w:rPr>
          <w:rFonts w:ascii="Arial" w:hAnsi="Arial" w:cs="Arial"/>
          <w:sz w:val="25"/>
          <w:szCs w:val="25"/>
        </w:rPr>
      </w:pPr>
    </w:p>
    <w:p w14:paraId="7903F447" w14:textId="77777777" w:rsidR="005F4FBA" w:rsidRDefault="005F4FBA" w:rsidP="005F4FBA">
      <w:pPr>
        <w:pStyle w:val="ListParagraph"/>
        <w:spacing w:after="0" w:line="240" w:lineRule="auto"/>
        <w:rPr>
          <w:rFonts w:ascii="Arial" w:hAnsi="Arial" w:cs="Arial"/>
          <w:sz w:val="25"/>
          <w:szCs w:val="25"/>
        </w:rPr>
      </w:pPr>
      <w:r>
        <w:rPr>
          <w:rFonts w:ascii="Arial" w:hAnsi="Arial" w:cs="Arial"/>
          <w:sz w:val="25"/>
          <w:szCs w:val="25"/>
        </w:rPr>
        <w:t>Initial here: ___________Initial here: ____________</w:t>
      </w:r>
    </w:p>
    <w:p w14:paraId="27BF303F" w14:textId="77777777" w:rsidR="005F4FBA" w:rsidRDefault="005F4FBA" w:rsidP="005F4FBA">
      <w:pPr>
        <w:pStyle w:val="ListParagraph"/>
        <w:spacing w:after="0" w:line="240" w:lineRule="auto"/>
        <w:rPr>
          <w:rFonts w:ascii="Arial" w:hAnsi="Arial" w:cs="Arial"/>
          <w:sz w:val="25"/>
          <w:szCs w:val="25"/>
        </w:rPr>
      </w:pPr>
    </w:p>
    <w:p w14:paraId="6CAA9C74" w14:textId="77777777" w:rsidR="005F4FBA" w:rsidRDefault="005F4FBA" w:rsidP="005F4FBA">
      <w:pPr>
        <w:pStyle w:val="ListParagraph"/>
        <w:spacing w:after="0" w:line="240" w:lineRule="auto"/>
        <w:rPr>
          <w:rFonts w:ascii="Arial" w:hAnsi="Arial" w:cs="Arial"/>
          <w:sz w:val="25"/>
          <w:szCs w:val="25"/>
        </w:rPr>
      </w:pPr>
      <w:r>
        <w:rPr>
          <w:rFonts w:ascii="Arial" w:hAnsi="Arial" w:cs="Arial"/>
          <w:sz w:val="25"/>
          <w:szCs w:val="25"/>
        </w:rPr>
        <w:t>Client email address_________________________________</w:t>
      </w:r>
    </w:p>
    <w:p w14:paraId="6840F77D" w14:textId="77777777" w:rsidR="005F4FBA" w:rsidRDefault="005F4FBA" w:rsidP="005F4FBA">
      <w:pPr>
        <w:pStyle w:val="ListParagraph"/>
        <w:spacing w:after="0" w:line="240" w:lineRule="auto"/>
        <w:rPr>
          <w:rFonts w:ascii="Arial" w:hAnsi="Arial" w:cs="Arial"/>
          <w:sz w:val="25"/>
          <w:szCs w:val="25"/>
        </w:rPr>
      </w:pPr>
    </w:p>
    <w:p w14:paraId="1F635F3D" w14:textId="77777777" w:rsidR="005F4FBA" w:rsidRDefault="005F4FBA" w:rsidP="005F4FBA">
      <w:pPr>
        <w:pStyle w:val="ListParagraph"/>
        <w:spacing w:after="0" w:line="240" w:lineRule="auto"/>
        <w:rPr>
          <w:rFonts w:ascii="Arial" w:hAnsi="Arial" w:cs="Arial"/>
          <w:sz w:val="25"/>
          <w:szCs w:val="25"/>
        </w:rPr>
      </w:pPr>
      <w:r>
        <w:rPr>
          <w:rFonts w:ascii="Arial" w:hAnsi="Arial" w:cs="Arial"/>
          <w:sz w:val="25"/>
          <w:szCs w:val="25"/>
        </w:rPr>
        <w:t xml:space="preserve">Client acknowledges receipt of Part 2 of Form ADV or a brochure containing the equivalent information and a Privacy Statement. </w:t>
      </w:r>
    </w:p>
    <w:p w14:paraId="42495F0F" w14:textId="77777777" w:rsidR="005F4FBA" w:rsidRDefault="005F4FBA" w:rsidP="005F4FBA">
      <w:pPr>
        <w:pStyle w:val="ListParagraph"/>
        <w:spacing w:after="0" w:line="240" w:lineRule="auto"/>
        <w:rPr>
          <w:rFonts w:ascii="Arial" w:hAnsi="Arial" w:cs="Arial"/>
          <w:sz w:val="25"/>
          <w:szCs w:val="25"/>
        </w:rPr>
      </w:pPr>
    </w:p>
    <w:p w14:paraId="13D08942" w14:textId="77777777" w:rsidR="005F4FBA" w:rsidRDefault="005F4FBA" w:rsidP="005F4FBA">
      <w:pPr>
        <w:pStyle w:val="ListParagraph"/>
        <w:spacing w:after="0" w:line="240" w:lineRule="auto"/>
        <w:rPr>
          <w:rFonts w:ascii="Arial" w:hAnsi="Arial" w:cs="Arial"/>
          <w:sz w:val="25"/>
          <w:szCs w:val="25"/>
        </w:rPr>
      </w:pPr>
      <w:r>
        <w:rPr>
          <w:rFonts w:ascii="Arial" w:hAnsi="Arial" w:cs="Arial"/>
          <w:sz w:val="25"/>
          <w:szCs w:val="25"/>
        </w:rPr>
        <w:t>Initial here: ___________ Initial here: ___________</w:t>
      </w:r>
    </w:p>
    <w:p w14:paraId="422E7567" w14:textId="77777777" w:rsidR="005F4FBA" w:rsidRDefault="005F4FBA" w:rsidP="005F4FBA">
      <w:pPr>
        <w:pStyle w:val="ListParagraph"/>
        <w:spacing w:after="0" w:line="240" w:lineRule="auto"/>
        <w:rPr>
          <w:rFonts w:ascii="Arial" w:hAnsi="Arial" w:cs="Arial"/>
          <w:sz w:val="25"/>
          <w:szCs w:val="25"/>
        </w:rPr>
      </w:pPr>
    </w:p>
    <w:p w14:paraId="0B5AD4C0" w14:textId="77777777" w:rsidR="005F4FBA" w:rsidRDefault="005F4FBA" w:rsidP="005F4FBA">
      <w:pPr>
        <w:pStyle w:val="ListParagraph"/>
        <w:spacing w:after="0" w:line="240" w:lineRule="auto"/>
        <w:rPr>
          <w:rFonts w:ascii="Arial" w:hAnsi="Arial" w:cs="Arial"/>
          <w:sz w:val="25"/>
          <w:szCs w:val="25"/>
        </w:rPr>
      </w:pPr>
    </w:p>
    <w:p w14:paraId="36A0858B" w14:textId="77777777" w:rsidR="005F4FBA" w:rsidRPr="005474C9" w:rsidRDefault="005F4FBA" w:rsidP="005F4FBA">
      <w:pPr>
        <w:spacing w:after="0" w:line="240" w:lineRule="auto"/>
        <w:rPr>
          <w:rFonts w:ascii="Arial" w:hAnsi="Arial" w:cs="Arial"/>
          <w:sz w:val="25"/>
          <w:szCs w:val="25"/>
        </w:rPr>
      </w:pPr>
    </w:p>
    <w:p w14:paraId="472FFD63" w14:textId="77777777" w:rsidR="005F4FBA" w:rsidRDefault="005F4FBA" w:rsidP="005F4FBA">
      <w:pPr>
        <w:pStyle w:val="ListParagraph"/>
        <w:spacing w:after="0" w:line="240" w:lineRule="auto"/>
        <w:rPr>
          <w:rFonts w:ascii="Arial" w:hAnsi="Arial" w:cs="Arial"/>
          <w:sz w:val="25"/>
          <w:szCs w:val="25"/>
        </w:rPr>
      </w:pPr>
      <w:r>
        <w:rPr>
          <w:rFonts w:ascii="Arial" w:hAnsi="Arial" w:cs="Arial"/>
          <w:sz w:val="25"/>
          <w:szCs w:val="25"/>
        </w:rPr>
        <w:t>The undersigned, being duly authorized, has hereunto signed this Agreement as of the date first above written.</w:t>
      </w:r>
    </w:p>
    <w:p w14:paraId="17189B48" w14:textId="77777777" w:rsidR="005F4FBA" w:rsidRDefault="005F4FBA" w:rsidP="005F4FBA">
      <w:pPr>
        <w:pStyle w:val="ListParagraph"/>
        <w:spacing w:after="0" w:line="240" w:lineRule="auto"/>
        <w:rPr>
          <w:rFonts w:ascii="Arial" w:hAnsi="Arial" w:cs="Arial"/>
          <w:sz w:val="25"/>
          <w:szCs w:val="25"/>
        </w:rPr>
      </w:pPr>
    </w:p>
    <w:p w14:paraId="2609C43E" w14:textId="77777777" w:rsidR="005F4FBA" w:rsidRDefault="005F4FBA" w:rsidP="005F4FBA">
      <w:pPr>
        <w:pStyle w:val="ListParagraph"/>
        <w:spacing w:after="0" w:line="240" w:lineRule="auto"/>
        <w:rPr>
          <w:rFonts w:ascii="Arial" w:eastAsia="Times New Roman" w:hAnsi="Arial" w:cs="Arial"/>
          <w:sz w:val="25"/>
          <w:szCs w:val="25"/>
        </w:rPr>
      </w:pPr>
      <w:r>
        <w:rPr>
          <w:rFonts w:ascii="Arial" w:eastAsia="Times New Roman" w:hAnsi="Arial" w:cs="Arial"/>
          <w:sz w:val="25"/>
          <w:szCs w:val="25"/>
        </w:rPr>
        <w:tab/>
        <w:t>Family Tree Financial Services</w:t>
      </w:r>
      <w:r>
        <w:rPr>
          <w:rFonts w:ascii="Arial" w:eastAsia="Times New Roman" w:hAnsi="Arial" w:cs="Arial"/>
          <w:sz w:val="25"/>
          <w:szCs w:val="25"/>
        </w:rPr>
        <w:tab/>
      </w:r>
      <w:r>
        <w:rPr>
          <w:rFonts w:ascii="Arial" w:eastAsia="Times New Roman" w:hAnsi="Arial" w:cs="Arial"/>
          <w:sz w:val="25"/>
          <w:szCs w:val="25"/>
        </w:rPr>
        <w:tab/>
        <w:t>Client</w:t>
      </w:r>
      <w:r>
        <w:rPr>
          <w:rFonts w:ascii="Arial" w:eastAsia="Times New Roman" w:hAnsi="Arial" w:cs="Arial"/>
          <w:sz w:val="25"/>
          <w:szCs w:val="25"/>
        </w:rPr>
        <w:tab/>
      </w:r>
      <w:r>
        <w:rPr>
          <w:rFonts w:ascii="Arial" w:eastAsia="Times New Roman" w:hAnsi="Arial" w:cs="Arial"/>
          <w:sz w:val="25"/>
          <w:szCs w:val="25"/>
        </w:rPr>
        <w:tab/>
      </w:r>
      <w:r>
        <w:rPr>
          <w:rFonts w:ascii="Arial" w:eastAsia="Times New Roman" w:hAnsi="Arial" w:cs="Arial"/>
          <w:sz w:val="25"/>
          <w:szCs w:val="25"/>
        </w:rPr>
        <w:tab/>
        <w:t xml:space="preserve"> </w:t>
      </w:r>
      <w:proofErr w:type="spellStart"/>
      <w:r>
        <w:rPr>
          <w:rFonts w:ascii="Arial" w:eastAsia="Times New Roman" w:hAnsi="Arial" w:cs="Arial"/>
          <w:sz w:val="25"/>
          <w:szCs w:val="25"/>
        </w:rPr>
        <w:t>Client</w:t>
      </w:r>
      <w:proofErr w:type="spellEnd"/>
    </w:p>
    <w:p w14:paraId="5FBA4302" w14:textId="77777777" w:rsidR="005F4FBA" w:rsidRDefault="005F4FBA" w:rsidP="005F4FBA">
      <w:pPr>
        <w:pStyle w:val="ListParagraph"/>
        <w:spacing w:after="0" w:line="240" w:lineRule="auto"/>
        <w:rPr>
          <w:rFonts w:ascii="Arial" w:eastAsia="Times New Roman" w:hAnsi="Arial" w:cs="Arial"/>
          <w:sz w:val="25"/>
          <w:szCs w:val="25"/>
        </w:rPr>
      </w:pPr>
    </w:p>
    <w:p w14:paraId="07A97E52" w14:textId="77777777" w:rsidR="005F4FBA" w:rsidRDefault="005F4FBA" w:rsidP="005F4FBA">
      <w:pPr>
        <w:pStyle w:val="ListParagraph"/>
        <w:spacing w:after="0" w:line="240" w:lineRule="auto"/>
        <w:rPr>
          <w:rFonts w:ascii="Arial" w:eastAsia="Times New Roman" w:hAnsi="Arial" w:cs="Arial"/>
          <w:sz w:val="25"/>
          <w:szCs w:val="25"/>
        </w:rPr>
      </w:pPr>
      <w:r>
        <w:rPr>
          <w:rFonts w:ascii="Arial" w:eastAsia="Times New Roman" w:hAnsi="Arial" w:cs="Arial"/>
          <w:sz w:val="25"/>
          <w:szCs w:val="25"/>
        </w:rPr>
        <w:t>Signatures: ____________________</w:t>
      </w:r>
      <w:r>
        <w:rPr>
          <w:rFonts w:ascii="Arial" w:eastAsia="Times New Roman" w:hAnsi="Arial" w:cs="Arial"/>
          <w:sz w:val="25"/>
          <w:szCs w:val="25"/>
        </w:rPr>
        <w:tab/>
        <w:t>_______________   ______________</w:t>
      </w:r>
    </w:p>
    <w:p w14:paraId="0C5FB40F" w14:textId="77777777" w:rsidR="005F4FBA" w:rsidRDefault="005F4FBA" w:rsidP="005F4FBA">
      <w:pPr>
        <w:pStyle w:val="ListParagraph"/>
        <w:spacing w:after="0" w:line="240" w:lineRule="auto"/>
        <w:rPr>
          <w:rFonts w:ascii="Arial" w:eastAsia="Times New Roman" w:hAnsi="Arial" w:cs="Arial"/>
          <w:sz w:val="25"/>
          <w:szCs w:val="25"/>
        </w:rPr>
      </w:pPr>
    </w:p>
    <w:p w14:paraId="4E8B53A1" w14:textId="77777777" w:rsidR="005F4FBA" w:rsidRPr="00753F3C" w:rsidRDefault="005F4FBA" w:rsidP="005F4FBA">
      <w:pPr>
        <w:pStyle w:val="ListParagraph"/>
        <w:spacing w:after="0" w:line="240" w:lineRule="auto"/>
        <w:rPr>
          <w:rFonts w:ascii="Arial" w:eastAsia="Times New Roman" w:hAnsi="Arial" w:cs="Arial"/>
          <w:sz w:val="25"/>
          <w:szCs w:val="25"/>
        </w:rPr>
      </w:pPr>
      <w:r>
        <w:rPr>
          <w:rFonts w:ascii="Arial" w:eastAsia="Times New Roman" w:hAnsi="Arial" w:cs="Arial"/>
          <w:sz w:val="25"/>
          <w:szCs w:val="25"/>
        </w:rPr>
        <w:t xml:space="preserve">Legal Name: </w:t>
      </w:r>
      <w:r w:rsidRPr="00753F3C">
        <w:rPr>
          <w:rFonts w:ascii="Arial" w:eastAsia="Times New Roman" w:hAnsi="Arial" w:cs="Arial"/>
          <w:sz w:val="25"/>
          <w:szCs w:val="25"/>
          <w:u w:val="single"/>
        </w:rPr>
        <w:t>William R. Snyder Jr.</w:t>
      </w:r>
      <w:r>
        <w:rPr>
          <w:rFonts w:ascii="Arial" w:eastAsia="Times New Roman" w:hAnsi="Arial" w:cs="Arial"/>
          <w:sz w:val="25"/>
          <w:szCs w:val="25"/>
        </w:rPr>
        <w:t xml:space="preserve">       _______________   ______________</w:t>
      </w:r>
    </w:p>
    <w:p w14:paraId="52141976" w14:textId="77777777" w:rsidR="005F4FBA" w:rsidRDefault="005F4FBA" w:rsidP="005F4FBA">
      <w:pPr>
        <w:pStyle w:val="ListParagraph"/>
        <w:spacing w:after="0" w:line="240" w:lineRule="auto"/>
        <w:rPr>
          <w:rFonts w:ascii="Arial" w:eastAsia="Times New Roman" w:hAnsi="Arial" w:cs="Arial"/>
          <w:sz w:val="25"/>
          <w:szCs w:val="25"/>
        </w:rPr>
      </w:pPr>
    </w:p>
    <w:p w14:paraId="682192C4" w14:textId="77777777" w:rsidR="005F4FBA" w:rsidRDefault="005F4FBA" w:rsidP="005F4FBA">
      <w:pPr>
        <w:pStyle w:val="ListParagraph"/>
        <w:spacing w:after="0" w:line="240" w:lineRule="auto"/>
        <w:rPr>
          <w:rFonts w:ascii="Arial" w:eastAsia="Times New Roman" w:hAnsi="Arial" w:cs="Arial"/>
          <w:sz w:val="25"/>
          <w:szCs w:val="25"/>
        </w:rPr>
      </w:pPr>
      <w:r>
        <w:rPr>
          <w:rFonts w:ascii="Arial" w:eastAsia="Times New Roman" w:hAnsi="Arial" w:cs="Arial"/>
          <w:sz w:val="25"/>
          <w:szCs w:val="25"/>
        </w:rPr>
        <w:t>Title:</w:t>
      </w:r>
      <w:r>
        <w:rPr>
          <w:rFonts w:ascii="Arial" w:eastAsia="Times New Roman" w:hAnsi="Arial" w:cs="Arial"/>
          <w:sz w:val="25"/>
          <w:szCs w:val="25"/>
        </w:rPr>
        <w:tab/>
      </w:r>
      <w:r>
        <w:rPr>
          <w:rFonts w:ascii="Arial" w:eastAsia="Times New Roman" w:hAnsi="Arial" w:cs="Arial"/>
          <w:sz w:val="25"/>
          <w:szCs w:val="25"/>
        </w:rPr>
        <w:tab/>
      </w:r>
      <w:r w:rsidRPr="00753F3C">
        <w:rPr>
          <w:rFonts w:ascii="Arial" w:eastAsia="Times New Roman" w:hAnsi="Arial" w:cs="Arial"/>
          <w:sz w:val="25"/>
          <w:szCs w:val="25"/>
          <w:u w:val="single"/>
        </w:rPr>
        <w:t>Principa</w:t>
      </w:r>
      <w:r>
        <w:rPr>
          <w:rFonts w:ascii="Arial" w:eastAsia="Times New Roman" w:hAnsi="Arial" w:cs="Arial"/>
          <w:sz w:val="25"/>
          <w:szCs w:val="25"/>
          <w:u w:val="single"/>
        </w:rPr>
        <w:t>l</w:t>
      </w:r>
      <w:r>
        <w:rPr>
          <w:rFonts w:ascii="Arial" w:eastAsia="Times New Roman" w:hAnsi="Arial" w:cs="Arial"/>
          <w:sz w:val="25"/>
          <w:szCs w:val="25"/>
        </w:rPr>
        <w:tab/>
      </w:r>
      <w:r>
        <w:rPr>
          <w:rFonts w:ascii="Arial" w:eastAsia="Times New Roman" w:hAnsi="Arial" w:cs="Arial"/>
          <w:sz w:val="25"/>
          <w:szCs w:val="25"/>
        </w:rPr>
        <w:tab/>
      </w:r>
      <w:r>
        <w:rPr>
          <w:rFonts w:ascii="Arial" w:eastAsia="Times New Roman" w:hAnsi="Arial" w:cs="Arial"/>
          <w:sz w:val="25"/>
          <w:szCs w:val="25"/>
        </w:rPr>
        <w:tab/>
        <w:t>_______________   ______________</w:t>
      </w:r>
    </w:p>
    <w:p w14:paraId="6B084D4E" w14:textId="77777777" w:rsidR="005F4FBA" w:rsidRDefault="005F4FBA" w:rsidP="005F4FBA">
      <w:pPr>
        <w:pStyle w:val="ListParagraph"/>
        <w:spacing w:after="0" w:line="240" w:lineRule="auto"/>
        <w:rPr>
          <w:rFonts w:ascii="Arial" w:eastAsia="Times New Roman" w:hAnsi="Arial" w:cs="Arial"/>
          <w:sz w:val="25"/>
          <w:szCs w:val="25"/>
        </w:rPr>
      </w:pPr>
    </w:p>
    <w:p w14:paraId="388A9CF3" w14:textId="77777777" w:rsidR="005F4FBA" w:rsidRDefault="005F4FBA" w:rsidP="005F4FBA">
      <w:pPr>
        <w:pStyle w:val="ListParagraph"/>
        <w:spacing w:after="0" w:line="240" w:lineRule="auto"/>
        <w:rPr>
          <w:rFonts w:ascii="Arial" w:eastAsia="Times New Roman" w:hAnsi="Arial" w:cs="Arial"/>
          <w:sz w:val="25"/>
          <w:szCs w:val="25"/>
        </w:rPr>
      </w:pPr>
      <w:r>
        <w:rPr>
          <w:rFonts w:ascii="Arial" w:eastAsia="Times New Roman" w:hAnsi="Arial" w:cs="Arial"/>
          <w:sz w:val="25"/>
          <w:szCs w:val="25"/>
        </w:rPr>
        <w:t>SSN/Tax ID</w:t>
      </w:r>
      <w:r>
        <w:rPr>
          <w:rFonts w:ascii="Arial" w:eastAsia="Times New Roman" w:hAnsi="Arial" w:cs="Arial"/>
          <w:sz w:val="25"/>
          <w:szCs w:val="25"/>
        </w:rPr>
        <w:tab/>
      </w:r>
      <w:r>
        <w:rPr>
          <w:rFonts w:ascii="Arial" w:eastAsia="Times New Roman" w:hAnsi="Arial" w:cs="Arial"/>
          <w:sz w:val="25"/>
          <w:szCs w:val="25"/>
        </w:rPr>
        <w:tab/>
      </w:r>
      <w:r>
        <w:rPr>
          <w:rFonts w:ascii="Arial" w:eastAsia="Times New Roman" w:hAnsi="Arial" w:cs="Arial"/>
          <w:sz w:val="25"/>
          <w:szCs w:val="25"/>
        </w:rPr>
        <w:tab/>
      </w:r>
      <w:r>
        <w:rPr>
          <w:rFonts w:ascii="Arial" w:eastAsia="Times New Roman" w:hAnsi="Arial" w:cs="Arial"/>
          <w:sz w:val="25"/>
          <w:szCs w:val="25"/>
        </w:rPr>
        <w:tab/>
      </w:r>
      <w:r>
        <w:rPr>
          <w:rFonts w:ascii="Arial" w:eastAsia="Times New Roman" w:hAnsi="Arial" w:cs="Arial"/>
          <w:sz w:val="25"/>
          <w:szCs w:val="25"/>
        </w:rPr>
        <w:tab/>
        <w:t>_______________   ______________</w:t>
      </w:r>
    </w:p>
    <w:p w14:paraId="38B3FA9B" w14:textId="77777777" w:rsidR="005F4FBA" w:rsidRDefault="005F4FBA" w:rsidP="005F4FBA">
      <w:pPr>
        <w:pStyle w:val="ListParagraph"/>
        <w:spacing w:after="0" w:line="240" w:lineRule="auto"/>
        <w:rPr>
          <w:rFonts w:ascii="Arial" w:eastAsia="Times New Roman" w:hAnsi="Arial" w:cs="Arial"/>
          <w:sz w:val="25"/>
          <w:szCs w:val="25"/>
        </w:rPr>
      </w:pPr>
    </w:p>
    <w:p w14:paraId="6BA1EE76" w14:textId="77777777" w:rsidR="005F4FBA" w:rsidRDefault="005F4FBA" w:rsidP="005F4FBA">
      <w:pPr>
        <w:pStyle w:val="ListParagraph"/>
        <w:spacing w:after="0" w:line="240" w:lineRule="auto"/>
        <w:rPr>
          <w:rFonts w:ascii="Arial" w:eastAsia="Times New Roman" w:hAnsi="Arial" w:cs="Arial"/>
          <w:sz w:val="25"/>
          <w:szCs w:val="25"/>
        </w:rPr>
      </w:pPr>
    </w:p>
    <w:p w14:paraId="3E46231F" w14:textId="77777777" w:rsidR="005F4FBA" w:rsidRDefault="005F4FBA" w:rsidP="005F4FBA">
      <w:pPr>
        <w:pStyle w:val="ListParagraph"/>
        <w:spacing w:after="0" w:line="240" w:lineRule="auto"/>
        <w:rPr>
          <w:rFonts w:ascii="Arial" w:eastAsia="Times New Roman" w:hAnsi="Arial" w:cs="Arial"/>
          <w:sz w:val="25"/>
          <w:szCs w:val="25"/>
        </w:rPr>
      </w:pPr>
    </w:p>
    <w:p w14:paraId="23BE38A6" w14:textId="77777777" w:rsidR="005F4FBA" w:rsidRDefault="005F4FBA" w:rsidP="005F4FBA">
      <w:pPr>
        <w:pStyle w:val="ListParagraph"/>
        <w:spacing w:after="0" w:line="240" w:lineRule="auto"/>
        <w:rPr>
          <w:rFonts w:ascii="Arial" w:eastAsia="Times New Roman" w:hAnsi="Arial" w:cs="Arial"/>
          <w:sz w:val="25"/>
          <w:szCs w:val="25"/>
        </w:rPr>
      </w:pPr>
    </w:p>
    <w:p w14:paraId="539010B8" w14:textId="77777777" w:rsidR="005F4FBA" w:rsidRDefault="005F4FBA" w:rsidP="005F4FBA">
      <w:pPr>
        <w:pStyle w:val="ListParagraph"/>
        <w:spacing w:after="0" w:line="240" w:lineRule="auto"/>
        <w:rPr>
          <w:rFonts w:ascii="Arial" w:eastAsia="Times New Roman" w:hAnsi="Arial" w:cs="Arial"/>
          <w:sz w:val="25"/>
          <w:szCs w:val="25"/>
        </w:rPr>
      </w:pPr>
    </w:p>
    <w:p w14:paraId="58DE4992" w14:textId="77777777" w:rsidR="005F4FBA" w:rsidRDefault="005F4FBA" w:rsidP="005F4FBA">
      <w:pPr>
        <w:spacing w:after="0" w:line="240" w:lineRule="auto"/>
        <w:rPr>
          <w:rFonts w:ascii="Arial" w:eastAsia="Times New Roman" w:hAnsi="Arial" w:cs="Arial"/>
          <w:sz w:val="27"/>
          <w:szCs w:val="27"/>
        </w:rPr>
      </w:pPr>
      <w:r w:rsidRPr="000774C7">
        <w:rPr>
          <w:rFonts w:ascii="Arial" w:eastAsia="Times New Roman" w:hAnsi="Arial" w:cs="Arial"/>
          <w:sz w:val="27"/>
          <w:szCs w:val="27"/>
        </w:rPr>
        <w:t>Note -</w:t>
      </w:r>
      <w:r>
        <w:rPr>
          <w:rFonts w:ascii="Arial" w:eastAsia="Times New Roman" w:hAnsi="Arial" w:cs="Arial"/>
          <w:sz w:val="27"/>
          <w:szCs w:val="27"/>
        </w:rPr>
        <w:t xml:space="preserve"> </w:t>
      </w:r>
      <w:r w:rsidRPr="000774C7">
        <w:rPr>
          <w:rFonts w:ascii="Arial" w:eastAsia="Times New Roman" w:hAnsi="Arial" w:cs="Arial"/>
          <w:sz w:val="27"/>
          <w:szCs w:val="27"/>
        </w:rPr>
        <w:t>attach:</w:t>
      </w:r>
    </w:p>
    <w:p w14:paraId="62B94100" w14:textId="77777777" w:rsidR="005F4FBA" w:rsidRDefault="005F4FBA" w:rsidP="005F4FBA">
      <w:pPr>
        <w:spacing w:after="0" w:line="240" w:lineRule="auto"/>
        <w:rPr>
          <w:rFonts w:ascii="Arial" w:eastAsia="Times New Roman" w:hAnsi="Arial" w:cs="Arial"/>
          <w:sz w:val="27"/>
          <w:szCs w:val="27"/>
        </w:rPr>
      </w:pPr>
      <w:r w:rsidRPr="000774C7">
        <w:rPr>
          <w:rFonts w:ascii="Arial" w:eastAsia="Times New Roman" w:hAnsi="Arial" w:cs="Arial"/>
          <w:sz w:val="27"/>
          <w:szCs w:val="27"/>
        </w:rPr>
        <w:t>Exhibit A: Investment Guidelines</w:t>
      </w:r>
    </w:p>
    <w:p w14:paraId="77FF8A78" w14:textId="77777777" w:rsidR="005F4FBA" w:rsidRDefault="005F4FBA" w:rsidP="005F4FBA">
      <w:pPr>
        <w:spacing w:after="0" w:line="240" w:lineRule="auto"/>
        <w:rPr>
          <w:rFonts w:ascii="Arial" w:eastAsia="Times New Roman" w:hAnsi="Arial" w:cs="Arial"/>
          <w:sz w:val="27"/>
          <w:szCs w:val="27"/>
        </w:rPr>
      </w:pPr>
      <w:r w:rsidRPr="000774C7">
        <w:rPr>
          <w:rFonts w:ascii="Arial" w:eastAsia="Times New Roman" w:hAnsi="Arial" w:cs="Arial"/>
          <w:sz w:val="27"/>
          <w:szCs w:val="27"/>
        </w:rPr>
        <w:t>Exhibit B: Advisor's Fee Schedule</w:t>
      </w:r>
    </w:p>
    <w:p w14:paraId="217005E5" w14:textId="77777777" w:rsidR="005F4FBA" w:rsidRDefault="005F4FBA" w:rsidP="005F4FBA">
      <w:pPr>
        <w:spacing w:after="0" w:line="240" w:lineRule="auto"/>
        <w:rPr>
          <w:rFonts w:ascii="Arial" w:eastAsia="Times New Roman" w:hAnsi="Arial" w:cs="Arial"/>
          <w:sz w:val="27"/>
          <w:szCs w:val="27"/>
        </w:rPr>
      </w:pPr>
      <w:r w:rsidRPr="000774C7">
        <w:rPr>
          <w:rFonts w:ascii="Arial" w:eastAsia="Times New Roman" w:hAnsi="Arial" w:cs="Arial"/>
          <w:sz w:val="27"/>
          <w:szCs w:val="27"/>
        </w:rPr>
        <w:t>Exhibit C: Advisor's Privacy Statement</w:t>
      </w:r>
    </w:p>
    <w:p w14:paraId="619EF609" w14:textId="77777777" w:rsidR="005F4FBA" w:rsidRDefault="005F4FBA" w:rsidP="005F4FBA">
      <w:pPr>
        <w:spacing w:after="0" w:line="240" w:lineRule="auto"/>
        <w:rPr>
          <w:rFonts w:ascii="Arial" w:eastAsia="Times New Roman" w:hAnsi="Arial" w:cs="Arial"/>
          <w:sz w:val="27"/>
          <w:szCs w:val="27"/>
        </w:rPr>
      </w:pPr>
    </w:p>
    <w:p w14:paraId="2A519AED" w14:textId="77777777" w:rsidR="005F4FBA" w:rsidRDefault="005F4FBA" w:rsidP="005F4FBA">
      <w:pPr>
        <w:spacing w:after="0" w:line="240" w:lineRule="auto"/>
        <w:rPr>
          <w:rFonts w:ascii="Arial" w:eastAsia="Times New Roman" w:hAnsi="Arial" w:cs="Arial"/>
          <w:sz w:val="27"/>
          <w:szCs w:val="27"/>
        </w:rPr>
      </w:pPr>
    </w:p>
    <w:p w14:paraId="17B13FE8" w14:textId="77777777" w:rsidR="005F4FBA" w:rsidRDefault="005F4FBA" w:rsidP="005F4FBA">
      <w:pPr>
        <w:spacing w:after="0" w:line="240" w:lineRule="auto"/>
        <w:rPr>
          <w:rFonts w:ascii="Arial" w:eastAsia="Times New Roman" w:hAnsi="Arial" w:cs="Arial"/>
          <w:sz w:val="27"/>
          <w:szCs w:val="27"/>
        </w:rPr>
      </w:pPr>
    </w:p>
    <w:p w14:paraId="05ED578A" w14:textId="77777777" w:rsidR="005F4FBA" w:rsidRDefault="005F4FBA" w:rsidP="005F4FBA">
      <w:pPr>
        <w:spacing w:after="0" w:line="240" w:lineRule="auto"/>
        <w:rPr>
          <w:rFonts w:ascii="Arial" w:eastAsia="Times New Roman" w:hAnsi="Arial" w:cs="Arial"/>
          <w:sz w:val="27"/>
          <w:szCs w:val="27"/>
        </w:rPr>
      </w:pPr>
    </w:p>
    <w:p w14:paraId="7D43FBB5" w14:textId="77777777" w:rsidR="005F4FBA" w:rsidRDefault="005F4FBA" w:rsidP="005F4FBA">
      <w:pPr>
        <w:spacing w:after="0" w:line="240" w:lineRule="auto"/>
        <w:rPr>
          <w:rFonts w:ascii="Arial" w:eastAsia="Times New Roman" w:hAnsi="Arial" w:cs="Arial"/>
          <w:sz w:val="27"/>
          <w:szCs w:val="27"/>
        </w:rPr>
      </w:pPr>
    </w:p>
    <w:p w14:paraId="341C3FE6" w14:textId="77777777" w:rsidR="005F4FBA" w:rsidRDefault="005F4FBA" w:rsidP="005F4FBA">
      <w:pPr>
        <w:spacing w:after="0" w:line="240" w:lineRule="auto"/>
        <w:rPr>
          <w:rFonts w:ascii="Arial" w:eastAsia="Times New Roman" w:hAnsi="Arial" w:cs="Arial"/>
          <w:sz w:val="27"/>
          <w:szCs w:val="27"/>
        </w:rPr>
      </w:pPr>
    </w:p>
    <w:p w14:paraId="3ACC18D2" w14:textId="77777777" w:rsidR="005F4FBA" w:rsidRDefault="005F4FBA" w:rsidP="005F4FBA">
      <w:pPr>
        <w:spacing w:after="0" w:line="240" w:lineRule="auto"/>
        <w:rPr>
          <w:rFonts w:ascii="Arial" w:eastAsia="Times New Roman" w:hAnsi="Arial" w:cs="Arial"/>
          <w:sz w:val="36"/>
          <w:szCs w:val="27"/>
        </w:rPr>
      </w:pPr>
    </w:p>
    <w:p w14:paraId="42E107F5" w14:textId="77777777" w:rsidR="005F4FBA" w:rsidRPr="00FF5F6B" w:rsidRDefault="005F4FBA" w:rsidP="005F4FBA">
      <w:pPr>
        <w:spacing w:after="0" w:line="240" w:lineRule="auto"/>
        <w:jc w:val="center"/>
        <w:rPr>
          <w:rFonts w:ascii="Arial" w:eastAsia="Times New Roman" w:hAnsi="Arial" w:cs="Arial"/>
          <w:sz w:val="36"/>
          <w:szCs w:val="27"/>
        </w:rPr>
      </w:pPr>
      <w:r>
        <w:rPr>
          <w:rFonts w:ascii="Arial" w:eastAsia="Times New Roman" w:hAnsi="Arial" w:cs="Arial"/>
          <w:sz w:val="36"/>
          <w:szCs w:val="27"/>
        </w:rPr>
        <w:t>EXHIBIT</w:t>
      </w:r>
      <w:r w:rsidRPr="00FF5F6B">
        <w:rPr>
          <w:rFonts w:ascii="Arial" w:eastAsia="Times New Roman" w:hAnsi="Arial" w:cs="Arial"/>
          <w:sz w:val="36"/>
          <w:szCs w:val="27"/>
        </w:rPr>
        <w:t xml:space="preserve"> A</w:t>
      </w:r>
    </w:p>
    <w:p w14:paraId="4DFB0969" w14:textId="77777777" w:rsidR="005F4FBA" w:rsidRDefault="005F4FBA" w:rsidP="005F4FBA">
      <w:pPr>
        <w:spacing w:after="0" w:line="240" w:lineRule="auto"/>
        <w:rPr>
          <w:rFonts w:ascii="Arial" w:eastAsia="Times New Roman" w:hAnsi="Arial" w:cs="Arial"/>
          <w:sz w:val="27"/>
          <w:szCs w:val="27"/>
        </w:rPr>
      </w:pPr>
    </w:p>
    <w:p w14:paraId="32A4DEF5" w14:textId="77777777" w:rsidR="005F4FBA" w:rsidRDefault="005F4FBA" w:rsidP="005F4FBA">
      <w:pPr>
        <w:rPr>
          <w:sz w:val="40"/>
        </w:rPr>
      </w:pPr>
      <w:r w:rsidRPr="0041285F">
        <w:rPr>
          <w:sz w:val="40"/>
        </w:rPr>
        <w:t xml:space="preserve">Investment Policy Statement </w:t>
      </w:r>
    </w:p>
    <w:p w14:paraId="7A0A205C" w14:textId="77777777" w:rsidR="005F4FBA" w:rsidRPr="00761914" w:rsidRDefault="005F4FBA" w:rsidP="005F4FBA">
      <w:pPr>
        <w:rPr>
          <w:sz w:val="28"/>
        </w:rPr>
      </w:pPr>
      <w:r>
        <w:rPr>
          <w:sz w:val="40"/>
        </w:rPr>
        <w:t>F</w:t>
      </w:r>
      <w:r w:rsidRPr="0041285F">
        <w:rPr>
          <w:sz w:val="40"/>
        </w:rPr>
        <w:t>or:</w:t>
      </w:r>
      <w:r>
        <w:rPr>
          <w:sz w:val="40"/>
        </w:rPr>
        <w:t xml:space="preserve"> </w:t>
      </w:r>
      <w:r w:rsidRPr="0041285F">
        <w:rPr>
          <w:sz w:val="40"/>
        </w:rPr>
        <w:t>______________</w:t>
      </w:r>
      <w:r>
        <w:rPr>
          <w:sz w:val="40"/>
        </w:rPr>
        <w:t xml:space="preserve">______ </w:t>
      </w:r>
      <w:r>
        <w:rPr>
          <w:sz w:val="28"/>
        </w:rPr>
        <w:t>(Individual or Family Name)</w:t>
      </w:r>
    </w:p>
    <w:p w14:paraId="718874F0" w14:textId="77777777" w:rsidR="005F4FBA" w:rsidRDefault="005F4FBA" w:rsidP="005F4FBA">
      <w:pPr>
        <w:rPr>
          <w:sz w:val="24"/>
        </w:rPr>
      </w:pPr>
      <w:r>
        <w:rPr>
          <w:sz w:val="24"/>
        </w:rPr>
        <w:t>Family Members:</w:t>
      </w:r>
    </w:p>
    <w:p w14:paraId="1AFAFD6C" w14:textId="77777777" w:rsidR="005F4FBA" w:rsidRDefault="005F4FBA" w:rsidP="005F4FBA">
      <w:pPr>
        <w:rPr>
          <w:sz w:val="24"/>
        </w:rPr>
      </w:pPr>
    </w:p>
    <w:p w14:paraId="29D8D0CF" w14:textId="77777777" w:rsidR="005F4FBA" w:rsidRDefault="005F4FBA" w:rsidP="005F4FBA">
      <w:pPr>
        <w:rPr>
          <w:sz w:val="24"/>
        </w:rPr>
      </w:pPr>
      <w:r>
        <w:rPr>
          <w:sz w:val="24"/>
        </w:rPr>
        <w:t>1)_________________ Age: ____</w:t>
      </w:r>
      <w:r>
        <w:rPr>
          <w:sz w:val="24"/>
        </w:rPr>
        <w:tab/>
      </w:r>
      <w:r>
        <w:rPr>
          <w:sz w:val="24"/>
        </w:rPr>
        <w:tab/>
        <w:t>5) _________________ Age: ____</w:t>
      </w:r>
    </w:p>
    <w:p w14:paraId="7DCF4DFE" w14:textId="77777777" w:rsidR="005F4FBA" w:rsidRDefault="005F4FBA" w:rsidP="005F4FBA">
      <w:pPr>
        <w:rPr>
          <w:sz w:val="24"/>
        </w:rPr>
      </w:pPr>
    </w:p>
    <w:p w14:paraId="14EFFD57" w14:textId="77777777" w:rsidR="005F4FBA" w:rsidRDefault="005F4FBA" w:rsidP="005F4FBA">
      <w:pPr>
        <w:rPr>
          <w:sz w:val="24"/>
        </w:rPr>
      </w:pPr>
      <w:r>
        <w:rPr>
          <w:sz w:val="24"/>
        </w:rPr>
        <w:t xml:space="preserve">2)_________________ Age: ____ </w:t>
      </w:r>
      <w:r>
        <w:rPr>
          <w:sz w:val="24"/>
        </w:rPr>
        <w:tab/>
      </w:r>
      <w:r>
        <w:rPr>
          <w:sz w:val="24"/>
        </w:rPr>
        <w:tab/>
        <w:t>6) _________________ Age: ____</w:t>
      </w:r>
    </w:p>
    <w:p w14:paraId="55D6B404" w14:textId="77777777" w:rsidR="005F4FBA" w:rsidRDefault="005F4FBA" w:rsidP="005F4FBA">
      <w:pPr>
        <w:rPr>
          <w:sz w:val="24"/>
        </w:rPr>
      </w:pPr>
    </w:p>
    <w:p w14:paraId="28C4ED3F" w14:textId="77777777" w:rsidR="005F4FBA" w:rsidRDefault="005F4FBA" w:rsidP="005F4FBA">
      <w:pPr>
        <w:rPr>
          <w:sz w:val="24"/>
        </w:rPr>
      </w:pPr>
      <w:r>
        <w:rPr>
          <w:sz w:val="24"/>
        </w:rPr>
        <w:t>3)_________________ Age: ____</w:t>
      </w:r>
      <w:r>
        <w:rPr>
          <w:sz w:val="24"/>
        </w:rPr>
        <w:tab/>
      </w:r>
      <w:r>
        <w:rPr>
          <w:sz w:val="24"/>
        </w:rPr>
        <w:tab/>
        <w:t>7) _________________ Age: ____</w:t>
      </w:r>
    </w:p>
    <w:p w14:paraId="25CE6407" w14:textId="77777777" w:rsidR="005F4FBA" w:rsidRDefault="005F4FBA" w:rsidP="005F4FBA">
      <w:pPr>
        <w:rPr>
          <w:sz w:val="24"/>
        </w:rPr>
      </w:pPr>
    </w:p>
    <w:p w14:paraId="79E027B9" w14:textId="77777777" w:rsidR="005F4FBA" w:rsidRPr="00761914" w:rsidRDefault="005F4FBA" w:rsidP="005F4FBA">
      <w:pPr>
        <w:rPr>
          <w:sz w:val="24"/>
        </w:rPr>
      </w:pPr>
      <w:r>
        <w:rPr>
          <w:sz w:val="24"/>
        </w:rPr>
        <w:t>4)_________________ Age: ____</w:t>
      </w:r>
      <w:r>
        <w:rPr>
          <w:sz w:val="24"/>
        </w:rPr>
        <w:tab/>
      </w:r>
      <w:r>
        <w:rPr>
          <w:sz w:val="24"/>
        </w:rPr>
        <w:tab/>
        <w:t>8) _________________ Age: ____</w:t>
      </w:r>
    </w:p>
    <w:p w14:paraId="2760D37A" w14:textId="77777777" w:rsidR="005F4FBA" w:rsidRPr="00761914" w:rsidRDefault="005F4FBA" w:rsidP="005F4FBA">
      <w:pPr>
        <w:rPr>
          <w:sz w:val="24"/>
        </w:rPr>
      </w:pPr>
    </w:p>
    <w:p w14:paraId="489DBF1E" w14:textId="77777777" w:rsidR="005F4FBA" w:rsidRPr="0041285F" w:rsidRDefault="005F4FBA" w:rsidP="005F4FBA">
      <w:pPr>
        <w:rPr>
          <w:b/>
          <w:bCs/>
          <w:sz w:val="28"/>
        </w:rPr>
      </w:pPr>
      <w:r w:rsidRPr="0041285F">
        <w:rPr>
          <w:b/>
          <w:bCs/>
          <w:sz w:val="28"/>
        </w:rPr>
        <w:t>Financial Account Information:</w:t>
      </w:r>
    </w:p>
    <w:p w14:paraId="66B9CCE5" w14:textId="77777777" w:rsidR="005F4FBA" w:rsidRDefault="005F4FBA" w:rsidP="005F4FBA">
      <w:pPr>
        <w:rPr>
          <w:sz w:val="24"/>
        </w:rPr>
      </w:pPr>
      <w:r>
        <w:rPr>
          <w:sz w:val="24"/>
        </w:rPr>
        <w:t>Where are your financial Assets Located?</w:t>
      </w:r>
    </w:p>
    <w:p w14:paraId="00F655B8" w14:textId="77777777" w:rsidR="005F4FBA" w:rsidRDefault="005F4FBA" w:rsidP="005F4FBA">
      <w:pPr>
        <w:rPr>
          <w:sz w:val="24"/>
        </w:rPr>
      </w:pPr>
      <w:r>
        <w:rPr>
          <w:sz w:val="24"/>
        </w:rPr>
        <w:tab/>
        <w:t xml:space="preserve">Bank Checking </w:t>
      </w:r>
      <w:r>
        <w:rPr>
          <w:sz w:val="24"/>
        </w:rPr>
        <w:tab/>
      </w:r>
      <w:r>
        <w:rPr>
          <w:sz w:val="24"/>
        </w:rPr>
        <w:tab/>
        <w:t>$___________</w:t>
      </w:r>
    </w:p>
    <w:p w14:paraId="0543363C" w14:textId="77777777" w:rsidR="005F4FBA" w:rsidRDefault="005F4FBA" w:rsidP="005F4FBA">
      <w:pPr>
        <w:rPr>
          <w:sz w:val="24"/>
        </w:rPr>
      </w:pPr>
      <w:r>
        <w:rPr>
          <w:sz w:val="24"/>
        </w:rPr>
        <w:tab/>
        <w:t xml:space="preserve">Bank Savings    </w:t>
      </w:r>
      <w:r>
        <w:rPr>
          <w:sz w:val="24"/>
        </w:rPr>
        <w:tab/>
      </w:r>
      <w:r>
        <w:rPr>
          <w:sz w:val="24"/>
        </w:rPr>
        <w:tab/>
        <w:t>$___________</w:t>
      </w:r>
    </w:p>
    <w:p w14:paraId="7E844CB9" w14:textId="77777777" w:rsidR="005F4FBA" w:rsidRDefault="005F4FBA" w:rsidP="005F4FBA">
      <w:pPr>
        <w:rPr>
          <w:sz w:val="24"/>
        </w:rPr>
      </w:pPr>
      <w:r>
        <w:rPr>
          <w:sz w:val="24"/>
        </w:rPr>
        <w:tab/>
        <w:t>Taxable Brokerage Accounts</w:t>
      </w:r>
      <w:r>
        <w:rPr>
          <w:sz w:val="24"/>
        </w:rPr>
        <w:tab/>
        <w:t>$___________</w:t>
      </w:r>
    </w:p>
    <w:p w14:paraId="348051FF" w14:textId="77777777" w:rsidR="005F4FBA" w:rsidRDefault="005F4FBA" w:rsidP="005F4FBA">
      <w:pPr>
        <w:rPr>
          <w:sz w:val="24"/>
        </w:rPr>
      </w:pPr>
    </w:p>
    <w:p w14:paraId="39D676BC" w14:textId="77777777" w:rsidR="005F4FBA" w:rsidRDefault="005F4FBA" w:rsidP="005F4FBA">
      <w:pPr>
        <w:rPr>
          <w:sz w:val="24"/>
        </w:rPr>
      </w:pPr>
      <w:r>
        <w:rPr>
          <w:sz w:val="24"/>
        </w:rPr>
        <w:t xml:space="preserve">How much is in tax-advantaged accounts (IRA’s, ROTH IRA’s 401(k) </w:t>
      </w:r>
      <w:proofErr w:type="spellStart"/>
      <w:r>
        <w:rPr>
          <w:sz w:val="24"/>
        </w:rPr>
        <w:t>etc</w:t>
      </w:r>
      <w:proofErr w:type="spellEnd"/>
      <w:r>
        <w:rPr>
          <w:sz w:val="24"/>
        </w:rPr>
        <w:t>) vs taxable accounts?</w:t>
      </w:r>
    </w:p>
    <w:p w14:paraId="7395CEA1" w14:textId="77777777" w:rsidR="005F4FBA" w:rsidRDefault="005F4FBA" w:rsidP="005F4FBA">
      <w:pPr>
        <w:rPr>
          <w:sz w:val="24"/>
        </w:rPr>
      </w:pPr>
      <w:r>
        <w:rPr>
          <w:sz w:val="24"/>
        </w:rPr>
        <w:tab/>
        <w:t xml:space="preserve">IRA’s </w:t>
      </w:r>
      <w:r>
        <w:rPr>
          <w:sz w:val="24"/>
        </w:rPr>
        <w:tab/>
      </w:r>
      <w:r>
        <w:rPr>
          <w:sz w:val="24"/>
        </w:rPr>
        <w:tab/>
      </w:r>
      <w:r>
        <w:rPr>
          <w:sz w:val="24"/>
        </w:rPr>
        <w:tab/>
      </w:r>
      <w:r>
        <w:rPr>
          <w:sz w:val="24"/>
        </w:rPr>
        <w:tab/>
        <w:t>$___________</w:t>
      </w:r>
    </w:p>
    <w:p w14:paraId="5524E981" w14:textId="77777777" w:rsidR="005F4FBA" w:rsidRDefault="005F4FBA" w:rsidP="005F4FBA">
      <w:pPr>
        <w:rPr>
          <w:sz w:val="24"/>
        </w:rPr>
      </w:pPr>
      <w:r>
        <w:rPr>
          <w:sz w:val="24"/>
        </w:rPr>
        <w:tab/>
        <w:t>ROTH IRA’s</w:t>
      </w:r>
      <w:r>
        <w:rPr>
          <w:sz w:val="24"/>
        </w:rPr>
        <w:tab/>
      </w:r>
      <w:r>
        <w:rPr>
          <w:sz w:val="24"/>
        </w:rPr>
        <w:tab/>
      </w:r>
      <w:r>
        <w:rPr>
          <w:sz w:val="24"/>
        </w:rPr>
        <w:tab/>
        <w:t>$___________</w:t>
      </w:r>
    </w:p>
    <w:p w14:paraId="041ECCD0" w14:textId="77777777" w:rsidR="005F4FBA" w:rsidRDefault="005F4FBA" w:rsidP="005F4FBA">
      <w:pPr>
        <w:rPr>
          <w:sz w:val="24"/>
        </w:rPr>
      </w:pPr>
      <w:r>
        <w:rPr>
          <w:sz w:val="24"/>
        </w:rPr>
        <w:tab/>
        <w:t>401(k), 403(b), 457 Plans</w:t>
      </w:r>
      <w:r>
        <w:rPr>
          <w:sz w:val="24"/>
        </w:rPr>
        <w:tab/>
        <w:t>$___________</w:t>
      </w:r>
    </w:p>
    <w:p w14:paraId="2CA3FDF6" w14:textId="77777777" w:rsidR="005F4FBA" w:rsidRDefault="005F4FBA" w:rsidP="005F4FBA">
      <w:pPr>
        <w:rPr>
          <w:sz w:val="24"/>
        </w:rPr>
      </w:pPr>
    </w:p>
    <w:p w14:paraId="2A529B43" w14:textId="77777777" w:rsidR="005F4FBA" w:rsidRDefault="005F4FBA" w:rsidP="005F4FBA">
      <w:pPr>
        <w:rPr>
          <w:sz w:val="24"/>
        </w:rPr>
      </w:pPr>
      <w:r>
        <w:rPr>
          <w:sz w:val="24"/>
        </w:rPr>
        <w:lastRenderedPageBreak/>
        <w:t>How much are (will) you be contributing to these accounts (month or year)?  $___________</w:t>
      </w:r>
    </w:p>
    <w:p w14:paraId="3E1B2B76" w14:textId="77777777" w:rsidR="005F4FBA" w:rsidRPr="00B3764D" w:rsidRDefault="005F4FBA" w:rsidP="005F4FBA">
      <w:pPr>
        <w:rPr>
          <w:sz w:val="24"/>
        </w:rPr>
      </w:pPr>
      <w:r>
        <w:rPr>
          <w:sz w:val="24"/>
        </w:rPr>
        <w:t>Employer Stock Option Plans?     Yes      No</w:t>
      </w:r>
    </w:p>
    <w:p w14:paraId="335F2AB4" w14:textId="77777777" w:rsidR="005F4FBA" w:rsidRDefault="005F4FBA" w:rsidP="005F4FBA">
      <w:pPr>
        <w:rPr>
          <w:b/>
          <w:bCs/>
          <w:sz w:val="28"/>
        </w:rPr>
      </w:pPr>
      <w:r>
        <w:rPr>
          <w:b/>
          <w:bCs/>
          <w:sz w:val="28"/>
        </w:rPr>
        <w:t>Investment Objectives, Time Horizon, Risk Tolerance</w:t>
      </w:r>
      <w:r w:rsidRPr="0041285F">
        <w:rPr>
          <w:b/>
          <w:bCs/>
          <w:sz w:val="28"/>
        </w:rPr>
        <w:t>:</w:t>
      </w:r>
    </w:p>
    <w:p w14:paraId="64F61740" w14:textId="77777777" w:rsidR="005F4FBA" w:rsidRDefault="005F4FBA" w:rsidP="005F4FBA">
      <w:pPr>
        <w:rPr>
          <w:sz w:val="24"/>
        </w:rPr>
      </w:pPr>
      <w:r>
        <w:rPr>
          <w:sz w:val="24"/>
        </w:rPr>
        <w:t xml:space="preserve">What </w:t>
      </w:r>
      <w:proofErr w:type="gramStart"/>
      <w:r>
        <w:rPr>
          <w:sz w:val="24"/>
        </w:rPr>
        <w:t>are</w:t>
      </w:r>
      <w:proofErr w:type="gramEnd"/>
      <w:r>
        <w:rPr>
          <w:sz w:val="24"/>
        </w:rPr>
        <w:t xml:space="preserve"> your short term financial goals and liquidity needs?  Ex.  Get married, Home Purchase or Remodel, Vacations, College </w:t>
      </w:r>
    </w:p>
    <w:p w14:paraId="4FE6E69D" w14:textId="77777777" w:rsidR="005F4FBA" w:rsidRDefault="005F4FBA" w:rsidP="005F4FBA">
      <w:pPr>
        <w:ind w:firstLine="720"/>
        <w:rPr>
          <w:sz w:val="24"/>
          <w:u w:val="single"/>
        </w:rPr>
      </w:pPr>
    </w:p>
    <w:p w14:paraId="6829F23E" w14:textId="77777777" w:rsidR="005F4FBA" w:rsidRDefault="005F4FBA" w:rsidP="005F4FBA">
      <w:pPr>
        <w:rPr>
          <w:sz w:val="24"/>
          <w:u w:val="single"/>
        </w:rPr>
      </w:pPr>
      <w:r w:rsidRPr="00692DAE">
        <w:rPr>
          <w:sz w:val="24"/>
        </w:rPr>
        <w:t xml:space="preserve">                  </w:t>
      </w:r>
      <w:r w:rsidRPr="00692DAE">
        <w:rPr>
          <w:sz w:val="24"/>
          <w:u w:val="single"/>
        </w:rPr>
        <w:t xml:space="preserve">Goal </w:t>
      </w:r>
      <w:r w:rsidRPr="00692DAE">
        <w:rPr>
          <w:sz w:val="24"/>
          <w:u w:val="single"/>
        </w:rPr>
        <w:tab/>
        <w:t xml:space="preserve">         </w:t>
      </w:r>
      <w:r w:rsidRPr="00692DAE">
        <w:rPr>
          <w:sz w:val="24"/>
          <w:u w:val="single"/>
        </w:rPr>
        <w:tab/>
      </w:r>
      <w:r w:rsidRPr="00692DAE">
        <w:rPr>
          <w:sz w:val="24"/>
          <w:u w:val="single"/>
        </w:rPr>
        <w:tab/>
      </w:r>
      <w:r w:rsidRPr="00692DAE">
        <w:rPr>
          <w:sz w:val="24"/>
          <w:u w:val="single"/>
        </w:rPr>
        <w:tab/>
      </w:r>
      <w:r>
        <w:rPr>
          <w:sz w:val="24"/>
          <w:u w:val="single"/>
        </w:rPr>
        <w:t xml:space="preserve">    </w:t>
      </w:r>
      <w:r w:rsidRPr="00692DAE">
        <w:rPr>
          <w:sz w:val="24"/>
          <w:u w:val="single"/>
        </w:rPr>
        <w:t>Months until Need</w:t>
      </w:r>
      <w:r w:rsidRPr="00692DAE">
        <w:rPr>
          <w:sz w:val="24"/>
          <w:u w:val="single"/>
        </w:rPr>
        <w:tab/>
        <w:t xml:space="preserve">   </w:t>
      </w:r>
      <w:r>
        <w:rPr>
          <w:sz w:val="24"/>
          <w:u w:val="single"/>
        </w:rPr>
        <w:t xml:space="preserve">     </w:t>
      </w:r>
      <w:r w:rsidRPr="00692DAE">
        <w:rPr>
          <w:sz w:val="24"/>
          <w:u w:val="single"/>
        </w:rPr>
        <w:t xml:space="preserve"> Amount Needed</w:t>
      </w:r>
      <w:r w:rsidRPr="00692DAE">
        <w:rPr>
          <w:sz w:val="24"/>
          <w:u w:val="single"/>
        </w:rPr>
        <w:tab/>
      </w:r>
    </w:p>
    <w:p w14:paraId="2C3F333B" w14:textId="77777777" w:rsidR="005F4FBA" w:rsidRDefault="005F4FBA" w:rsidP="005F4FBA">
      <w:pPr>
        <w:rPr>
          <w:sz w:val="24"/>
        </w:rPr>
      </w:pPr>
      <w:r>
        <w:rPr>
          <w:sz w:val="24"/>
        </w:rPr>
        <w:t>1)</w:t>
      </w:r>
      <w:r>
        <w:rPr>
          <w:sz w:val="24"/>
        </w:rPr>
        <w:tab/>
      </w:r>
      <w:r>
        <w:rPr>
          <w:sz w:val="24"/>
        </w:rPr>
        <w:tab/>
      </w:r>
      <w:r>
        <w:rPr>
          <w:sz w:val="24"/>
        </w:rPr>
        <w:tab/>
      </w:r>
      <w:r>
        <w:rPr>
          <w:sz w:val="24"/>
        </w:rPr>
        <w:tab/>
      </w:r>
      <w:r>
        <w:rPr>
          <w:sz w:val="24"/>
        </w:rPr>
        <w:tab/>
      </w:r>
    </w:p>
    <w:p w14:paraId="0F9D17D5" w14:textId="77777777" w:rsidR="005F4FBA" w:rsidRDefault="005F4FBA" w:rsidP="005F4FBA">
      <w:pPr>
        <w:rPr>
          <w:sz w:val="24"/>
        </w:rPr>
      </w:pPr>
      <w:r>
        <w:rPr>
          <w:sz w:val="24"/>
        </w:rPr>
        <w:t>2)</w:t>
      </w:r>
      <w:r>
        <w:rPr>
          <w:sz w:val="24"/>
        </w:rPr>
        <w:tab/>
      </w:r>
      <w:r>
        <w:rPr>
          <w:sz w:val="24"/>
        </w:rPr>
        <w:tab/>
      </w:r>
      <w:r>
        <w:rPr>
          <w:sz w:val="24"/>
        </w:rPr>
        <w:tab/>
      </w:r>
      <w:r>
        <w:rPr>
          <w:sz w:val="24"/>
        </w:rPr>
        <w:tab/>
      </w:r>
      <w:r>
        <w:rPr>
          <w:sz w:val="24"/>
        </w:rPr>
        <w:tab/>
      </w:r>
    </w:p>
    <w:p w14:paraId="18A7FF1A" w14:textId="77777777" w:rsidR="005F4FBA" w:rsidRDefault="005F4FBA" w:rsidP="005F4FBA">
      <w:pPr>
        <w:rPr>
          <w:sz w:val="24"/>
        </w:rPr>
      </w:pPr>
      <w:r>
        <w:rPr>
          <w:sz w:val="24"/>
        </w:rPr>
        <w:t>3)</w:t>
      </w:r>
    </w:p>
    <w:p w14:paraId="7FF24F2D" w14:textId="77777777" w:rsidR="005F4FBA" w:rsidRDefault="005F4FBA" w:rsidP="005F4FBA">
      <w:pPr>
        <w:rPr>
          <w:sz w:val="24"/>
        </w:rPr>
      </w:pPr>
      <w:r>
        <w:rPr>
          <w:sz w:val="24"/>
        </w:rPr>
        <w:t>4)</w:t>
      </w:r>
    </w:p>
    <w:p w14:paraId="0DD45D2C" w14:textId="77777777" w:rsidR="005F4FBA" w:rsidRDefault="005F4FBA" w:rsidP="005F4FBA">
      <w:pPr>
        <w:rPr>
          <w:sz w:val="24"/>
        </w:rPr>
      </w:pPr>
      <w:r>
        <w:rPr>
          <w:sz w:val="24"/>
        </w:rPr>
        <w:tab/>
      </w:r>
      <w:r>
        <w:rPr>
          <w:sz w:val="24"/>
        </w:rPr>
        <w:tab/>
      </w:r>
      <w:r>
        <w:rPr>
          <w:sz w:val="24"/>
        </w:rPr>
        <w:tab/>
      </w:r>
      <w:r>
        <w:rPr>
          <w:sz w:val="24"/>
        </w:rPr>
        <w:tab/>
      </w:r>
      <w:r>
        <w:rPr>
          <w:sz w:val="24"/>
        </w:rPr>
        <w:tab/>
      </w:r>
    </w:p>
    <w:p w14:paraId="27072326" w14:textId="77777777" w:rsidR="005F4FBA" w:rsidRDefault="005F4FBA" w:rsidP="005F4FBA">
      <w:pPr>
        <w:rPr>
          <w:sz w:val="24"/>
        </w:rPr>
      </w:pPr>
      <w:r>
        <w:rPr>
          <w:sz w:val="24"/>
        </w:rPr>
        <w:t xml:space="preserve">What </w:t>
      </w:r>
      <w:proofErr w:type="gramStart"/>
      <w:r>
        <w:rPr>
          <w:sz w:val="24"/>
        </w:rPr>
        <w:t>are</w:t>
      </w:r>
      <w:proofErr w:type="gramEnd"/>
      <w:r>
        <w:rPr>
          <w:sz w:val="24"/>
        </w:rPr>
        <w:t xml:space="preserve"> your long term financial goals?  Ex. College, (Early) Retirement, Estate Planning, Legacy (To Heirs, Charity)</w:t>
      </w:r>
    </w:p>
    <w:p w14:paraId="57DC2B31" w14:textId="77777777" w:rsidR="005F4FBA" w:rsidRPr="009B1738" w:rsidRDefault="005F4FBA" w:rsidP="005F4FBA">
      <w:pPr>
        <w:rPr>
          <w:sz w:val="24"/>
          <w:u w:val="single"/>
        </w:rPr>
      </w:pPr>
      <w:r>
        <w:rPr>
          <w:sz w:val="24"/>
        </w:rPr>
        <w:t xml:space="preserve">  </w:t>
      </w:r>
      <w:r>
        <w:rPr>
          <w:sz w:val="24"/>
        </w:rPr>
        <w:tab/>
        <w:t xml:space="preserve">  </w:t>
      </w:r>
      <w:r w:rsidRPr="009B1738">
        <w:rPr>
          <w:sz w:val="24"/>
          <w:u w:val="single"/>
        </w:rPr>
        <w:t xml:space="preserve">Goal </w:t>
      </w:r>
      <w:r w:rsidRPr="009B1738">
        <w:rPr>
          <w:sz w:val="24"/>
          <w:u w:val="single"/>
        </w:rPr>
        <w:tab/>
      </w:r>
      <w:r>
        <w:rPr>
          <w:sz w:val="24"/>
          <w:u w:val="single"/>
        </w:rPr>
        <w:t xml:space="preserve">    </w:t>
      </w:r>
      <w:r>
        <w:rPr>
          <w:sz w:val="24"/>
          <w:u w:val="single"/>
        </w:rPr>
        <w:tab/>
      </w:r>
      <w:r w:rsidRPr="009B1738">
        <w:rPr>
          <w:sz w:val="24"/>
          <w:u w:val="single"/>
        </w:rPr>
        <w:t xml:space="preserve">Time </w:t>
      </w:r>
      <w:r>
        <w:rPr>
          <w:sz w:val="24"/>
          <w:u w:val="single"/>
        </w:rPr>
        <w:t>F</w:t>
      </w:r>
      <w:r w:rsidRPr="009B1738">
        <w:rPr>
          <w:sz w:val="24"/>
          <w:u w:val="single"/>
        </w:rPr>
        <w:t xml:space="preserve">rame (years) </w:t>
      </w:r>
      <w:r>
        <w:rPr>
          <w:sz w:val="24"/>
          <w:u w:val="single"/>
        </w:rPr>
        <w:tab/>
      </w:r>
      <w:r w:rsidRPr="009B1738">
        <w:rPr>
          <w:sz w:val="24"/>
          <w:u w:val="single"/>
        </w:rPr>
        <w:t xml:space="preserve"> 1</w:t>
      </w:r>
      <w:r w:rsidRPr="009B1738">
        <w:rPr>
          <w:sz w:val="24"/>
          <w:u w:val="single"/>
          <w:vertAlign w:val="superscript"/>
        </w:rPr>
        <w:t>st</w:t>
      </w:r>
      <w:r w:rsidRPr="009B1738">
        <w:rPr>
          <w:sz w:val="24"/>
          <w:u w:val="single"/>
        </w:rPr>
        <w:t xml:space="preserve"> </w:t>
      </w:r>
      <w:r>
        <w:rPr>
          <w:sz w:val="24"/>
          <w:u w:val="single"/>
        </w:rPr>
        <w:t>Y</w:t>
      </w:r>
      <w:r w:rsidRPr="009B1738">
        <w:rPr>
          <w:sz w:val="24"/>
          <w:u w:val="single"/>
        </w:rPr>
        <w:t xml:space="preserve">ear </w:t>
      </w:r>
      <w:r>
        <w:rPr>
          <w:sz w:val="24"/>
          <w:u w:val="single"/>
        </w:rPr>
        <w:t>A</w:t>
      </w:r>
      <w:r w:rsidRPr="009B1738">
        <w:rPr>
          <w:sz w:val="24"/>
          <w:u w:val="single"/>
        </w:rPr>
        <w:t xml:space="preserve">ssets </w:t>
      </w:r>
      <w:r>
        <w:rPr>
          <w:sz w:val="24"/>
          <w:u w:val="single"/>
        </w:rPr>
        <w:t>N</w:t>
      </w:r>
      <w:r w:rsidRPr="009B1738">
        <w:rPr>
          <w:sz w:val="24"/>
          <w:u w:val="single"/>
        </w:rPr>
        <w:t xml:space="preserve">eeded </w:t>
      </w:r>
      <w:r w:rsidRPr="009B1738">
        <w:rPr>
          <w:sz w:val="24"/>
          <w:u w:val="single"/>
        </w:rPr>
        <w:tab/>
      </w:r>
      <w:r>
        <w:rPr>
          <w:sz w:val="24"/>
          <w:u w:val="single"/>
        </w:rPr>
        <w:t>A</w:t>
      </w:r>
      <w:r w:rsidRPr="009B1738">
        <w:rPr>
          <w:sz w:val="24"/>
          <w:u w:val="single"/>
        </w:rPr>
        <w:t xml:space="preserve">mount </w:t>
      </w:r>
      <w:r>
        <w:rPr>
          <w:sz w:val="24"/>
          <w:u w:val="single"/>
        </w:rPr>
        <w:t>N</w:t>
      </w:r>
      <w:r w:rsidRPr="009B1738">
        <w:rPr>
          <w:sz w:val="24"/>
          <w:u w:val="single"/>
        </w:rPr>
        <w:t>eeded</w:t>
      </w:r>
      <w:r w:rsidRPr="009B1738">
        <w:rPr>
          <w:sz w:val="24"/>
        </w:rPr>
        <w:tab/>
      </w:r>
    </w:p>
    <w:p w14:paraId="3471CE18" w14:textId="77777777" w:rsidR="005F4FBA" w:rsidRDefault="005F4FBA" w:rsidP="005F4FBA">
      <w:pPr>
        <w:rPr>
          <w:sz w:val="24"/>
        </w:rPr>
      </w:pPr>
      <w:r>
        <w:rPr>
          <w:sz w:val="24"/>
        </w:rPr>
        <w:t>1)</w:t>
      </w:r>
    </w:p>
    <w:p w14:paraId="0CFC39A7" w14:textId="77777777" w:rsidR="005F4FBA" w:rsidRDefault="005F4FBA" w:rsidP="005F4FBA">
      <w:pPr>
        <w:rPr>
          <w:sz w:val="24"/>
        </w:rPr>
      </w:pPr>
      <w:r>
        <w:rPr>
          <w:sz w:val="24"/>
        </w:rPr>
        <w:t>2)</w:t>
      </w:r>
    </w:p>
    <w:p w14:paraId="433C615B" w14:textId="77777777" w:rsidR="005F4FBA" w:rsidRDefault="005F4FBA" w:rsidP="005F4FBA">
      <w:pPr>
        <w:rPr>
          <w:sz w:val="24"/>
        </w:rPr>
      </w:pPr>
      <w:r>
        <w:rPr>
          <w:sz w:val="24"/>
        </w:rPr>
        <w:t>3)</w:t>
      </w:r>
    </w:p>
    <w:p w14:paraId="7E6FC7E8" w14:textId="77777777" w:rsidR="005F4FBA" w:rsidRDefault="005F4FBA" w:rsidP="005F4FBA">
      <w:pPr>
        <w:rPr>
          <w:sz w:val="24"/>
        </w:rPr>
      </w:pPr>
      <w:r>
        <w:rPr>
          <w:sz w:val="24"/>
        </w:rPr>
        <w:t>4)</w:t>
      </w:r>
      <w:r>
        <w:rPr>
          <w:sz w:val="24"/>
        </w:rPr>
        <w:tab/>
      </w:r>
    </w:p>
    <w:p w14:paraId="2155060B" w14:textId="77777777" w:rsidR="005F4FBA" w:rsidRDefault="005F4FBA" w:rsidP="005F4FBA">
      <w:pPr>
        <w:rPr>
          <w:sz w:val="24"/>
        </w:rPr>
      </w:pPr>
    </w:p>
    <w:p w14:paraId="55D5AA16" w14:textId="77777777" w:rsidR="005F4FBA" w:rsidRPr="004C121E" w:rsidRDefault="005F4FBA" w:rsidP="005F4FBA">
      <w:pPr>
        <w:rPr>
          <w:b/>
          <w:bCs/>
          <w:sz w:val="24"/>
        </w:rPr>
      </w:pPr>
      <w:r w:rsidRPr="004C121E">
        <w:rPr>
          <w:b/>
          <w:bCs/>
          <w:sz w:val="24"/>
        </w:rPr>
        <w:t xml:space="preserve">For the next 2 questions, if more than one person is part of this plan, each of you write your name </w:t>
      </w:r>
      <w:r>
        <w:rPr>
          <w:b/>
          <w:bCs/>
          <w:sz w:val="24"/>
        </w:rPr>
        <w:t>next to your answer</w:t>
      </w:r>
      <w:r w:rsidRPr="004C121E">
        <w:rPr>
          <w:b/>
          <w:bCs/>
          <w:sz w:val="24"/>
        </w:rPr>
        <w:t>.</w:t>
      </w:r>
    </w:p>
    <w:p w14:paraId="00EB02E2" w14:textId="77777777" w:rsidR="005F4FBA" w:rsidRPr="00E17AF2" w:rsidRDefault="005F4FBA" w:rsidP="005F4FBA">
      <w:pPr>
        <w:pStyle w:val="ListParagraph"/>
        <w:numPr>
          <w:ilvl w:val="0"/>
          <w:numId w:val="3"/>
        </w:numPr>
        <w:rPr>
          <w:sz w:val="24"/>
          <w:u w:val="single"/>
        </w:rPr>
      </w:pPr>
      <w:r w:rsidRPr="00E17AF2">
        <w:rPr>
          <w:sz w:val="24"/>
          <w:u w:val="single"/>
        </w:rPr>
        <w:t>How would you describe your tolerance for risk?</w:t>
      </w:r>
    </w:p>
    <w:p w14:paraId="52DA595D" w14:textId="77777777" w:rsidR="005F4FBA" w:rsidRPr="00933749" w:rsidRDefault="005F4FBA" w:rsidP="005F4FBA">
      <w:pPr>
        <w:rPr>
          <w:sz w:val="24"/>
        </w:rPr>
      </w:pPr>
    </w:p>
    <w:p w14:paraId="1DA326A5" w14:textId="77777777" w:rsidR="005F4FBA" w:rsidRDefault="005F4FBA" w:rsidP="005F4FBA">
      <w:pPr>
        <w:rPr>
          <w:sz w:val="24"/>
        </w:rPr>
      </w:pPr>
      <w:r>
        <w:rPr>
          <w:sz w:val="24"/>
        </w:rPr>
        <w:tab/>
        <w:t>Aggressive – substantial risk, much higher losses, much higher gains vs market avg</w:t>
      </w:r>
    </w:p>
    <w:p w14:paraId="170E4F6D" w14:textId="77777777" w:rsidR="005F4FBA" w:rsidRDefault="005F4FBA" w:rsidP="005F4FBA">
      <w:pPr>
        <w:rPr>
          <w:sz w:val="24"/>
        </w:rPr>
      </w:pPr>
      <w:r>
        <w:rPr>
          <w:sz w:val="24"/>
        </w:rPr>
        <w:tab/>
        <w:t>Moderately Aggressive – increased risk, higher losses, higher gains vs market avg</w:t>
      </w:r>
    </w:p>
    <w:p w14:paraId="1B09C704" w14:textId="77777777" w:rsidR="005F4FBA" w:rsidRDefault="005F4FBA" w:rsidP="005F4FBA">
      <w:pPr>
        <w:rPr>
          <w:sz w:val="24"/>
        </w:rPr>
      </w:pPr>
      <w:r>
        <w:rPr>
          <w:sz w:val="24"/>
        </w:rPr>
        <w:tab/>
        <w:t xml:space="preserve">Moderate - balanced portfolio that attempts to mimic returns of benchmark </w:t>
      </w:r>
      <w:proofErr w:type="gramStart"/>
      <w:r>
        <w:rPr>
          <w:sz w:val="24"/>
        </w:rPr>
        <w:t>indexes</w:t>
      </w:r>
      <w:proofErr w:type="gramEnd"/>
    </w:p>
    <w:p w14:paraId="6124A3B1" w14:textId="77777777" w:rsidR="005F4FBA" w:rsidRDefault="005F4FBA" w:rsidP="005F4FBA">
      <w:pPr>
        <w:rPr>
          <w:sz w:val="24"/>
        </w:rPr>
      </w:pPr>
      <w:r>
        <w:rPr>
          <w:sz w:val="24"/>
        </w:rPr>
        <w:tab/>
        <w:t>Moderately Conservative – reduced risk, lower losses, lower returns vs market avg</w:t>
      </w:r>
    </w:p>
    <w:p w14:paraId="55A8A2D4" w14:textId="77777777" w:rsidR="005F4FBA" w:rsidRDefault="005F4FBA" w:rsidP="005F4FBA">
      <w:pPr>
        <w:rPr>
          <w:sz w:val="24"/>
        </w:rPr>
      </w:pPr>
      <w:r>
        <w:rPr>
          <w:sz w:val="24"/>
        </w:rPr>
        <w:lastRenderedPageBreak/>
        <w:tab/>
        <w:t xml:space="preserve">Conservative – no tolerance for risk, preserve principal, may not keep up with </w:t>
      </w:r>
      <w:proofErr w:type="gramStart"/>
      <w:r>
        <w:rPr>
          <w:sz w:val="24"/>
        </w:rPr>
        <w:t>inflation</w:t>
      </w:r>
      <w:proofErr w:type="gramEnd"/>
      <w:r>
        <w:rPr>
          <w:sz w:val="24"/>
        </w:rPr>
        <w:t xml:space="preserve"> </w:t>
      </w:r>
    </w:p>
    <w:p w14:paraId="417B7D93" w14:textId="77777777" w:rsidR="005F4FBA" w:rsidRDefault="005F4FBA" w:rsidP="005F4FBA">
      <w:pPr>
        <w:rPr>
          <w:sz w:val="24"/>
        </w:rPr>
      </w:pPr>
    </w:p>
    <w:p w14:paraId="398D5315" w14:textId="77777777" w:rsidR="005F4FBA" w:rsidRDefault="005F4FBA" w:rsidP="005F4FBA">
      <w:pPr>
        <w:rPr>
          <w:sz w:val="24"/>
        </w:rPr>
      </w:pPr>
    </w:p>
    <w:p w14:paraId="7DB92EEE" w14:textId="77777777" w:rsidR="005F4FBA" w:rsidRPr="00E17AF2" w:rsidRDefault="005F4FBA" w:rsidP="005F4FBA">
      <w:pPr>
        <w:pStyle w:val="ListParagraph"/>
        <w:numPr>
          <w:ilvl w:val="0"/>
          <w:numId w:val="3"/>
        </w:numPr>
        <w:rPr>
          <w:sz w:val="24"/>
          <w:u w:val="single"/>
        </w:rPr>
      </w:pPr>
      <w:r w:rsidRPr="00E17AF2">
        <w:rPr>
          <w:sz w:val="24"/>
          <w:u w:val="single"/>
        </w:rPr>
        <w:t xml:space="preserve">Which of the 2 outcomes on the same investment would make you more upset? </w:t>
      </w:r>
    </w:p>
    <w:p w14:paraId="444A6CA7" w14:textId="77777777" w:rsidR="005F4FBA" w:rsidRPr="00FF1E6C" w:rsidRDefault="005F4FBA" w:rsidP="005F4FBA">
      <w:pPr>
        <w:rPr>
          <w:sz w:val="24"/>
        </w:rPr>
      </w:pPr>
      <w:r w:rsidRPr="00FF1E6C">
        <w:rPr>
          <w:sz w:val="24"/>
        </w:rPr>
        <w:t xml:space="preserve"> </w:t>
      </w:r>
    </w:p>
    <w:p w14:paraId="763716CF" w14:textId="77777777" w:rsidR="005F4FBA" w:rsidRDefault="005F4FBA" w:rsidP="005F4FBA">
      <w:pPr>
        <w:pStyle w:val="ListParagraph"/>
        <w:numPr>
          <w:ilvl w:val="0"/>
          <w:numId w:val="2"/>
        </w:numPr>
        <w:rPr>
          <w:sz w:val="24"/>
        </w:rPr>
      </w:pPr>
      <w:r w:rsidRPr="004C121E">
        <w:rPr>
          <w:sz w:val="24"/>
        </w:rPr>
        <w:t xml:space="preserve">You decide to make </w:t>
      </w:r>
      <w:r>
        <w:rPr>
          <w:sz w:val="24"/>
        </w:rPr>
        <w:t>an</w:t>
      </w:r>
      <w:r w:rsidRPr="004C121E">
        <w:rPr>
          <w:sz w:val="24"/>
        </w:rPr>
        <w:t xml:space="preserve"> investment and your investment loses 20% in year 1.</w:t>
      </w:r>
    </w:p>
    <w:p w14:paraId="3A7302BA" w14:textId="77777777" w:rsidR="005F4FBA" w:rsidRPr="004C121E" w:rsidRDefault="005F4FBA" w:rsidP="005F4FBA">
      <w:pPr>
        <w:pStyle w:val="ListParagraph"/>
        <w:ind w:left="1080"/>
        <w:rPr>
          <w:sz w:val="24"/>
        </w:rPr>
      </w:pPr>
    </w:p>
    <w:p w14:paraId="693C7967" w14:textId="77777777" w:rsidR="005F4FBA" w:rsidRDefault="005F4FBA" w:rsidP="005F4FBA">
      <w:pPr>
        <w:pStyle w:val="ListParagraph"/>
        <w:numPr>
          <w:ilvl w:val="0"/>
          <w:numId w:val="2"/>
        </w:numPr>
        <w:rPr>
          <w:sz w:val="24"/>
        </w:rPr>
      </w:pPr>
      <w:r>
        <w:rPr>
          <w:sz w:val="24"/>
        </w:rPr>
        <w:t>You decide not to make an investment and the investment gains 20% in year 1.</w:t>
      </w:r>
    </w:p>
    <w:p w14:paraId="500A4A78" w14:textId="77777777" w:rsidR="005F4FBA" w:rsidRPr="004C121E" w:rsidRDefault="005F4FBA" w:rsidP="005F4FBA">
      <w:pPr>
        <w:rPr>
          <w:sz w:val="24"/>
        </w:rPr>
      </w:pPr>
    </w:p>
    <w:p w14:paraId="35D7C692" w14:textId="77777777" w:rsidR="005F4FBA" w:rsidRDefault="005F4FBA" w:rsidP="005F4FBA">
      <w:pPr>
        <w:rPr>
          <w:b/>
          <w:bCs/>
          <w:sz w:val="28"/>
        </w:rPr>
      </w:pPr>
      <w:r>
        <w:rPr>
          <w:b/>
          <w:bCs/>
          <w:sz w:val="28"/>
        </w:rPr>
        <w:t>Asset Classes to be used, and those to be avoided:</w:t>
      </w:r>
    </w:p>
    <w:p w14:paraId="31E994E0" w14:textId="77777777" w:rsidR="005F4FBA" w:rsidRDefault="005F4FBA" w:rsidP="005F4FBA">
      <w:pPr>
        <w:rPr>
          <w:sz w:val="24"/>
        </w:rPr>
      </w:pPr>
      <w:r>
        <w:rPr>
          <w:sz w:val="24"/>
        </w:rPr>
        <w:t>Asset Classes to be included:</w:t>
      </w:r>
    </w:p>
    <w:p w14:paraId="690113F0" w14:textId="77777777" w:rsidR="005F4FBA" w:rsidRDefault="005F4FBA" w:rsidP="005F4FBA">
      <w:pPr>
        <w:ind w:firstLine="720"/>
        <w:rPr>
          <w:sz w:val="24"/>
        </w:rPr>
      </w:pPr>
      <w:r>
        <w:rPr>
          <w:sz w:val="24"/>
        </w:rPr>
        <w:t>U.S. Stocks (Large Cap, Mid Cap and Small Cap)</w:t>
      </w:r>
    </w:p>
    <w:p w14:paraId="6966D1BA" w14:textId="77777777" w:rsidR="005F4FBA" w:rsidRDefault="005F4FBA" w:rsidP="005F4FBA">
      <w:pPr>
        <w:ind w:firstLine="720"/>
        <w:rPr>
          <w:sz w:val="24"/>
        </w:rPr>
      </w:pPr>
      <w:r>
        <w:rPr>
          <w:sz w:val="24"/>
        </w:rPr>
        <w:t>International Stocks</w:t>
      </w:r>
    </w:p>
    <w:p w14:paraId="2888A9DC" w14:textId="77777777" w:rsidR="005F4FBA" w:rsidRDefault="005F4FBA" w:rsidP="005F4FBA">
      <w:pPr>
        <w:ind w:firstLine="720"/>
        <w:rPr>
          <w:sz w:val="24"/>
        </w:rPr>
      </w:pPr>
      <w:r>
        <w:rPr>
          <w:sz w:val="24"/>
        </w:rPr>
        <w:t xml:space="preserve">U.S. Bonds </w:t>
      </w:r>
    </w:p>
    <w:p w14:paraId="1DE915DF" w14:textId="77777777" w:rsidR="005F4FBA" w:rsidRDefault="005F4FBA" w:rsidP="005F4FBA">
      <w:pPr>
        <w:ind w:firstLine="720"/>
        <w:rPr>
          <w:sz w:val="24"/>
        </w:rPr>
      </w:pPr>
      <w:r>
        <w:rPr>
          <w:sz w:val="24"/>
        </w:rPr>
        <w:t>Investment Grade Corporate Bonds</w:t>
      </w:r>
    </w:p>
    <w:p w14:paraId="11F8C14A" w14:textId="77777777" w:rsidR="005F4FBA" w:rsidRDefault="005F4FBA" w:rsidP="005F4FBA">
      <w:pPr>
        <w:ind w:firstLine="720"/>
        <w:rPr>
          <w:sz w:val="24"/>
        </w:rPr>
      </w:pPr>
      <w:r>
        <w:rPr>
          <w:sz w:val="24"/>
        </w:rPr>
        <w:t>Sector Funds</w:t>
      </w:r>
    </w:p>
    <w:p w14:paraId="0F1BECFB" w14:textId="77777777" w:rsidR="005F4FBA" w:rsidRDefault="005F4FBA" w:rsidP="005F4FBA">
      <w:pPr>
        <w:ind w:firstLine="720"/>
        <w:rPr>
          <w:sz w:val="24"/>
        </w:rPr>
      </w:pPr>
      <w:r>
        <w:rPr>
          <w:sz w:val="24"/>
        </w:rPr>
        <w:t>Emerging Market Funds</w:t>
      </w:r>
    </w:p>
    <w:p w14:paraId="3D5F1C65" w14:textId="77777777" w:rsidR="005F4FBA" w:rsidRDefault="005F4FBA" w:rsidP="005F4FBA">
      <w:pPr>
        <w:ind w:firstLine="720"/>
        <w:rPr>
          <w:sz w:val="24"/>
        </w:rPr>
      </w:pPr>
    </w:p>
    <w:p w14:paraId="04D125E9" w14:textId="77777777" w:rsidR="005F4FBA" w:rsidRDefault="005F4FBA" w:rsidP="005F4FBA">
      <w:pPr>
        <w:rPr>
          <w:sz w:val="24"/>
        </w:rPr>
      </w:pPr>
      <w:r>
        <w:rPr>
          <w:sz w:val="24"/>
        </w:rPr>
        <w:t>Asset Classes to be avoided:</w:t>
      </w:r>
    </w:p>
    <w:p w14:paraId="66A81F9A" w14:textId="77777777" w:rsidR="005F4FBA" w:rsidRDefault="005F4FBA" w:rsidP="005F4FBA">
      <w:pPr>
        <w:rPr>
          <w:sz w:val="24"/>
        </w:rPr>
      </w:pPr>
      <w:r>
        <w:rPr>
          <w:sz w:val="24"/>
        </w:rPr>
        <w:tab/>
        <w:t>Hedge Funds</w:t>
      </w:r>
    </w:p>
    <w:p w14:paraId="5AD14D7B" w14:textId="77777777" w:rsidR="005F4FBA" w:rsidRDefault="005F4FBA" w:rsidP="005F4FBA">
      <w:pPr>
        <w:rPr>
          <w:sz w:val="24"/>
        </w:rPr>
      </w:pPr>
      <w:r>
        <w:rPr>
          <w:sz w:val="24"/>
        </w:rPr>
        <w:tab/>
        <w:t>Actively managed funds with high taxable turnover or distributions</w:t>
      </w:r>
    </w:p>
    <w:p w14:paraId="2A964F29" w14:textId="77777777" w:rsidR="005F4FBA" w:rsidRDefault="005F4FBA" w:rsidP="005F4FBA">
      <w:pPr>
        <w:rPr>
          <w:sz w:val="24"/>
        </w:rPr>
      </w:pPr>
      <w:r>
        <w:rPr>
          <w:sz w:val="24"/>
        </w:rPr>
        <w:tab/>
      </w:r>
    </w:p>
    <w:p w14:paraId="6367ABD0" w14:textId="77777777" w:rsidR="005F4FBA" w:rsidRDefault="005F4FBA" w:rsidP="005F4FBA">
      <w:pPr>
        <w:spacing w:after="0" w:line="240" w:lineRule="auto"/>
        <w:rPr>
          <w:rFonts w:ascii="Arial" w:eastAsia="Times New Roman" w:hAnsi="Arial" w:cs="Arial"/>
          <w:sz w:val="27"/>
          <w:szCs w:val="27"/>
        </w:rPr>
      </w:pPr>
    </w:p>
    <w:p w14:paraId="1B373530" w14:textId="77777777" w:rsidR="005F4FBA" w:rsidRDefault="005F4FBA" w:rsidP="005F4FBA">
      <w:pPr>
        <w:spacing w:after="0" w:line="240" w:lineRule="auto"/>
        <w:rPr>
          <w:rFonts w:ascii="Arial" w:eastAsia="Times New Roman" w:hAnsi="Arial" w:cs="Arial"/>
          <w:sz w:val="27"/>
          <w:szCs w:val="27"/>
        </w:rPr>
      </w:pPr>
    </w:p>
    <w:p w14:paraId="3000381F" w14:textId="77777777" w:rsidR="005F4FBA" w:rsidRDefault="005F4FBA" w:rsidP="005F4FBA">
      <w:pPr>
        <w:spacing w:after="0" w:line="240" w:lineRule="auto"/>
        <w:rPr>
          <w:rFonts w:ascii="Arial" w:eastAsia="Times New Roman" w:hAnsi="Arial" w:cs="Arial"/>
          <w:sz w:val="27"/>
          <w:szCs w:val="27"/>
        </w:rPr>
      </w:pPr>
    </w:p>
    <w:p w14:paraId="1375D442" w14:textId="77777777" w:rsidR="005F4FBA" w:rsidRDefault="005F4FBA" w:rsidP="005F4FBA">
      <w:pPr>
        <w:spacing w:after="0" w:line="240" w:lineRule="auto"/>
        <w:rPr>
          <w:rFonts w:ascii="Arial" w:eastAsia="Times New Roman" w:hAnsi="Arial" w:cs="Arial"/>
          <w:sz w:val="27"/>
          <w:szCs w:val="27"/>
        </w:rPr>
      </w:pPr>
    </w:p>
    <w:p w14:paraId="2A5C9708" w14:textId="77777777" w:rsidR="005F4FBA" w:rsidRDefault="005F4FBA" w:rsidP="005F4FBA">
      <w:pPr>
        <w:spacing w:after="0" w:line="240" w:lineRule="auto"/>
        <w:rPr>
          <w:rFonts w:ascii="Arial" w:eastAsia="Times New Roman" w:hAnsi="Arial" w:cs="Arial"/>
          <w:sz w:val="27"/>
          <w:szCs w:val="27"/>
        </w:rPr>
      </w:pPr>
    </w:p>
    <w:p w14:paraId="3D1AEA71" w14:textId="77777777" w:rsidR="005F4FBA" w:rsidRDefault="005F4FBA" w:rsidP="005F4FBA">
      <w:pPr>
        <w:spacing w:after="0" w:line="240" w:lineRule="auto"/>
        <w:rPr>
          <w:rFonts w:ascii="Arial" w:eastAsia="Times New Roman" w:hAnsi="Arial" w:cs="Arial"/>
          <w:sz w:val="27"/>
          <w:szCs w:val="27"/>
        </w:rPr>
      </w:pPr>
    </w:p>
    <w:p w14:paraId="4CA0D767" w14:textId="77777777" w:rsidR="005F4FBA" w:rsidRDefault="005F4FBA" w:rsidP="005F4FBA">
      <w:pPr>
        <w:spacing w:after="0" w:line="240" w:lineRule="auto"/>
        <w:rPr>
          <w:rFonts w:ascii="Arial" w:eastAsia="Times New Roman" w:hAnsi="Arial" w:cs="Arial"/>
          <w:sz w:val="27"/>
          <w:szCs w:val="27"/>
        </w:rPr>
      </w:pPr>
    </w:p>
    <w:p w14:paraId="517468E7" w14:textId="77777777" w:rsidR="005F4FBA" w:rsidRDefault="005F4FBA" w:rsidP="005F4FBA">
      <w:pPr>
        <w:spacing w:after="0" w:line="240" w:lineRule="auto"/>
        <w:rPr>
          <w:rFonts w:ascii="Arial" w:eastAsia="Times New Roman" w:hAnsi="Arial" w:cs="Arial"/>
          <w:sz w:val="27"/>
          <w:szCs w:val="27"/>
        </w:rPr>
      </w:pPr>
    </w:p>
    <w:p w14:paraId="79E941A1" w14:textId="77777777" w:rsidR="005F4FBA" w:rsidRDefault="005F4FBA" w:rsidP="005F4FBA">
      <w:pPr>
        <w:spacing w:after="0" w:line="240" w:lineRule="auto"/>
        <w:rPr>
          <w:rFonts w:ascii="Arial" w:eastAsia="Times New Roman" w:hAnsi="Arial" w:cs="Arial"/>
          <w:sz w:val="27"/>
          <w:szCs w:val="27"/>
        </w:rPr>
      </w:pPr>
    </w:p>
    <w:p w14:paraId="0487A3EB" w14:textId="77777777" w:rsidR="005F4FBA" w:rsidRDefault="005F4FBA" w:rsidP="005F4FBA">
      <w:pPr>
        <w:spacing w:after="0" w:line="240" w:lineRule="auto"/>
        <w:rPr>
          <w:rFonts w:ascii="Arial" w:eastAsia="Times New Roman" w:hAnsi="Arial" w:cs="Arial"/>
          <w:sz w:val="27"/>
          <w:szCs w:val="27"/>
        </w:rPr>
      </w:pPr>
    </w:p>
    <w:p w14:paraId="62A82D89" w14:textId="77777777" w:rsidR="005F4FBA" w:rsidRDefault="005F4FBA" w:rsidP="005F4FBA">
      <w:pPr>
        <w:spacing w:after="0" w:line="240" w:lineRule="auto"/>
        <w:jc w:val="center"/>
        <w:rPr>
          <w:rFonts w:ascii="Arial" w:eastAsia="Times New Roman" w:hAnsi="Arial" w:cs="Arial"/>
          <w:sz w:val="27"/>
          <w:szCs w:val="27"/>
        </w:rPr>
      </w:pPr>
      <w:bookmarkStart w:id="0" w:name="_Hlk52267543"/>
    </w:p>
    <w:p w14:paraId="68E7BF54" w14:textId="77777777" w:rsidR="005F4FBA" w:rsidRDefault="005F4FBA" w:rsidP="005F4FBA">
      <w:pPr>
        <w:spacing w:after="0" w:line="240" w:lineRule="auto"/>
        <w:jc w:val="center"/>
        <w:rPr>
          <w:rFonts w:ascii="Arial" w:eastAsia="Times New Roman" w:hAnsi="Arial" w:cs="Arial"/>
          <w:sz w:val="27"/>
          <w:szCs w:val="27"/>
        </w:rPr>
      </w:pPr>
      <w:r w:rsidRPr="000774C7">
        <w:rPr>
          <w:rFonts w:ascii="Arial" w:eastAsia="Times New Roman" w:hAnsi="Arial" w:cs="Arial"/>
          <w:sz w:val="27"/>
          <w:szCs w:val="27"/>
        </w:rPr>
        <w:t xml:space="preserve">Exhibit B: </w:t>
      </w:r>
    </w:p>
    <w:bookmarkEnd w:id="0"/>
    <w:p w14:paraId="1DA3DC33" w14:textId="77777777" w:rsidR="005F4FBA" w:rsidRDefault="005F4FBA" w:rsidP="005F4FBA">
      <w:pPr>
        <w:spacing w:after="0" w:line="240" w:lineRule="auto"/>
        <w:jc w:val="center"/>
        <w:rPr>
          <w:rFonts w:ascii="Arial" w:eastAsia="Times New Roman" w:hAnsi="Arial" w:cs="Arial"/>
          <w:sz w:val="27"/>
          <w:szCs w:val="27"/>
        </w:rPr>
      </w:pPr>
      <w:r w:rsidRPr="000774C7">
        <w:rPr>
          <w:rFonts w:ascii="Arial" w:eastAsia="Times New Roman" w:hAnsi="Arial" w:cs="Arial"/>
          <w:sz w:val="27"/>
          <w:szCs w:val="27"/>
        </w:rPr>
        <w:t>Advisor's Fee Schedule</w:t>
      </w:r>
    </w:p>
    <w:p w14:paraId="32434C79" w14:textId="77777777" w:rsidR="005F4FBA" w:rsidRDefault="005F4FBA" w:rsidP="005F4FBA">
      <w:pPr>
        <w:spacing w:after="0" w:line="240" w:lineRule="auto"/>
        <w:rPr>
          <w:rFonts w:ascii="Arial" w:eastAsia="Times New Roman" w:hAnsi="Arial" w:cs="Arial"/>
          <w:sz w:val="27"/>
          <w:szCs w:val="27"/>
        </w:rPr>
      </w:pPr>
    </w:p>
    <w:p w14:paraId="5AD97D6C" w14:textId="77777777" w:rsidR="005F4FBA" w:rsidRDefault="005F4FBA" w:rsidP="005F4FBA">
      <w:pPr>
        <w:spacing w:after="0" w:line="240" w:lineRule="auto"/>
        <w:rPr>
          <w:rFonts w:ascii="Arial" w:eastAsia="Times New Roman" w:hAnsi="Arial" w:cs="Arial"/>
          <w:sz w:val="27"/>
          <w:szCs w:val="27"/>
        </w:rPr>
      </w:pPr>
    </w:p>
    <w:p w14:paraId="64AD6C4D" w14:textId="49E76F8F" w:rsidR="005F4FBA" w:rsidRPr="00EC1AC3" w:rsidRDefault="005F4FBA" w:rsidP="005F4FBA">
      <w:pPr>
        <w:spacing w:after="0" w:line="240" w:lineRule="auto"/>
        <w:rPr>
          <w:rFonts w:ascii="Arial" w:eastAsia="Times New Roman" w:hAnsi="Arial" w:cs="Arial"/>
          <w:sz w:val="27"/>
          <w:szCs w:val="27"/>
          <w:u w:val="single"/>
        </w:rPr>
      </w:pPr>
      <w:r w:rsidRPr="00EC1AC3">
        <w:rPr>
          <w:rFonts w:ascii="Arial" w:eastAsia="Times New Roman" w:hAnsi="Arial" w:cs="Arial"/>
          <w:sz w:val="27"/>
          <w:szCs w:val="27"/>
          <w:u w:val="single"/>
        </w:rPr>
        <w:t>Hourly Rate: $1</w:t>
      </w:r>
      <w:r>
        <w:rPr>
          <w:rFonts w:ascii="Arial" w:eastAsia="Times New Roman" w:hAnsi="Arial" w:cs="Arial"/>
          <w:sz w:val="27"/>
          <w:szCs w:val="27"/>
          <w:u w:val="single"/>
        </w:rPr>
        <w:t>00</w:t>
      </w:r>
      <w:r w:rsidRPr="00EC1AC3">
        <w:rPr>
          <w:rFonts w:ascii="Arial" w:eastAsia="Times New Roman" w:hAnsi="Arial" w:cs="Arial"/>
          <w:sz w:val="27"/>
          <w:szCs w:val="27"/>
          <w:u w:val="single"/>
        </w:rPr>
        <w:t xml:space="preserve">  </w:t>
      </w:r>
    </w:p>
    <w:p w14:paraId="6C20BE88" w14:textId="77777777" w:rsidR="005F4FBA" w:rsidRDefault="005F4FBA" w:rsidP="005F4FBA">
      <w:pPr>
        <w:spacing w:after="0" w:line="240" w:lineRule="auto"/>
        <w:ind w:firstLine="720"/>
        <w:rPr>
          <w:rFonts w:ascii="Arial" w:eastAsia="Times New Roman" w:hAnsi="Arial" w:cs="Arial"/>
          <w:sz w:val="27"/>
          <w:szCs w:val="27"/>
        </w:rPr>
      </w:pPr>
    </w:p>
    <w:p w14:paraId="3F3A4B36" w14:textId="77777777" w:rsidR="005F4FBA" w:rsidRDefault="005F4FBA" w:rsidP="005F4FBA">
      <w:pPr>
        <w:spacing w:after="0" w:line="240" w:lineRule="auto"/>
        <w:ind w:firstLine="720"/>
        <w:rPr>
          <w:rFonts w:ascii="Arial" w:eastAsia="Times New Roman" w:hAnsi="Arial" w:cs="Arial"/>
          <w:sz w:val="27"/>
          <w:szCs w:val="27"/>
        </w:rPr>
      </w:pPr>
      <w:r>
        <w:rPr>
          <w:rFonts w:ascii="Arial" w:eastAsia="Times New Roman" w:hAnsi="Arial" w:cs="Arial"/>
          <w:sz w:val="27"/>
          <w:szCs w:val="27"/>
        </w:rPr>
        <w:t>This includes advice to Clients, Plan Implementation and ongoing portfolio reviews as requested by the Client.</w:t>
      </w:r>
    </w:p>
    <w:p w14:paraId="3A642E5C" w14:textId="77777777" w:rsidR="005F4FBA" w:rsidRDefault="005F4FBA" w:rsidP="005F4FBA">
      <w:pPr>
        <w:spacing w:after="0" w:line="240" w:lineRule="auto"/>
        <w:rPr>
          <w:rFonts w:ascii="Arial" w:eastAsia="Times New Roman" w:hAnsi="Arial" w:cs="Arial"/>
          <w:sz w:val="27"/>
          <w:szCs w:val="27"/>
        </w:rPr>
      </w:pPr>
    </w:p>
    <w:p w14:paraId="30534DCC" w14:textId="77777777" w:rsidR="005F4FBA" w:rsidRDefault="005F4FBA" w:rsidP="005F4FBA">
      <w:pPr>
        <w:spacing w:after="0" w:line="240" w:lineRule="auto"/>
        <w:rPr>
          <w:rFonts w:ascii="Arial" w:eastAsia="Times New Roman" w:hAnsi="Arial" w:cs="Arial"/>
          <w:sz w:val="27"/>
          <w:szCs w:val="27"/>
        </w:rPr>
      </w:pPr>
    </w:p>
    <w:p w14:paraId="06DC64CD" w14:textId="77777777" w:rsidR="005F4FBA" w:rsidRDefault="005F4FBA" w:rsidP="005F4FBA">
      <w:pPr>
        <w:spacing w:after="0" w:line="240" w:lineRule="auto"/>
        <w:rPr>
          <w:rFonts w:ascii="Arial" w:eastAsia="Times New Roman" w:hAnsi="Arial" w:cs="Arial"/>
          <w:sz w:val="27"/>
          <w:szCs w:val="27"/>
        </w:rPr>
      </w:pPr>
    </w:p>
    <w:p w14:paraId="5013D035" w14:textId="77777777" w:rsidR="005F4FBA" w:rsidRDefault="005F4FBA" w:rsidP="005F4FBA">
      <w:pPr>
        <w:spacing w:after="0" w:line="240" w:lineRule="auto"/>
        <w:rPr>
          <w:rFonts w:ascii="Arial" w:eastAsia="Times New Roman" w:hAnsi="Arial" w:cs="Arial"/>
          <w:sz w:val="27"/>
          <w:szCs w:val="27"/>
          <w:u w:val="single"/>
        </w:rPr>
      </w:pPr>
    </w:p>
    <w:p w14:paraId="232762E3" w14:textId="77777777" w:rsidR="005F4FBA" w:rsidRDefault="005F4FBA" w:rsidP="005F4FBA">
      <w:pPr>
        <w:spacing w:after="0" w:line="240" w:lineRule="auto"/>
        <w:rPr>
          <w:rFonts w:ascii="Arial" w:eastAsia="Times New Roman" w:hAnsi="Arial" w:cs="Arial"/>
          <w:sz w:val="27"/>
          <w:szCs w:val="27"/>
          <w:u w:val="single"/>
        </w:rPr>
      </w:pPr>
    </w:p>
    <w:p w14:paraId="39096BF1" w14:textId="77777777" w:rsidR="005F4FBA" w:rsidRDefault="005F4FBA" w:rsidP="005F4FBA">
      <w:pPr>
        <w:spacing w:after="0" w:line="240" w:lineRule="auto"/>
        <w:rPr>
          <w:rFonts w:ascii="Arial" w:eastAsia="Times New Roman" w:hAnsi="Arial" w:cs="Arial"/>
          <w:sz w:val="27"/>
          <w:szCs w:val="27"/>
          <w:u w:val="single"/>
        </w:rPr>
      </w:pPr>
    </w:p>
    <w:p w14:paraId="397ECF59" w14:textId="77777777" w:rsidR="005F4FBA" w:rsidRDefault="005F4FBA" w:rsidP="005F4FBA">
      <w:pPr>
        <w:spacing w:after="0" w:line="240" w:lineRule="auto"/>
        <w:rPr>
          <w:rFonts w:ascii="Arial" w:eastAsia="Times New Roman" w:hAnsi="Arial" w:cs="Arial"/>
          <w:sz w:val="27"/>
          <w:szCs w:val="27"/>
          <w:u w:val="single"/>
        </w:rPr>
      </w:pPr>
    </w:p>
    <w:p w14:paraId="50E55828" w14:textId="77777777" w:rsidR="005F4FBA" w:rsidRDefault="005F4FBA" w:rsidP="005F4FBA">
      <w:pPr>
        <w:spacing w:after="0" w:line="240" w:lineRule="auto"/>
        <w:rPr>
          <w:rFonts w:ascii="Arial" w:eastAsia="Times New Roman" w:hAnsi="Arial" w:cs="Arial"/>
          <w:sz w:val="27"/>
          <w:szCs w:val="27"/>
          <w:u w:val="single"/>
        </w:rPr>
      </w:pPr>
    </w:p>
    <w:p w14:paraId="0973D3AC" w14:textId="77777777" w:rsidR="005F4FBA" w:rsidRDefault="005F4FBA" w:rsidP="005F4FBA">
      <w:pPr>
        <w:spacing w:after="0" w:line="240" w:lineRule="auto"/>
        <w:rPr>
          <w:rFonts w:ascii="Arial" w:eastAsia="Times New Roman" w:hAnsi="Arial" w:cs="Arial"/>
          <w:sz w:val="27"/>
          <w:szCs w:val="27"/>
          <w:u w:val="single"/>
        </w:rPr>
      </w:pPr>
    </w:p>
    <w:p w14:paraId="3B8C187E" w14:textId="77777777" w:rsidR="005F4FBA" w:rsidRDefault="005F4FBA" w:rsidP="005F4FBA">
      <w:pPr>
        <w:spacing w:after="0" w:line="240" w:lineRule="auto"/>
        <w:rPr>
          <w:rFonts w:ascii="Arial" w:eastAsia="Times New Roman" w:hAnsi="Arial" w:cs="Arial"/>
          <w:sz w:val="27"/>
          <w:szCs w:val="27"/>
          <w:u w:val="single"/>
        </w:rPr>
      </w:pPr>
    </w:p>
    <w:p w14:paraId="08947DA8" w14:textId="77777777" w:rsidR="005F4FBA" w:rsidRDefault="005F4FBA" w:rsidP="005F4FBA">
      <w:pPr>
        <w:spacing w:after="0" w:line="240" w:lineRule="auto"/>
        <w:rPr>
          <w:rFonts w:ascii="Arial" w:eastAsia="Times New Roman" w:hAnsi="Arial" w:cs="Arial"/>
          <w:sz w:val="27"/>
          <w:szCs w:val="27"/>
          <w:u w:val="single"/>
        </w:rPr>
      </w:pPr>
    </w:p>
    <w:p w14:paraId="43A54E61" w14:textId="77777777" w:rsidR="005F4FBA" w:rsidRDefault="005F4FBA" w:rsidP="005F4FBA">
      <w:pPr>
        <w:spacing w:after="0" w:line="240" w:lineRule="auto"/>
        <w:rPr>
          <w:rFonts w:ascii="Arial" w:eastAsia="Times New Roman" w:hAnsi="Arial" w:cs="Arial"/>
          <w:sz w:val="27"/>
          <w:szCs w:val="27"/>
          <w:u w:val="single"/>
        </w:rPr>
      </w:pPr>
    </w:p>
    <w:p w14:paraId="37BCA97E" w14:textId="77777777" w:rsidR="005F4FBA" w:rsidRDefault="005F4FBA" w:rsidP="005F4FBA">
      <w:pPr>
        <w:spacing w:after="0" w:line="240" w:lineRule="auto"/>
        <w:rPr>
          <w:rFonts w:ascii="Arial" w:eastAsia="Times New Roman" w:hAnsi="Arial" w:cs="Arial"/>
          <w:sz w:val="27"/>
          <w:szCs w:val="27"/>
          <w:u w:val="single"/>
        </w:rPr>
      </w:pPr>
    </w:p>
    <w:p w14:paraId="5BBF20D6" w14:textId="77777777" w:rsidR="005F4FBA" w:rsidRDefault="005F4FBA" w:rsidP="005F4FBA">
      <w:pPr>
        <w:spacing w:after="0" w:line="240" w:lineRule="auto"/>
        <w:rPr>
          <w:rFonts w:ascii="Arial" w:eastAsia="Times New Roman" w:hAnsi="Arial" w:cs="Arial"/>
          <w:sz w:val="27"/>
          <w:szCs w:val="27"/>
          <w:u w:val="single"/>
        </w:rPr>
      </w:pPr>
    </w:p>
    <w:p w14:paraId="4E5B9852" w14:textId="77777777" w:rsidR="005F4FBA" w:rsidRDefault="005F4FBA" w:rsidP="005F4FBA">
      <w:pPr>
        <w:spacing w:after="0" w:line="240" w:lineRule="auto"/>
        <w:rPr>
          <w:rFonts w:ascii="Arial" w:eastAsia="Times New Roman" w:hAnsi="Arial" w:cs="Arial"/>
          <w:sz w:val="27"/>
          <w:szCs w:val="27"/>
          <w:u w:val="single"/>
        </w:rPr>
      </w:pPr>
    </w:p>
    <w:p w14:paraId="2AEF4ED1" w14:textId="77777777" w:rsidR="005F4FBA" w:rsidRDefault="005F4FBA" w:rsidP="005F4FBA">
      <w:pPr>
        <w:spacing w:after="0" w:line="240" w:lineRule="auto"/>
        <w:rPr>
          <w:rFonts w:ascii="Arial" w:eastAsia="Times New Roman" w:hAnsi="Arial" w:cs="Arial"/>
          <w:sz w:val="27"/>
          <w:szCs w:val="27"/>
          <w:u w:val="single"/>
        </w:rPr>
      </w:pPr>
    </w:p>
    <w:p w14:paraId="39AF7747" w14:textId="77777777" w:rsidR="005F4FBA" w:rsidRDefault="005F4FBA" w:rsidP="005F4FBA">
      <w:pPr>
        <w:spacing w:after="0" w:line="240" w:lineRule="auto"/>
        <w:rPr>
          <w:rFonts w:ascii="Arial" w:eastAsia="Times New Roman" w:hAnsi="Arial" w:cs="Arial"/>
          <w:sz w:val="27"/>
          <w:szCs w:val="27"/>
          <w:u w:val="single"/>
        </w:rPr>
      </w:pPr>
    </w:p>
    <w:p w14:paraId="1B7F9FFC" w14:textId="77777777" w:rsidR="005F4FBA" w:rsidRDefault="005F4FBA" w:rsidP="005F4FBA">
      <w:pPr>
        <w:spacing w:after="0" w:line="240" w:lineRule="auto"/>
        <w:rPr>
          <w:rFonts w:ascii="Arial" w:eastAsia="Times New Roman" w:hAnsi="Arial" w:cs="Arial"/>
          <w:sz w:val="27"/>
          <w:szCs w:val="27"/>
          <w:u w:val="single"/>
        </w:rPr>
      </w:pPr>
    </w:p>
    <w:p w14:paraId="0A293B13" w14:textId="77777777" w:rsidR="005F4FBA" w:rsidRDefault="005F4FBA" w:rsidP="005F4FBA">
      <w:pPr>
        <w:spacing w:after="0" w:line="240" w:lineRule="auto"/>
        <w:rPr>
          <w:rFonts w:ascii="Arial" w:eastAsia="Times New Roman" w:hAnsi="Arial" w:cs="Arial"/>
          <w:sz w:val="27"/>
          <w:szCs w:val="27"/>
          <w:u w:val="single"/>
        </w:rPr>
      </w:pPr>
    </w:p>
    <w:p w14:paraId="6ACC080A" w14:textId="77777777" w:rsidR="005F4FBA" w:rsidRDefault="005F4FBA" w:rsidP="005F4FBA">
      <w:pPr>
        <w:spacing w:after="0" w:line="240" w:lineRule="auto"/>
        <w:rPr>
          <w:rFonts w:ascii="Arial" w:eastAsia="Times New Roman" w:hAnsi="Arial" w:cs="Arial"/>
          <w:sz w:val="27"/>
          <w:szCs w:val="27"/>
          <w:u w:val="single"/>
        </w:rPr>
      </w:pPr>
    </w:p>
    <w:p w14:paraId="305D540E" w14:textId="77777777" w:rsidR="005F4FBA" w:rsidRDefault="005F4FBA" w:rsidP="005F4FBA">
      <w:pPr>
        <w:spacing w:after="0" w:line="240" w:lineRule="auto"/>
        <w:rPr>
          <w:rFonts w:ascii="Arial" w:eastAsia="Times New Roman" w:hAnsi="Arial" w:cs="Arial"/>
          <w:sz w:val="27"/>
          <w:szCs w:val="27"/>
          <w:u w:val="single"/>
        </w:rPr>
      </w:pPr>
    </w:p>
    <w:p w14:paraId="076E70A2" w14:textId="77777777" w:rsidR="005F4FBA" w:rsidRDefault="005F4FBA" w:rsidP="005F4FBA">
      <w:pPr>
        <w:spacing w:after="0" w:line="240" w:lineRule="auto"/>
        <w:rPr>
          <w:rFonts w:ascii="Arial" w:eastAsia="Times New Roman" w:hAnsi="Arial" w:cs="Arial"/>
          <w:sz w:val="27"/>
          <w:szCs w:val="27"/>
          <w:u w:val="single"/>
        </w:rPr>
      </w:pPr>
    </w:p>
    <w:p w14:paraId="32E3BEA2" w14:textId="77777777" w:rsidR="005F4FBA" w:rsidRDefault="005F4FBA" w:rsidP="005F4FBA">
      <w:pPr>
        <w:spacing w:after="0" w:line="240" w:lineRule="auto"/>
        <w:rPr>
          <w:rFonts w:ascii="Arial" w:eastAsia="Times New Roman" w:hAnsi="Arial" w:cs="Arial"/>
          <w:sz w:val="27"/>
          <w:szCs w:val="27"/>
          <w:u w:val="single"/>
        </w:rPr>
      </w:pPr>
    </w:p>
    <w:p w14:paraId="66152723" w14:textId="77777777" w:rsidR="005F4FBA" w:rsidRDefault="005F4FBA" w:rsidP="005F4FBA">
      <w:pPr>
        <w:spacing w:after="0" w:line="240" w:lineRule="auto"/>
        <w:rPr>
          <w:rFonts w:ascii="Arial" w:eastAsia="Times New Roman" w:hAnsi="Arial" w:cs="Arial"/>
          <w:sz w:val="27"/>
          <w:szCs w:val="27"/>
          <w:u w:val="single"/>
        </w:rPr>
      </w:pPr>
    </w:p>
    <w:p w14:paraId="548B6532" w14:textId="77777777" w:rsidR="005F4FBA" w:rsidRDefault="005F4FBA" w:rsidP="005F4FBA">
      <w:pPr>
        <w:spacing w:after="0" w:line="240" w:lineRule="auto"/>
        <w:rPr>
          <w:rFonts w:ascii="Arial" w:eastAsia="Times New Roman" w:hAnsi="Arial" w:cs="Arial"/>
          <w:sz w:val="27"/>
          <w:szCs w:val="27"/>
          <w:u w:val="single"/>
        </w:rPr>
      </w:pPr>
    </w:p>
    <w:p w14:paraId="02B61632" w14:textId="77777777" w:rsidR="005F4FBA" w:rsidRDefault="005F4FBA" w:rsidP="005F4FBA">
      <w:pPr>
        <w:spacing w:after="0" w:line="240" w:lineRule="auto"/>
        <w:rPr>
          <w:rFonts w:ascii="Arial" w:eastAsia="Times New Roman" w:hAnsi="Arial" w:cs="Arial"/>
          <w:sz w:val="27"/>
          <w:szCs w:val="27"/>
          <w:u w:val="single"/>
        </w:rPr>
      </w:pPr>
    </w:p>
    <w:p w14:paraId="1E7E2647" w14:textId="77777777" w:rsidR="005F4FBA" w:rsidRDefault="005F4FBA" w:rsidP="005F4FBA">
      <w:pPr>
        <w:spacing w:after="0" w:line="240" w:lineRule="auto"/>
        <w:rPr>
          <w:rFonts w:ascii="Arial" w:eastAsia="Times New Roman" w:hAnsi="Arial" w:cs="Arial"/>
          <w:sz w:val="27"/>
          <w:szCs w:val="27"/>
          <w:u w:val="single"/>
        </w:rPr>
      </w:pPr>
    </w:p>
    <w:p w14:paraId="688F286A" w14:textId="77777777" w:rsidR="005F4FBA" w:rsidRDefault="005F4FBA" w:rsidP="005F4FBA">
      <w:pPr>
        <w:spacing w:after="0" w:line="240" w:lineRule="auto"/>
        <w:rPr>
          <w:rFonts w:ascii="Arial" w:eastAsia="Times New Roman" w:hAnsi="Arial" w:cs="Arial"/>
          <w:sz w:val="27"/>
          <w:szCs w:val="27"/>
        </w:rPr>
      </w:pPr>
      <w:r>
        <w:rPr>
          <w:rFonts w:ascii="Arial" w:eastAsia="Times New Roman" w:hAnsi="Arial" w:cs="Arial"/>
          <w:sz w:val="27"/>
          <w:szCs w:val="27"/>
        </w:rPr>
        <w:t xml:space="preserve">  </w:t>
      </w:r>
    </w:p>
    <w:p w14:paraId="570E6B4F" w14:textId="77777777" w:rsidR="005F4FBA" w:rsidRDefault="005F4FBA" w:rsidP="005F4FBA">
      <w:pPr>
        <w:spacing w:after="0" w:line="240" w:lineRule="auto"/>
        <w:rPr>
          <w:rFonts w:ascii="Arial" w:eastAsia="Times New Roman" w:hAnsi="Arial" w:cs="Arial"/>
          <w:sz w:val="27"/>
          <w:szCs w:val="27"/>
        </w:rPr>
      </w:pPr>
    </w:p>
    <w:p w14:paraId="5F3798C1" w14:textId="77777777" w:rsidR="005F4FBA" w:rsidRDefault="005F4FBA" w:rsidP="005F4FBA">
      <w:pPr>
        <w:spacing w:after="0" w:line="240" w:lineRule="auto"/>
        <w:rPr>
          <w:rFonts w:ascii="Arial" w:eastAsia="Times New Roman" w:hAnsi="Arial" w:cs="Arial"/>
          <w:sz w:val="27"/>
          <w:szCs w:val="27"/>
        </w:rPr>
      </w:pPr>
    </w:p>
    <w:p w14:paraId="72EC02E5" w14:textId="77777777" w:rsidR="005F4FBA" w:rsidRDefault="005F4FBA" w:rsidP="005F4FBA">
      <w:pPr>
        <w:spacing w:after="0" w:line="240" w:lineRule="auto"/>
        <w:rPr>
          <w:rFonts w:ascii="Arial" w:eastAsia="Times New Roman" w:hAnsi="Arial" w:cs="Arial"/>
          <w:sz w:val="27"/>
          <w:szCs w:val="27"/>
        </w:rPr>
      </w:pPr>
    </w:p>
    <w:p w14:paraId="633802C6" w14:textId="77777777" w:rsidR="005F4FBA" w:rsidRDefault="005F4FBA" w:rsidP="005F4FBA">
      <w:pPr>
        <w:spacing w:after="0" w:line="240" w:lineRule="auto"/>
        <w:rPr>
          <w:rFonts w:ascii="Arial" w:eastAsia="Times New Roman" w:hAnsi="Arial" w:cs="Arial"/>
          <w:sz w:val="27"/>
          <w:szCs w:val="27"/>
        </w:rPr>
      </w:pPr>
    </w:p>
    <w:p w14:paraId="76CF623C" w14:textId="77777777" w:rsidR="005F4FBA" w:rsidRDefault="005F4FBA" w:rsidP="005F4FBA">
      <w:pPr>
        <w:spacing w:after="0" w:line="240" w:lineRule="auto"/>
        <w:rPr>
          <w:rFonts w:ascii="Arial" w:eastAsia="Times New Roman" w:hAnsi="Arial" w:cs="Arial"/>
          <w:sz w:val="27"/>
          <w:szCs w:val="27"/>
        </w:rPr>
      </w:pPr>
    </w:p>
    <w:p w14:paraId="0CF87EC0" w14:textId="77777777" w:rsidR="005F4FBA" w:rsidRDefault="005F4FBA" w:rsidP="005F4FBA">
      <w:pPr>
        <w:spacing w:after="0" w:line="240" w:lineRule="auto"/>
        <w:jc w:val="center"/>
        <w:rPr>
          <w:rFonts w:ascii="Arial" w:eastAsia="Times New Roman" w:hAnsi="Arial" w:cs="Arial"/>
          <w:sz w:val="27"/>
          <w:szCs w:val="27"/>
        </w:rPr>
      </w:pPr>
      <w:r w:rsidRPr="009F1E49">
        <w:rPr>
          <w:rFonts w:ascii="Arial" w:eastAsia="Times New Roman" w:hAnsi="Arial" w:cs="Arial"/>
          <w:sz w:val="27"/>
          <w:szCs w:val="27"/>
        </w:rPr>
        <w:t xml:space="preserve">Exhibit </w:t>
      </w:r>
      <w:r>
        <w:rPr>
          <w:rFonts w:ascii="Arial" w:eastAsia="Times New Roman" w:hAnsi="Arial" w:cs="Arial"/>
          <w:sz w:val="27"/>
          <w:szCs w:val="27"/>
        </w:rPr>
        <w:t>C</w:t>
      </w:r>
      <w:r w:rsidRPr="009F1E49">
        <w:rPr>
          <w:rFonts w:ascii="Arial" w:eastAsia="Times New Roman" w:hAnsi="Arial" w:cs="Arial"/>
          <w:sz w:val="27"/>
          <w:szCs w:val="27"/>
        </w:rPr>
        <w:t>:</w:t>
      </w:r>
    </w:p>
    <w:p w14:paraId="34235568" w14:textId="77777777" w:rsidR="005F4FBA" w:rsidRDefault="005F4FBA" w:rsidP="005F4FBA">
      <w:pPr>
        <w:spacing w:after="0" w:line="240" w:lineRule="auto"/>
        <w:jc w:val="center"/>
        <w:rPr>
          <w:rFonts w:ascii="Arial" w:eastAsia="Times New Roman" w:hAnsi="Arial" w:cs="Arial"/>
          <w:sz w:val="27"/>
          <w:szCs w:val="27"/>
        </w:rPr>
      </w:pPr>
      <w:r>
        <w:rPr>
          <w:rFonts w:ascii="Arial" w:eastAsia="Times New Roman" w:hAnsi="Arial" w:cs="Arial"/>
          <w:sz w:val="27"/>
          <w:szCs w:val="27"/>
        </w:rPr>
        <w:t>Advisors Privacy Statement</w:t>
      </w:r>
    </w:p>
    <w:p w14:paraId="4A903F76" w14:textId="77777777" w:rsidR="005F4FBA" w:rsidRDefault="005F4FBA" w:rsidP="005F4FBA">
      <w:pPr>
        <w:spacing w:after="0" w:line="240" w:lineRule="auto"/>
        <w:jc w:val="center"/>
        <w:rPr>
          <w:rFonts w:ascii="Arial" w:eastAsia="Times New Roman" w:hAnsi="Arial" w:cs="Arial"/>
          <w:sz w:val="27"/>
          <w:szCs w:val="27"/>
        </w:rPr>
      </w:pPr>
    </w:p>
    <w:p w14:paraId="1ADF730D" w14:textId="77777777" w:rsidR="005F4FBA" w:rsidRDefault="005F4FBA" w:rsidP="005F4FBA">
      <w:pPr>
        <w:spacing w:after="0" w:line="240" w:lineRule="auto"/>
        <w:jc w:val="center"/>
        <w:rPr>
          <w:rFonts w:ascii="Arial" w:eastAsia="Times New Roman" w:hAnsi="Arial" w:cs="Arial"/>
          <w:sz w:val="27"/>
          <w:szCs w:val="27"/>
        </w:rPr>
      </w:pPr>
    </w:p>
    <w:p w14:paraId="094D83C1" w14:textId="77777777" w:rsidR="005F4FBA" w:rsidRPr="00234852" w:rsidRDefault="005F4FBA" w:rsidP="005F4FBA">
      <w:pPr>
        <w:spacing w:after="0" w:line="240" w:lineRule="auto"/>
        <w:rPr>
          <w:rFonts w:ascii="Arial" w:eastAsia="Times New Roman" w:hAnsi="Arial" w:cs="Arial"/>
          <w:sz w:val="30"/>
          <w:szCs w:val="30"/>
        </w:rPr>
      </w:pPr>
      <w:r>
        <w:rPr>
          <w:rFonts w:ascii="Arial" w:eastAsia="Times New Roman" w:hAnsi="Arial" w:cs="Arial"/>
          <w:sz w:val="30"/>
          <w:szCs w:val="30"/>
        </w:rPr>
        <w:t>Family Tree Financial Services, LLC</w:t>
      </w:r>
      <w:r w:rsidRPr="00234852">
        <w:rPr>
          <w:rFonts w:ascii="Arial" w:eastAsia="Times New Roman" w:hAnsi="Arial" w:cs="Arial"/>
          <w:sz w:val="30"/>
          <w:szCs w:val="30"/>
        </w:rPr>
        <w:t xml:space="preserve"> considers the privacy of its </w:t>
      </w:r>
      <w:r>
        <w:rPr>
          <w:rFonts w:ascii="Arial" w:eastAsia="Times New Roman" w:hAnsi="Arial" w:cs="Arial"/>
          <w:sz w:val="30"/>
          <w:szCs w:val="30"/>
        </w:rPr>
        <w:t>Client</w:t>
      </w:r>
      <w:r w:rsidRPr="00234852">
        <w:rPr>
          <w:rFonts w:ascii="Arial" w:eastAsia="Times New Roman" w:hAnsi="Arial" w:cs="Arial"/>
          <w:sz w:val="30"/>
          <w:szCs w:val="30"/>
        </w:rPr>
        <w:t xml:space="preserve">s to be of fundamental importance and has established a policy to maintain the confidentiality of the information </w:t>
      </w:r>
      <w:r>
        <w:rPr>
          <w:rFonts w:ascii="Arial" w:eastAsia="Times New Roman" w:hAnsi="Arial" w:cs="Arial"/>
          <w:sz w:val="30"/>
          <w:szCs w:val="30"/>
        </w:rPr>
        <w:t>Clients</w:t>
      </w:r>
      <w:r w:rsidRPr="00234852">
        <w:rPr>
          <w:rFonts w:ascii="Arial" w:eastAsia="Times New Roman" w:hAnsi="Arial" w:cs="Arial"/>
          <w:sz w:val="30"/>
          <w:szCs w:val="30"/>
        </w:rPr>
        <w:t xml:space="preserve"> share with us.</w:t>
      </w:r>
    </w:p>
    <w:p w14:paraId="7DC44845" w14:textId="77777777" w:rsidR="005F4FBA" w:rsidRPr="00234852" w:rsidRDefault="005F4FBA" w:rsidP="005F4FBA">
      <w:pPr>
        <w:spacing w:after="0" w:line="240" w:lineRule="auto"/>
        <w:rPr>
          <w:rFonts w:ascii="Arial" w:eastAsia="Times New Roman" w:hAnsi="Arial" w:cs="Arial"/>
          <w:sz w:val="30"/>
          <w:szCs w:val="30"/>
        </w:rPr>
      </w:pPr>
    </w:p>
    <w:p w14:paraId="6E157201"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xml:space="preserve">In providing </w:t>
      </w:r>
      <w:r>
        <w:rPr>
          <w:rFonts w:ascii="Arial" w:eastAsia="Times New Roman" w:hAnsi="Arial" w:cs="Arial"/>
          <w:sz w:val="30"/>
          <w:szCs w:val="30"/>
        </w:rPr>
        <w:t>financial planning</w:t>
      </w:r>
      <w:r w:rsidRPr="00234852">
        <w:rPr>
          <w:rFonts w:ascii="Arial" w:eastAsia="Times New Roman" w:hAnsi="Arial" w:cs="Arial"/>
          <w:sz w:val="30"/>
          <w:szCs w:val="30"/>
        </w:rPr>
        <w:t xml:space="preserve"> services to </w:t>
      </w:r>
      <w:r>
        <w:rPr>
          <w:rFonts w:ascii="Arial" w:eastAsia="Times New Roman" w:hAnsi="Arial" w:cs="Arial"/>
          <w:sz w:val="30"/>
          <w:szCs w:val="30"/>
        </w:rPr>
        <w:t>Clients</w:t>
      </w:r>
      <w:r w:rsidRPr="00234852">
        <w:rPr>
          <w:rFonts w:ascii="Arial" w:eastAsia="Times New Roman" w:hAnsi="Arial" w:cs="Arial"/>
          <w:sz w:val="30"/>
          <w:szCs w:val="30"/>
        </w:rPr>
        <w:t xml:space="preserve">, </w:t>
      </w:r>
      <w:r>
        <w:rPr>
          <w:rFonts w:ascii="Arial" w:eastAsia="Times New Roman" w:hAnsi="Arial" w:cs="Arial"/>
          <w:sz w:val="30"/>
          <w:szCs w:val="30"/>
        </w:rPr>
        <w:t>the Firm</w:t>
      </w:r>
      <w:r w:rsidRPr="00234852">
        <w:rPr>
          <w:rFonts w:ascii="Arial" w:eastAsia="Times New Roman" w:hAnsi="Arial" w:cs="Arial"/>
          <w:sz w:val="30"/>
          <w:szCs w:val="30"/>
        </w:rPr>
        <w:t xml:space="preserve"> collect</w:t>
      </w:r>
      <w:r>
        <w:rPr>
          <w:rFonts w:ascii="Arial" w:eastAsia="Times New Roman" w:hAnsi="Arial" w:cs="Arial"/>
          <w:sz w:val="30"/>
          <w:szCs w:val="30"/>
        </w:rPr>
        <w:t>s</w:t>
      </w:r>
      <w:r w:rsidRPr="00234852">
        <w:rPr>
          <w:rFonts w:ascii="Arial" w:eastAsia="Times New Roman" w:hAnsi="Arial" w:cs="Arial"/>
          <w:sz w:val="30"/>
          <w:szCs w:val="30"/>
        </w:rPr>
        <w:t xml:space="preserve"> certain nonpublic information about </w:t>
      </w:r>
      <w:r>
        <w:rPr>
          <w:rFonts w:ascii="Arial" w:eastAsia="Times New Roman" w:hAnsi="Arial" w:cs="Arial"/>
          <w:sz w:val="30"/>
          <w:szCs w:val="30"/>
        </w:rPr>
        <w:t>Clients</w:t>
      </w:r>
      <w:r w:rsidRPr="00234852">
        <w:rPr>
          <w:rFonts w:ascii="Arial" w:eastAsia="Times New Roman" w:hAnsi="Arial" w:cs="Arial"/>
          <w:sz w:val="30"/>
          <w:szCs w:val="30"/>
        </w:rPr>
        <w:t xml:space="preserve">.  Our policy is to keep this information confidential and strictly safeguarded, and to use or disclose it only as needed to provide services </w:t>
      </w:r>
      <w:r>
        <w:rPr>
          <w:rFonts w:ascii="Arial" w:eastAsia="Times New Roman" w:hAnsi="Arial" w:cs="Arial"/>
          <w:sz w:val="30"/>
          <w:szCs w:val="30"/>
        </w:rPr>
        <w:t>to Clients</w:t>
      </w:r>
      <w:r w:rsidRPr="00234852">
        <w:rPr>
          <w:rFonts w:ascii="Arial" w:eastAsia="Times New Roman" w:hAnsi="Arial" w:cs="Arial"/>
          <w:sz w:val="30"/>
          <w:szCs w:val="30"/>
        </w:rPr>
        <w:t xml:space="preserve">, or as permitted or required by law.  This policy is applicable to information for current and former </w:t>
      </w:r>
      <w:r>
        <w:rPr>
          <w:rFonts w:ascii="Arial" w:eastAsia="Times New Roman" w:hAnsi="Arial" w:cs="Arial"/>
          <w:sz w:val="30"/>
          <w:szCs w:val="30"/>
        </w:rPr>
        <w:t>Client</w:t>
      </w:r>
      <w:r w:rsidRPr="00234852">
        <w:rPr>
          <w:rFonts w:ascii="Arial" w:eastAsia="Times New Roman" w:hAnsi="Arial" w:cs="Arial"/>
          <w:sz w:val="30"/>
          <w:szCs w:val="30"/>
        </w:rPr>
        <w:t>s.</w:t>
      </w:r>
    </w:p>
    <w:p w14:paraId="47C382C7" w14:textId="77777777" w:rsidR="005F4FBA" w:rsidRPr="00234852" w:rsidRDefault="005F4FBA" w:rsidP="005F4FBA">
      <w:pPr>
        <w:spacing w:after="0" w:line="240" w:lineRule="auto"/>
        <w:rPr>
          <w:rFonts w:ascii="Arial" w:eastAsia="Times New Roman" w:hAnsi="Arial" w:cs="Arial"/>
          <w:sz w:val="30"/>
          <w:szCs w:val="30"/>
        </w:rPr>
      </w:pPr>
    </w:p>
    <w:p w14:paraId="327CF438" w14:textId="77777777" w:rsidR="005F4FBA" w:rsidRPr="00234852" w:rsidRDefault="005F4FBA" w:rsidP="005F4FBA">
      <w:pPr>
        <w:spacing w:after="0" w:line="240" w:lineRule="auto"/>
        <w:rPr>
          <w:rFonts w:ascii="Arial" w:eastAsia="Times New Roman" w:hAnsi="Arial" w:cs="Arial"/>
          <w:sz w:val="30"/>
          <w:szCs w:val="30"/>
        </w:rPr>
      </w:pPr>
      <w:r>
        <w:rPr>
          <w:rFonts w:ascii="Arial" w:eastAsia="Times New Roman" w:hAnsi="Arial" w:cs="Arial"/>
          <w:sz w:val="30"/>
          <w:szCs w:val="30"/>
        </w:rPr>
        <w:t>The i</w:t>
      </w:r>
      <w:r w:rsidRPr="00234852">
        <w:rPr>
          <w:rFonts w:ascii="Arial" w:eastAsia="Times New Roman" w:hAnsi="Arial" w:cs="Arial"/>
          <w:sz w:val="30"/>
          <w:szCs w:val="30"/>
        </w:rPr>
        <w:t>nformation we collect</w:t>
      </w:r>
      <w:r>
        <w:rPr>
          <w:rFonts w:ascii="Arial" w:eastAsia="Times New Roman" w:hAnsi="Arial" w:cs="Arial"/>
          <w:sz w:val="30"/>
          <w:szCs w:val="30"/>
        </w:rPr>
        <w:t>:</w:t>
      </w:r>
    </w:p>
    <w:p w14:paraId="7EB1DFB5" w14:textId="77777777" w:rsidR="005F4FBA" w:rsidRPr="00234852" w:rsidRDefault="005F4FBA" w:rsidP="005F4FBA">
      <w:pPr>
        <w:spacing w:after="0" w:line="240" w:lineRule="auto"/>
        <w:rPr>
          <w:rFonts w:ascii="Arial" w:eastAsia="Times New Roman" w:hAnsi="Arial" w:cs="Arial"/>
          <w:sz w:val="30"/>
          <w:szCs w:val="30"/>
        </w:rPr>
      </w:pPr>
    </w:p>
    <w:p w14:paraId="08E01B04"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xml:space="preserve">The personal information we collect directly from </w:t>
      </w:r>
      <w:r>
        <w:rPr>
          <w:rFonts w:ascii="Arial" w:eastAsia="Times New Roman" w:hAnsi="Arial" w:cs="Arial"/>
          <w:sz w:val="30"/>
          <w:szCs w:val="30"/>
        </w:rPr>
        <w:t>the Client</w:t>
      </w:r>
      <w:r w:rsidRPr="00234852">
        <w:rPr>
          <w:rFonts w:ascii="Arial" w:eastAsia="Times New Roman" w:hAnsi="Arial" w:cs="Arial"/>
          <w:sz w:val="30"/>
          <w:szCs w:val="30"/>
        </w:rPr>
        <w:t xml:space="preserve"> includes information required to communicate and assist </w:t>
      </w:r>
      <w:r>
        <w:rPr>
          <w:rFonts w:ascii="Arial" w:eastAsia="Times New Roman" w:hAnsi="Arial" w:cs="Arial"/>
          <w:sz w:val="30"/>
          <w:szCs w:val="30"/>
        </w:rPr>
        <w:t>the Firm</w:t>
      </w:r>
      <w:r w:rsidRPr="00234852">
        <w:rPr>
          <w:rFonts w:ascii="Arial" w:eastAsia="Times New Roman" w:hAnsi="Arial" w:cs="Arial"/>
          <w:sz w:val="30"/>
          <w:szCs w:val="30"/>
        </w:rPr>
        <w:t xml:space="preserve"> in effectively addressing </w:t>
      </w:r>
      <w:r>
        <w:rPr>
          <w:rFonts w:ascii="Arial" w:eastAsia="Times New Roman" w:hAnsi="Arial" w:cs="Arial"/>
          <w:sz w:val="30"/>
          <w:szCs w:val="30"/>
        </w:rPr>
        <w:t>the Clients</w:t>
      </w:r>
      <w:r w:rsidRPr="00234852">
        <w:rPr>
          <w:rFonts w:ascii="Arial" w:eastAsia="Times New Roman" w:hAnsi="Arial" w:cs="Arial"/>
          <w:sz w:val="30"/>
          <w:szCs w:val="30"/>
        </w:rPr>
        <w:t xml:space="preserve"> financial needs.  This information could include:</w:t>
      </w:r>
    </w:p>
    <w:p w14:paraId="18793076" w14:textId="77777777" w:rsidR="005F4FBA" w:rsidRPr="00234852" w:rsidRDefault="005F4FBA" w:rsidP="005F4FBA">
      <w:pPr>
        <w:spacing w:after="0" w:line="240" w:lineRule="auto"/>
        <w:rPr>
          <w:rFonts w:ascii="Arial" w:eastAsia="Times New Roman" w:hAnsi="Arial" w:cs="Arial"/>
          <w:sz w:val="30"/>
          <w:szCs w:val="30"/>
        </w:rPr>
      </w:pPr>
    </w:p>
    <w:p w14:paraId="7C44E7B2"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xml:space="preserve">• </w:t>
      </w:r>
      <w:r>
        <w:rPr>
          <w:rFonts w:ascii="Arial" w:eastAsia="Times New Roman" w:hAnsi="Arial" w:cs="Arial"/>
          <w:sz w:val="30"/>
          <w:szCs w:val="30"/>
        </w:rPr>
        <w:t>Clients</w:t>
      </w:r>
      <w:r w:rsidRPr="00234852">
        <w:rPr>
          <w:rFonts w:ascii="Arial" w:eastAsia="Times New Roman" w:hAnsi="Arial" w:cs="Arial"/>
          <w:sz w:val="30"/>
          <w:szCs w:val="30"/>
        </w:rPr>
        <w:t xml:space="preserve"> name and address</w:t>
      </w:r>
    </w:p>
    <w:p w14:paraId="7A7986C8"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Investment objectives and experience</w:t>
      </w:r>
    </w:p>
    <w:p w14:paraId="23348EE2"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Financial circumstances</w:t>
      </w:r>
    </w:p>
    <w:p w14:paraId="325A410E"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Account balance and account transactions</w:t>
      </w:r>
    </w:p>
    <w:p w14:paraId="4B7E7E77"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Social security number</w:t>
      </w:r>
    </w:p>
    <w:p w14:paraId="4EC686E7"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Employment information</w:t>
      </w:r>
    </w:p>
    <w:p w14:paraId="3132266F" w14:textId="77777777" w:rsidR="005F4FBA" w:rsidRPr="00234852" w:rsidRDefault="005F4FBA" w:rsidP="005F4FBA">
      <w:pPr>
        <w:spacing w:after="0" w:line="240" w:lineRule="auto"/>
        <w:rPr>
          <w:rFonts w:ascii="Arial" w:eastAsia="Times New Roman" w:hAnsi="Arial" w:cs="Arial"/>
          <w:sz w:val="30"/>
          <w:szCs w:val="30"/>
        </w:rPr>
      </w:pPr>
    </w:p>
    <w:p w14:paraId="6BF933FB"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xml:space="preserve">We collect </w:t>
      </w:r>
      <w:r>
        <w:rPr>
          <w:rFonts w:ascii="Arial" w:eastAsia="Times New Roman" w:hAnsi="Arial" w:cs="Arial"/>
          <w:sz w:val="30"/>
          <w:szCs w:val="30"/>
        </w:rPr>
        <w:t>Clients</w:t>
      </w:r>
      <w:r w:rsidRPr="00234852">
        <w:rPr>
          <w:rFonts w:ascii="Arial" w:eastAsia="Times New Roman" w:hAnsi="Arial" w:cs="Arial"/>
          <w:sz w:val="30"/>
          <w:szCs w:val="30"/>
        </w:rPr>
        <w:t xml:space="preserve"> personal information, for example, from the following sources:</w:t>
      </w:r>
    </w:p>
    <w:p w14:paraId="524C2536" w14:textId="77777777" w:rsidR="005F4FBA" w:rsidRPr="00234852" w:rsidRDefault="005F4FBA" w:rsidP="005F4FBA">
      <w:pPr>
        <w:spacing w:after="0" w:line="240" w:lineRule="auto"/>
        <w:rPr>
          <w:rFonts w:ascii="Arial" w:eastAsia="Times New Roman" w:hAnsi="Arial" w:cs="Arial"/>
          <w:sz w:val="30"/>
          <w:szCs w:val="30"/>
        </w:rPr>
      </w:pPr>
    </w:p>
    <w:p w14:paraId="4E3C5A5D"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xml:space="preserve">• Information we receive from </w:t>
      </w:r>
      <w:r>
        <w:rPr>
          <w:rFonts w:ascii="Arial" w:eastAsia="Times New Roman" w:hAnsi="Arial" w:cs="Arial"/>
          <w:sz w:val="30"/>
          <w:szCs w:val="30"/>
        </w:rPr>
        <w:t>Clients</w:t>
      </w:r>
      <w:r w:rsidRPr="00234852">
        <w:rPr>
          <w:rFonts w:ascii="Arial" w:eastAsia="Times New Roman" w:hAnsi="Arial" w:cs="Arial"/>
          <w:sz w:val="30"/>
          <w:szCs w:val="30"/>
        </w:rPr>
        <w:t xml:space="preserve"> on applications and other forms</w:t>
      </w:r>
    </w:p>
    <w:p w14:paraId="7C638224" w14:textId="77777777" w:rsidR="005F4FBA" w:rsidRPr="00234852" w:rsidRDefault="005F4FBA" w:rsidP="005F4FBA">
      <w:pPr>
        <w:spacing w:after="0" w:line="240" w:lineRule="auto"/>
        <w:rPr>
          <w:rFonts w:ascii="Arial" w:eastAsia="Times New Roman" w:hAnsi="Arial" w:cs="Arial"/>
          <w:sz w:val="30"/>
          <w:szCs w:val="30"/>
        </w:rPr>
      </w:pPr>
      <w:r w:rsidRPr="00234852">
        <w:rPr>
          <w:rFonts w:ascii="Arial" w:eastAsia="Times New Roman" w:hAnsi="Arial" w:cs="Arial"/>
          <w:sz w:val="30"/>
          <w:szCs w:val="30"/>
        </w:rPr>
        <w:t xml:space="preserve">• Information about </w:t>
      </w:r>
      <w:r>
        <w:rPr>
          <w:rFonts w:ascii="Arial" w:eastAsia="Times New Roman" w:hAnsi="Arial" w:cs="Arial"/>
          <w:sz w:val="30"/>
          <w:szCs w:val="30"/>
        </w:rPr>
        <w:t>Clients</w:t>
      </w:r>
      <w:r w:rsidRPr="00234852">
        <w:rPr>
          <w:rFonts w:ascii="Arial" w:eastAsia="Times New Roman" w:hAnsi="Arial" w:cs="Arial"/>
          <w:sz w:val="30"/>
          <w:szCs w:val="30"/>
        </w:rPr>
        <w:t xml:space="preserve"> transactions with </w:t>
      </w:r>
      <w:r>
        <w:rPr>
          <w:rFonts w:ascii="Arial" w:eastAsia="Times New Roman" w:hAnsi="Arial" w:cs="Arial"/>
          <w:sz w:val="30"/>
          <w:szCs w:val="30"/>
        </w:rPr>
        <w:t>the Firm</w:t>
      </w:r>
      <w:r w:rsidRPr="00234852">
        <w:rPr>
          <w:rFonts w:ascii="Arial" w:eastAsia="Times New Roman" w:hAnsi="Arial" w:cs="Arial"/>
          <w:sz w:val="30"/>
          <w:szCs w:val="30"/>
        </w:rPr>
        <w:t xml:space="preserve"> or other</w:t>
      </w:r>
      <w:r>
        <w:rPr>
          <w:rFonts w:ascii="Arial" w:eastAsia="Times New Roman" w:hAnsi="Arial" w:cs="Arial"/>
          <w:sz w:val="30"/>
          <w:szCs w:val="30"/>
        </w:rPr>
        <w:t>s</w:t>
      </w:r>
    </w:p>
    <w:p w14:paraId="10848F8C" w14:textId="77777777" w:rsidR="005F4FBA" w:rsidRPr="00234852" w:rsidRDefault="005F4FBA" w:rsidP="005F4FBA">
      <w:pPr>
        <w:spacing w:after="0" w:line="240" w:lineRule="auto"/>
        <w:rPr>
          <w:rFonts w:ascii="Arial" w:eastAsia="Times New Roman" w:hAnsi="Arial" w:cs="Arial"/>
          <w:sz w:val="30"/>
          <w:szCs w:val="30"/>
        </w:rPr>
      </w:pPr>
    </w:p>
    <w:p w14:paraId="4883BA10" w14:textId="77777777" w:rsidR="005F4FBA" w:rsidRDefault="005F4FBA" w:rsidP="005F4FBA">
      <w:pPr>
        <w:spacing w:after="0" w:line="240" w:lineRule="auto"/>
        <w:rPr>
          <w:rFonts w:ascii="Arial" w:eastAsia="Times New Roman" w:hAnsi="Arial" w:cs="Arial"/>
          <w:sz w:val="30"/>
          <w:szCs w:val="30"/>
        </w:rPr>
      </w:pPr>
      <w:r>
        <w:rPr>
          <w:rFonts w:ascii="Arial" w:eastAsia="Times New Roman" w:hAnsi="Arial" w:cs="Arial"/>
          <w:sz w:val="30"/>
          <w:szCs w:val="30"/>
        </w:rPr>
        <w:lastRenderedPageBreak/>
        <w:t>The Firm may</w:t>
      </w:r>
      <w:r w:rsidRPr="00234852">
        <w:rPr>
          <w:rFonts w:ascii="Arial" w:eastAsia="Times New Roman" w:hAnsi="Arial" w:cs="Arial"/>
          <w:sz w:val="30"/>
          <w:szCs w:val="30"/>
        </w:rPr>
        <w:t xml:space="preserve"> also collect </w:t>
      </w:r>
      <w:r>
        <w:rPr>
          <w:rFonts w:ascii="Arial" w:eastAsia="Times New Roman" w:hAnsi="Arial" w:cs="Arial"/>
          <w:sz w:val="30"/>
          <w:szCs w:val="30"/>
        </w:rPr>
        <w:t>Clients</w:t>
      </w:r>
      <w:r w:rsidRPr="00234852">
        <w:rPr>
          <w:rFonts w:ascii="Arial" w:eastAsia="Times New Roman" w:hAnsi="Arial" w:cs="Arial"/>
          <w:sz w:val="30"/>
          <w:szCs w:val="30"/>
        </w:rPr>
        <w:t xml:space="preserve"> personal information from others such as custodians, broker/dealers and other companies.</w:t>
      </w:r>
    </w:p>
    <w:p w14:paraId="0085C73E" w14:textId="77777777" w:rsidR="005F4FBA" w:rsidRDefault="005F4FBA" w:rsidP="005F4FBA">
      <w:pPr>
        <w:spacing w:after="0" w:line="240" w:lineRule="auto"/>
        <w:rPr>
          <w:rFonts w:ascii="Arial" w:eastAsia="Times New Roman" w:hAnsi="Arial" w:cs="Arial"/>
          <w:sz w:val="30"/>
          <w:szCs w:val="30"/>
        </w:rPr>
      </w:pPr>
    </w:p>
    <w:p w14:paraId="27393751" w14:textId="77777777" w:rsidR="005F4FBA" w:rsidRPr="002A4AFB" w:rsidRDefault="005F4FBA" w:rsidP="005F4FBA">
      <w:pPr>
        <w:spacing w:after="0" w:line="240" w:lineRule="auto"/>
        <w:rPr>
          <w:rFonts w:ascii="Arial" w:eastAsia="Times New Roman" w:hAnsi="Arial" w:cs="Arial"/>
          <w:sz w:val="30"/>
          <w:szCs w:val="30"/>
        </w:rPr>
      </w:pPr>
    </w:p>
    <w:p w14:paraId="590BF531" w14:textId="77777777" w:rsidR="005F4FBA" w:rsidRPr="002A4AFB" w:rsidRDefault="005F4FBA" w:rsidP="005F4FBA">
      <w:pPr>
        <w:spacing w:after="0" w:line="240" w:lineRule="auto"/>
        <w:rPr>
          <w:rFonts w:ascii="Arial" w:eastAsia="Times New Roman" w:hAnsi="Arial" w:cs="Arial"/>
          <w:sz w:val="30"/>
          <w:szCs w:val="30"/>
        </w:rPr>
      </w:pPr>
      <w:r w:rsidRPr="002A4AFB">
        <w:rPr>
          <w:rFonts w:ascii="Arial" w:eastAsia="Times New Roman" w:hAnsi="Arial" w:cs="Arial"/>
          <w:sz w:val="30"/>
          <w:szCs w:val="30"/>
        </w:rPr>
        <w:t>How information is used</w:t>
      </w:r>
      <w:r>
        <w:rPr>
          <w:rFonts w:ascii="Arial" w:eastAsia="Times New Roman" w:hAnsi="Arial" w:cs="Arial"/>
          <w:sz w:val="30"/>
          <w:szCs w:val="30"/>
        </w:rPr>
        <w:t>:</w:t>
      </w:r>
    </w:p>
    <w:p w14:paraId="3ACA4B2E" w14:textId="77777777" w:rsidR="005F4FBA" w:rsidRPr="002A4AFB" w:rsidRDefault="005F4FBA" w:rsidP="005F4FBA">
      <w:pPr>
        <w:spacing w:after="0" w:line="240" w:lineRule="auto"/>
        <w:rPr>
          <w:rFonts w:ascii="Arial" w:eastAsia="Times New Roman" w:hAnsi="Arial" w:cs="Arial"/>
          <w:sz w:val="30"/>
          <w:szCs w:val="30"/>
        </w:rPr>
      </w:pPr>
    </w:p>
    <w:p w14:paraId="7DB2F4EE" w14:textId="77777777" w:rsidR="005F4FBA" w:rsidRPr="002A4AFB" w:rsidRDefault="005F4FBA" w:rsidP="005F4FBA">
      <w:pPr>
        <w:spacing w:after="0" w:line="240" w:lineRule="auto"/>
        <w:rPr>
          <w:rFonts w:ascii="Arial" w:eastAsia="Times New Roman" w:hAnsi="Arial" w:cs="Arial"/>
          <w:sz w:val="30"/>
          <w:szCs w:val="30"/>
        </w:rPr>
      </w:pPr>
      <w:r w:rsidRPr="002A4AFB">
        <w:rPr>
          <w:rFonts w:ascii="Arial" w:eastAsia="Times New Roman" w:hAnsi="Arial" w:cs="Arial"/>
          <w:sz w:val="30"/>
          <w:szCs w:val="30"/>
        </w:rPr>
        <w:t xml:space="preserve">All financial companies need to share </w:t>
      </w:r>
      <w:r>
        <w:rPr>
          <w:rFonts w:ascii="Arial" w:eastAsia="Times New Roman" w:hAnsi="Arial" w:cs="Arial"/>
          <w:sz w:val="30"/>
          <w:szCs w:val="30"/>
        </w:rPr>
        <w:t>Client</w:t>
      </w:r>
      <w:r w:rsidRPr="002A4AFB">
        <w:rPr>
          <w:rFonts w:ascii="Arial" w:eastAsia="Times New Roman" w:hAnsi="Arial" w:cs="Arial"/>
          <w:sz w:val="30"/>
          <w:szCs w:val="30"/>
        </w:rPr>
        <w:t xml:space="preserve"> personal information to run their everyday business.  </w:t>
      </w:r>
      <w:r>
        <w:rPr>
          <w:rFonts w:ascii="Arial" w:eastAsia="Times New Roman" w:hAnsi="Arial" w:cs="Arial"/>
          <w:sz w:val="30"/>
          <w:szCs w:val="30"/>
        </w:rPr>
        <w:t>The Firm</w:t>
      </w:r>
      <w:r w:rsidRPr="002A4AFB">
        <w:rPr>
          <w:rFonts w:ascii="Arial" w:eastAsia="Times New Roman" w:hAnsi="Arial" w:cs="Arial"/>
          <w:sz w:val="30"/>
          <w:szCs w:val="30"/>
        </w:rPr>
        <w:t xml:space="preserve"> use</w:t>
      </w:r>
      <w:r>
        <w:rPr>
          <w:rFonts w:ascii="Arial" w:eastAsia="Times New Roman" w:hAnsi="Arial" w:cs="Arial"/>
          <w:sz w:val="30"/>
          <w:szCs w:val="30"/>
        </w:rPr>
        <w:t>s</w:t>
      </w:r>
      <w:r w:rsidRPr="002A4AFB">
        <w:rPr>
          <w:rFonts w:ascii="Arial" w:eastAsia="Times New Roman" w:hAnsi="Arial" w:cs="Arial"/>
          <w:sz w:val="30"/>
          <w:szCs w:val="30"/>
        </w:rPr>
        <w:t xml:space="preserve"> information about </w:t>
      </w:r>
      <w:r>
        <w:rPr>
          <w:rFonts w:ascii="Arial" w:eastAsia="Times New Roman" w:hAnsi="Arial" w:cs="Arial"/>
          <w:sz w:val="30"/>
          <w:szCs w:val="30"/>
        </w:rPr>
        <w:t>Clients</w:t>
      </w:r>
      <w:r w:rsidRPr="002A4AFB">
        <w:rPr>
          <w:rFonts w:ascii="Arial" w:eastAsia="Times New Roman" w:hAnsi="Arial" w:cs="Arial"/>
          <w:sz w:val="30"/>
          <w:szCs w:val="30"/>
        </w:rPr>
        <w:t xml:space="preserve"> to provide our </w:t>
      </w:r>
      <w:r>
        <w:rPr>
          <w:rFonts w:ascii="Arial" w:eastAsia="Times New Roman" w:hAnsi="Arial" w:cs="Arial"/>
          <w:sz w:val="30"/>
          <w:szCs w:val="30"/>
        </w:rPr>
        <w:t>financial planning</w:t>
      </w:r>
      <w:r w:rsidRPr="002A4AFB">
        <w:rPr>
          <w:rFonts w:ascii="Arial" w:eastAsia="Times New Roman" w:hAnsi="Arial" w:cs="Arial"/>
          <w:sz w:val="30"/>
          <w:szCs w:val="30"/>
        </w:rPr>
        <w:t xml:space="preserve"> services to </w:t>
      </w:r>
      <w:r>
        <w:rPr>
          <w:rFonts w:ascii="Arial" w:eastAsia="Times New Roman" w:hAnsi="Arial" w:cs="Arial"/>
          <w:sz w:val="30"/>
          <w:szCs w:val="30"/>
        </w:rPr>
        <w:t>Clients</w:t>
      </w:r>
      <w:r w:rsidRPr="002A4AFB">
        <w:rPr>
          <w:rFonts w:ascii="Arial" w:eastAsia="Times New Roman" w:hAnsi="Arial" w:cs="Arial"/>
          <w:sz w:val="30"/>
          <w:szCs w:val="30"/>
        </w:rPr>
        <w:t xml:space="preserve">.  We may disclose the information to third parties as permitted by law, including the broker/dealers, custodians or other companies used to provide services to </w:t>
      </w:r>
      <w:r>
        <w:rPr>
          <w:rFonts w:ascii="Arial" w:eastAsia="Times New Roman" w:hAnsi="Arial" w:cs="Arial"/>
          <w:sz w:val="30"/>
          <w:szCs w:val="30"/>
        </w:rPr>
        <w:t>Clients</w:t>
      </w:r>
      <w:r w:rsidRPr="002A4AFB">
        <w:rPr>
          <w:rFonts w:ascii="Arial" w:eastAsia="Times New Roman" w:hAnsi="Arial" w:cs="Arial"/>
          <w:sz w:val="30"/>
          <w:szCs w:val="30"/>
        </w:rPr>
        <w:t xml:space="preserve">.  From time to time, we may be required to give information about our business to regulatory authorities.  This may include personal information about </w:t>
      </w:r>
      <w:r>
        <w:rPr>
          <w:rFonts w:ascii="Arial" w:eastAsia="Times New Roman" w:hAnsi="Arial" w:cs="Arial"/>
          <w:sz w:val="30"/>
          <w:szCs w:val="30"/>
        </w:rPr>
        <w:t>Clients</w:t>
      </w:r>
      <w:r w:rsidRPr="002A4AFB">
        <w:rPr>
          <w:rFonts w:ascii="Arial" w:eastAsia="Times New Roman" w:hAnsi="Arial" w:cs="Arial"/>
          <w:sz w:val="30"/>
          <w:szCs w:val="30"/>
        </w:rPr>
        <w:t xml:space="preserve">.  </w:t>
      </w:r>
      <w:r>
        <w:rPr>
          <w:rFonts w:ascii="Arial" w:eastAsia="Times New Roman" w:hAnsi="Arial" w:cs="Arial"/>
          <w:sz w:val="30"/>
          <w:szCs w:val="30"/>
        </w:rPr>
        <w:t>The Firm</w:t>
      </w:r>
      <w:r w:rsidRPr="002A4AFB">
        <w:rPr>
          <w:rFonts w:ascii="Arial" w:eastAsia="Times New Roman" w:hAnsi="Arial" w:cs="Arial"/>
          <w:sz w:val="30"/>
          <w:szCs w:val="30"/>
        </w:rPr>
        <w:t xml:space="preserve"> do</w:t>
      </w:r>
      <w:r>
        <w:rPr>
          <w:rFonts w:ascii="Arial" w:eastAsia="Times New Roman" w:hAnsi="Arial" w:cs="Arial"/>
          <w:sz w:val="30"/>
          <w:szCs w:val="30"/>
        </w:rPr>
        <w:t>es</w:t>
      </w:r>
      <w:r w:rsidRPr="002A4AFB">
        <w:rPr>
          <w:rFonts w:ascii="Arial" w:eastAsia="Times New Roman" w:hAnsi="Arial" w:cs="Arial"/>
          <w:sz w:val="30"/>
          <w:szCs w:val="30"/>
        </w:rPr>
        <w:t xml:space="preserve"> not sell your personal information to anyone.</w:t>
      </w:r>
    </w:p>
    <w:p w14:paraId="556B4AC4" w14:textId="77777777" w:rsidR="005F4FBA" w:rsidRPr="002A4AFB" w:rsidRDefault="005F4FBA" w:rsidP="005F4FBA">
      <w:pPr>
        <w:spacing w:after="0" w:line="240" w:lineRule="auto"/>
        <w:rPr>
          <w:rFonts w:ascii="Arial" w:eastAsia="Times New Roman" w:hAnsi="Arial" w:cs="Arial"/>
          <w:sz w:val="30"/>
          <w:szCs w:val="30"/>
        </w:rPr>
      </w:pPr>
    </w:p>
    <w:p w14:paraId="1020283C" w14:textId="77777777" w:rsidR="005F4FBA" w:rsidRPr="002A4AFB" w:rsidRDefault="005F4FBA" w:rsidP="005F4FBA">
      <w:pPr>
        <w:spacing w:after="0" w:line="240" w:lineRule="auto"/>
        <w:rPr>
          <w:rFonts w:ascii="Arial" w:eastAsia="Times New Roman" w:hAnsi="Arial" w:cs="Arial"/>
          <w:sz w:val="30"/>
          <w:szCs w:val="30"/>
        </w:rPr>
      </w:pPr>
      <w:r w:rsidRPr="002A4AFB">
        <w:rPr>
          <w:rFonts w:ascii="Arial" w:eastAsia="Times New Roman" w:hAnsi="Arial" w:cs="Arial"/>
          <w:sz w:val="30"/>
          <w:szCs w:val="30"/>
        </w:rPr>
        <w:t>How information is safeguarded</w:t>
      </w:r>
      <w:r>
        <w:rPr>
          <w:rFonts w:ascii="Arial" w:eastAsia="Times New Roman" w:hAnsi="Arial" w:cs="Arial"/>
          <w:sz w:val="30"/>
          <w:szCs w:val="30"/>
        </w:rPr>
        <w:t>:</w:t>
      </w:r>
    </w:p>
    <w:p w14:paraId="3CB42FE8" w14:textId="77777777" w:rsidR="005F4FBA" w:rsidRPr="002A4AFB" w:rsidRDefault="005F4FBA" w:rsidP="005F4FBA">
      <w:pPr>
        <w:spacing w:after="0" w:line="240" w:lineRule="auto"/>
        <w:rPr>
          <w:rFonts w:ascii="Arial" w:eastAsia="Times New Roman" w:hAnsi="Arial" w:cs="Arial"/>
          <w:sz w:val="30"/>
          <w:szCs w:val="30"/>
        </w:rPr>
      </w:pPr>
    </w:p>
    <w:p w14:paraId="679EB444" w14:textId="77777777" w:rsidR="005F4FBA" w:rsidRDefault="005F4FBA" w:rsidP="005F4FBA">
      <w:pPr>
        <w:spacing w:after="0" w:line="240" w:lineRule="auto"/>
        <w:rPr>
          <w:rFonts w:ascii="Arial" w:eastAsia="Times New Roman" w:hAnsi="Arial" w:cs="Arial"/>
          <w:sz w:val="30"/>
          <w:szCs w:val="30"/>
        </w:rPr>
      </w:pPr>
      <w:r>
        <w:rPr>
          <w:rFonts w:ascii="Arial" w:eastAsia="Times New Roman" w:hAnsi="Arial" w:cs="Arial"/>
          <w:sz w:val="30"/>
          <w:szCs w:val="30"/>
        </w:rPr>
        <w:t>The Firm</w:t>
      </w:r>
      <w:r w:rsidRPr="002A4AFB">
        <w:rPr>
          <w:rFonts w:ascii="Arial" w:eastAsia="Times New Roman" w:hAnsi="Arial" w:cs="Arial"/>
          <w:sz w:val="30"/>
          <w:szCs w:val="30"/>
        </w:rPr>
        <w:t xml:space="preserve"> ha</w:t>
      </w:r>
      <w:r>
        <w:rPr>
          <w:rFonts w:ascii="Arial" w:eastAsia="Times New Roman" w:hAnsi="Arial" w:cs="Arial"/>
          <w:sz w:val="30"/>
          <w:szCs w:val="30"/>
        </w:rPr>
        <w:t>s</w:t>
      </w:r>
      <w:r w:rsidRPr="002A4AFB">
        <w:rPr>
          <w:rFonts w:ascii="Arial" w:eastAsia="Times New Roman" w:hAnsi="Arial" w:cs="Arial"/>
          <w:sz w:val="30"/>
          <w:szCs w:val="30"/>
        </w:rPr>
        <w:t xml:space="preserve"> procedures in place that we believe are reasonably designed to protect the security and confidentiality of </w:t>
      </w:r>
      <w:r>
        <w:rPr>
          <w:rFonts w:ascii="Arial" w:eastAsia="Times New Roman" w:hAnsi="Arial" w:cs="Arial"/>
          <w:sz w:val="30"/>
          <w:szCs w:val="30"/>
        </w:rPr>
        <w:t>Client</w:t>
      </w:r>
      <w:r w:rsidRPr="002A4AFB">
        <w:rPr>
          <w:rFonts w:ascii="Arial" w:eastAsia="Times New Roman" w:hAnsi="Arial" w:cs="Arial"/>
          <w:sz w:val="30"/>
          <w:szCs w:val="30"/>
        </w:rPr>
        <w:t xml:space="preserve"> information.  These include confidentiality agreements with companies we hire to help us provide services to </w:t>
      </w:r>
      <w:r>
        <w:rPr>
          <w:rFonts w:ascii="Arial" w:eastAsia="Times New Roman" w:hAnsi="Arial" w:cs="Arial"/>
          <w:sz w:val="30"/>
          <w:szCs w:val="30"/>
        </w:rPr>
        <w:t>Clients</w:t>
      </w:r>
      <w:r w:rsidRPr="002A4AFB">
        <w:rPr>
          <w:rFonts w:ascii="Arial" w:eastAsia="Times New Roman" w:hAnsi="Arial" w:cs="Arial"/>
          <w:sz w:val="30"/>
          <w:szCs w:val="30"/>
        </w:rPr>
        <w:t>, password-protected user access to our computer files, training of employees, and strict confidentiality policies that apply to all employees.</w:t>
      </w:r>
    </w:p>
    <w:p w14:paraId="4E767E80" w14:textId="77777777" w:rsidR="005F4FBA" w:rsidRDefault="005F4FBA" w:rsidP="005F4FBA">
      <w:pPr>
        <w:spacing w:after="0" w:line="240" w:lineRule="auto"/>
        <w:rPr>
          <w:rFonts w:ascii="Arial" w:eastAsia="Times New Roman" w:hAnsi="Arial" w:cs="Arial"/>
          <w:sz w:val="30"/>
          <w:szCs w:val="30"/>
        </w:rPr>
      </w:pPr>
    </w:p>
    <w:p w14:paraId="32DFE09F" w14:textId="77777777" w:rsidR="005F4FBA" w:rsidRDefault="005F4FBA" w:rsidP="005F4FBA">
      <w:pPr>
        <w:spacing w:after="0" w:line="240" w:lineRule="auto"/>
        <w:rPr>
          <w:rFonts w:ascii="Arial" w:eastAsia="Times New Roman" w:hAnsi="Arial" w:cs="Arial"/>
          <w:sz w:val="30"/>
          <w:szCs w:val="30"/>
        </w:rPr>
      </w:pPr>
      <w:r w:rsidRPr="00CA734B">
        <w:rPr>
          <w:rFonts w:ascii="Arial" w:eastAsia="Times New Roman" w:hAnsi="Arial" w:cs="Arial"/>
          <w:sz w:val="30"/>
          <w:szCs w:val="30"/>
        </w:rPr>
        <w:t>Contact information</w:t>
      </w:r>
      <w:r>
        <w:rPr>
          <w:rFonts w:ascii="Arial" w:eastAsia="Times New Roman" w:hAnsi="Arial" w:cs="Arial"/>
          <w:sz w:val="30"/>
          <w:szCs w:val="30"/>
        </w:rPr>
        <w:t>:</w:t>
      </w:r>
    </w:p>
    <w:p w14:paraId="51B911B9" w14:textId="77777777" w:rsidR="005F4FBA" w:rsidRPr="00CA734B" w:rsidRDefault="005F4FBA" w:rsidP="005F4FBA">
      <w:pPr>
        <w:spacing w:after="0" w:line="240" w:lineRule="auto"/>
        <w:rPr>
          <w:rFonts w:ascii="Arial" w:eastAsia="Times New Roman" w:hAnsi="Arial" w:cs="Arial"/>
          <w:sz w:val="30"/>
          <w:szCs w:val="30"/>
        </w:rPr>
      </w:pPr>
    </w:p>
    <w:p w14:paraId="43E9B781" w14:textId="77777777" w:rsidR="005F4FBA" w:rsidRPr="00CA734B" w:rsidRDefault="005F4FBA" w:rsidP="005F4FBA">
      <w:pPr>
        <w:spacing w:after="0" w:line="240" w:lineRule="auto"/>
        <w:rPr>
          <w:rFonts w:ascii="Arial" w:eastAsia="Times New Roman" w:hAnsi="Arial" w:cs="Arial"/>
          <w:sz w:val="30"/>
          <w:szCs w:val="30"/>
        </w:rPr>
      </w:pPr>
      <w:r w:rsidRPr="00CA734B">
        <w:rPr>
          <w:rFonts w:ascii="Arial" w:eastAsia="Times New Roman" w:hAnsi="Arial" w:cs="Arial"/>
          <w:sz w:val="30"/>
          <w:szCs w:val="30"/>
        </w:rPr>
        <w:t xml:space="preserve">If </w:t>
      </w:r>
      <w:r>
        <w:rPr>
          <w:rFonts w:ascii="Arial" w:eastAsia="Times New Roman" w:hAnsi="Arial" w:cs="Arial"/>
          <w:sz w:val="30"/>
          <w:szCs w:val="30"/>
        </w:rPr>
        <w:t>Clients</w:t>
      </w:r>
      <w:r w:rsidRPr="00CA734B">
        <w:rPr>
          <w:rFonts w:ascii="Arial" w:eastAsia="Times New Roman" w:hAnsi="Arial" w:cs="Arial"/>
          <w:sz w:val="30"/>
          <w:szCs w:val="30"/>
        </w:rPr>
        <w:t xml:space="preserve"> have any questions, concerns or comments about </w:t>
      </w:r>
      <w:r>
        <w:rPr>
          <w:rFonts w:ascii="Arial" w:eastAsia="Times New Roman" w:hAnsi="Arial" w:cs="Arial"/>
          <w:sz w:val="30"/>
          <w:szCs w:val="30"/>
        </w:rPr>
        <w:t>the Firm’s</w:t>
      </w:r>
      <w:r w:rsidRPr="00CA734B">
        <w:rPr>
          <w:rFonts w:ascii="Arial" w:eastAsia="Times New Roman" w:hAnsi="Arial" w:cs="Arial"/>
          <w:sz w:val="30"/>
          <w:szCs w:val="30"/>
        </w:rPr>
        <w:t xml:space="preserve"> privacy policy, </w:t>
      </w:r>
      <w:r>
        <w:rPr>
          <w:rFonts w:ascii="Arial" w:eastAsia="Times New Roman" w:hAnsi="Arial" w:cs="Arial"/>
          <w:sz w:val="30"/>
          <w:szCs w:val="30"/>
        </w:rPr>
        <w:t>Clients</w:t>
      </w:r>
      <w:r w:rsidRPr="00CA734B">
        <w:rPr>
          <w:rFonts w:ascii="Arial" w:eastAsia="Times New Roman" w:hAnsi="Arial" w:cs="Arial"/>
          <w:sz w:val="30"/>
          <w:szCs w:val="30"/>
        </w:rPr>
        <w:t xml:space="preserve"> may contact </w:t>
      </w:r>
      <w:r>
        <w:rPr>
          <w:rFonts w:ascii="Arial" w:eastAsia="Times New Roman" w:hAnsi="Arial" w:cs="Arial"/>
          <w:sz w:val="30"/>
          <w:szCs w:val="30"/>
        </w:rPr>
        <w:t>William Snyder</w:t>
      </w:r>
      <w:r w:rsidRPr="00CA734B">
        <w:rPr>
          <w:rFonts w:ascii="Arial" w:eastAsia="Times New Roman" w:hAnsi="Arial" w:cs="Arial"/>
          <w:sz w:val="30"/>
          <w:szCs w:val="30"/>
        </w:rPr>
        <w:t xml:space="preserve"> at </w:t>
      </w:r>
      <w:r>
        <w:rPr>
          <w:rFonts w:ascii="Arial" w:eastAsia="Times New Roman" w:hAnsi="Arial" w:cs="Arial"/>
          <w:sz w:val="30"/>
          <w:szCs w:val="30"/>
        </w:rPr>
        <w:t>614-623-9021</w:t>
      </w:r>
      <w:r w:rsidRPr="00CA734B">
        <w:rPr>
          <w:rFonts w:ascii="Arial" w:eastAsia="Times New Roman" w:hAnsi="Arial" w:cs="Arial"/>
          <w:sz w:val="30"/>
          <w:szCs w:val="30"/>
        </w:rPr>
        <w:t>.</w:t>
      </w:r>
    </w:p>
    <w:p w14:paraId="7831ACC5" w14:textId="77777777" w:rsidR="005F4FBA" w:rsidRDefault="005F4FBA" w:rsidP="005F4FBA">
      <w:pPr>
        <w:spacing w:after="0" w:line="240" w:lineRule="auto"/>
        <w:rPr>
          <w:rFonts w:ascii="Arial" w:eastAsia="Times New Roman" w:hAnsi="Arial" w:cs="Arial"/>
          <w:sz w:val="27"/>
          <w:szCs w:val="27"/>
        </w:rPr>
      </w:pPr>
    </w:p>
    <w:p w14:paraId="24BE0AC3" w14:textId="77777777" w:rsidR="005F4FBA" w:rsidRDefault="005F4FBA" w:rsidP="005F4FBA">
      <w:pPr>
        <w:spacing w:after="0" w:line="240" w:lineRule="auto"/>
        <w:jc w:val="center"/>
        <w:rPr>
          <w:rFonts w:ascii="Arial" w:eastAsia="Times New Roman" w:hAnsi="Arial" w:cs="Arial"/>
          <w:sz w:val="27"/>
          <w:szCs w:val="27"/>
        </w:rPr>
      </w:pPr>
    </w:p>
    <w:p w14:paraId="29AFA4CC" w14:textId="77777777" w:rsidR="005F4FBA" w:rsidRDefault="005F4FBA" w:rsidP="005F4FBA">
      <w:pPr>
        <w:spacing w:after="0" w:line="240" w:lineRule="auto"/>
        <w:jc w:val="center"/>
        <w:rPr>
          <w:rFonts w:ascii="Arial" w:eastAsia="Times New Roman" w:hAnsi="Arial" w:cs="Arial"/>
          <w:sz w:val="27"/>
          <w:szCs w:val="27"/>
        </w:rPr>
      </w:pPr>
    </w:p>
    <w:p w14:paraId="5251E44D" w14:textId="77777777" w:rsidR="005F4FBA" w:rsidRDefault="005F4FBA" w:rsidP="005F4FBA">
      <w:pPr>
        <w:spacing w:after="0" w:line="240" w:lineRule="auto"/>
        <w:jc w:val="center"/>
        <w:rPr>
          <w:rFonts w:ascii="Arial" w:eastAsia="Times New Roman" w:hAnsi="Arial" w:cs="Arial"/>
          <w:sz w:val="27"/>
          <w:szCs w:val="27"/>
        </w:rPr>
      </w:pPr>
    </w:p>
    <w:p w14:paraId="2AB02EAC" w14:textId="77777777" w:rsidR="005F4FBA" w:rsidRDefault="005F4FBA" w:rsidP="005F4FBA">
      <w:pPr>
        <w:spacing w:after="0" w:line="240" w:lineRule="auto"/>
        <w:jc w:val="center"/>
        <w:rPr>
          <w:rFonts w:ascii="Arial" w:eastAsia="Times New Roman" w:hAnsi="Arial" w:cs="Arial"/>
          <w:sz w:val="27"/>
          <w:szCs w:val="27"/>
        </w:rPr>
      </w:pPr>
    </w:p>
    <w:p w14:paraId="43FB4803" w14:textId="77777777" w:rsidR="005F4FBA" w:rsidRDefault="005F4FBA" w:rsidP="005F4FBA">
      <w:pPr>
        <w:spacing w:after="0" w:line="240" w:lineRule="auto"/>
        <w:jc w:val="center"/>
        <w:rPr>
          <w:rFonts w:ascii="Arial" w:eastAsia="Times New Roman" w:hAnsi="Arial" w:cs="Arial"/>
          <w:sz w:val="27"/>
          <w:szCs w:val="27"/>
        </w:rPr>
      </w:pPr>
    </w:p>
    <w:p w14:paraId="1A067887" w14:textId="77777777" w:rsidR="005F4FBA" w:rsidRDefault="005F4FBA" w:rsidP="005F4FBA">
      <w:pPr>
        <w:spacing w:after="0" w:line="240" w:lineRule="auto"/>
        <w:jc w:val="center"/>
        <w:rPr>
          <w:rFonts w:ascii="Arial" w:eastAsia="Times New Roman" w:hAnsi="Arial" w:cs="Arial"/>
          <w:sz w:val="27"/>
          <w:szCs w:val="27"/>
        </w:rPr>
      </w:pPr>
    </w:p>
    <w:p w14:paraId="054A99EE" w14:textId="77777777" w:rsidR="005F4FBA" w:rsidRDefault="005F4FBA" w:rsidP="005F4FBA">
      <w:pPr>
        <w:spacing w:after="0" w:line="240" w:lineRule="auto"/>
        <w:jc w:val="center"/>
        <w:rPr>
          <w:rFonts w:ascii="Arial" w:eastAsia="Times New Roman" w:hAnsi="Arial" w:cs="Arial"/>
          <w:sz w:val="27"/>
          <w:szCs w:val="27"/>
        </w:rPr>
      </w:pPr>
    </w:p>
    <w:p w14:paraId="19FFEC7F" w14:textId="77777777" w:rsidR="005F4FBA" w:rsidRDefault="005F4FBA" w:rsidP="005F4FBA">
      <w:pPr>
        <w:spacing w:after="0" w:line="240" w:lineRule="auto"/>
        <w:jc w:val="center"/>
        <w:rPr>
          <w:rFonts w:ascii="Arial" w:eastAsia="Times New Roman" w:hAnsi="Arial" w:cs="Arial"/>
          <w:sz w:val="27"/>
          <w:szCs w:val="27"/>
        </w:rPr>
      </w:pPr>
    </w:p>
    <w:p w14:paraId="0A207DFC" w14:textId="77777777" w:rsidR="005F4FBA" w:rsidRDefault="005F4FBA" w:rsidP="005F4FBA">
      <w:pPr>
        <w:spacing w:after="0" w:line="240" w:lineRule="auto"/>
        <w:jc w:val="center"/>
        <w:rPr>
          <w:rFonts w:ascii="Arial" w:eastAsia="Times New Roman" w:hAnsi="Arial" w:cs="Arial"/>
          <w:sz w:val="27"/>
          <w:szCs w:val="27"/>
        </w:rPr>
      </w:pPr>
    </w:p>
    <w:p w14:paraId="1B8DE8B8" w14:textId="77777777" w:rsidR="005F4FBA" w:rsidRDefault="005F4FBA" w:rsidP="005F4FBA">
      <w:pPr>
        <w:spacing w:after="0" w:line="240" w:lineRule="auto"/>
        <w:jc w:val="center"/>
        <w:rPr>
          <w:rFonts w:ascii="Arial" w:eastAsia="Times New Roman" w:hAnsi="Arial" w:cs="Arial"/>
          <w:sz w:val="27"/>
          <w:szCs w:val="27"/>
        </w:rPr>
      </w:pPr>
    </w:p>
    <w:p w14:paraId="2E2588DA" w14:textId="77777777" w:rsidR="005F4FBA" w:rsidRDefault="005F4FBA" w:rsidP="005F4FBA">
      <w:pPr>
        <w:spacing w:after="0" w:line="240" w:lineRule="auto"/>
        <w:rPr>
          <w:rFonts w:ascii="Arial" w:eastAsia="Times New Roman" w:hAnsi="Arial" w:cs="Arial"/>
          <w:sz w:val="27"/>
          <w:szCs w:val="27"/>
        </w:rPr>
      </w:pPr>
    </w:p>
    <w:p w14:paraId="70FFDAE6" w14:textId="77777777" w:rsidR="005F4FBA" w:rsidRDefault="005F4FBA" w:rsidP="005F4FBA">
      <w:pPr>
        <w:spacing w:after="0" w:line="240" w:lineRule="auto"/>
        <w:jc w:val="center"/>
        <w:rPr>
          <w:rFonts w:ascii="Arial" w:eastAsia="Times New Roman" w:hAnsi="Arial" w:cs="Arial"/>
          <w:sz w:val="27"/>
          <w:szCs w:val="27"/>
        </w:rPr>
      </w:pPr>
    </w:p>
    <w:tbl>
      <w:tblPr>
        <w:tblStyle w:val="TableGrid"/>
        <w:tblW w:w="10790" w:type="dxa"/>
        <w:tblInd w:w="-735" w:type="dxa"/>
        <w:tblCellMar>
          <w:right w:w="20" w:type="dxa"/>
        </w:tblCellMar>
        <w:tblLook w:val="04A0" w:firstRow="1" w:lastRow="0" w:firstColumn="1" w:lastColumn="0" w:noHBand="0" w:noVBand="1"/>
      </w:tblPr>
      <w:tblGrid>
        <w:gridCol w:w="1794"/>
        <w:gridCol w:w="16"/>
        <w:gridCol w:w="2028"/>
        <w:gridCol w:w="1466"/>
        <w:gridCol w:w="1526"/>
        <w:gridCol w:w="1217"/>
        <w:gridCol w:w="2743"/>
      </w:tblGrid>
      <w:tr w:rsidR="005F4FBA" w:rsidRPr="001F3601" w14:paraId="28A313B5" w14:textId="77777777" w:rsidTr="005E3896">
        <w:trPr>
          <w:trHeight w:val="1145"/>
        </w:trPr>
        <w:tc>
          <w:tcPr>
            <w:tcW w:w="1794" w:type="dxa"/>
            <w:tcBorders>
              <w:top w:val="single" w:sz="4" w:space="0" w:color="BFBFBF"/>
              <w:left w:val="single" w:sz="4" w:space="0" w:color="BFBFBF"/>
              <w:bottom w:val="single" w:sz="4" w:space="0" w:color="BFBFBF"/>
              <w:right w:val="single" w:sz="4" w:space="0" w:color="BFBFBF"/>
            </w:tcBorders>
            <w:shd w:val="clear" w:color="auto" w:fill="BFBFBF"/>
          </w:tcPr>
          <w:p w14:paraId="227DA33E" w14:textId="77777777" w:rsidR="005F4FBA" w:rsidRPr="001F3601" w:rsidRDefault="005F4FBA" w:rsidP="005E3896">
            <w:pPr>
              <w:rPr>
                <w:rFonts w:ascii="Calibri" w:eastAsia="Calibri" w:hAnsi="Calibri" w:cs="Calibri"/>
                <w:color w:val="000000"/>
              </w:rPr>
            </w:pPr>
            <w:r w:rsidRPr="001F3601">
              <w:rPr>
                <w:rFonts w:ascii="Arial" w:eastAsia="Arial" w:hAnsi="Arial" w:cs="Arial"/>
                <w:b/>
                <w:color w:val="FFFEFD"/>
                <w:sz w:val="28"/>
              </w:rPr>
              <w:t xml:space="preserve">Why? </w:t>
            </w:r>
          </w:p>
        </w:tc>
        <w:tc>
          <w:tcPr>
            <w:tcW w:w="8996" w:type="dxa"/>
            <w:gridSpan w:val="6"/>
            <w:tcBorders>
              <w:top w:val="single" w:sz="4" w:space="0" w:color="BFBFBF"/>
              <w:left w:val="single" w:sz="4" w:space="0" w:color="BFBFBF"/>
              <w:bottom w:val="single" w:sz="4" w:space="0" w:color="BFBFBF"/>
              <w:right w:val="single" w:sz="4" w:space="0" w:color="BFBFBF"/>
            </w:tcBorders>
          </w:tcPr>
          <w:p w14:paraId="48EC3466" w14:textId="77777777" w:rsidR="005F4FBA" w:rsidRPr="001F3601" w:rsidRDefault="005F4FBA" w:rsidP="005E3896">
            <w:pPr>
              <w:ind w:right="55"/>
              <w:rPr>
                <w:rFonts w:ascii="Calibri" w:eastAsia="Calibri" w:hAnsi="Calibri" w:cs="Calibri"/>
                <w:color w:val="000000"/>
              </w:rPr>
            </w:pPr>
            <w:r w:rsidRPr="001F3601">
              <w:rPr>
                <w:rFonts w:ascii="Arial" w:eastAsia="Arial" w:hAnsi="Arial" w:cs="Arial"/>
                <w:color w:val="555655"/>
                <w:sz w:val="20"/>
              </w:rPr>
              <w:t xml:space="preserve">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 </w:t>
            </w:r>
          </w:p>
        </w:tc>
      </w:tr>
      <w:tr w:rsidR="005F4FBA" w:rsidRPr="001F3601" w14:paraId="612E1F05" w14:textId="77777777" w:rsidTr="005E3896">
        <w:trPr>
          <w:trHeight w:val="1508"/>
        </w:trPr>
        <w:tc>
          <w:tcPr>
            <w:tcW w:w="1794" w:type="dxa"/>
            <w:tcBorders>
              <w:top w:val="single" w:sz="4" w:space="0" w:color="BFBFBF"/>
              <w:left w:val="single" w:sz="4" w:space="0" w:color="BFBFBF"/>
              <w:bottom w:val="single" w:sz="4" w:space="0" w:color="BFBFBF"/>
              <w:right w:val="single" w:sz="4" w:space="0" w:color="BFBFBF"/>
            </w:tcBorders>
            <w:shd w:val="clear" w:color="auto" w:fill="BFBFBF"/>
          </w:tcPr>
          <w:p w14:paraId="1337DAC0" w14:textId="77777777" w:rsidR="005F4FBA" w:rsidRPr="001F3601" w:rsidRDefault="005F4FBA" w:rsidP="005E3896">
            <w:pPr>
              <w:rPr>
                <w:rFonts w:ascii="Calibri" w:eastAsia="Calibri" w:hAnsi="Calibri" w:cs="Calibri"/>
                <w:color w:val="000000"/>
              </w:rPr>
            </w:pPr>
            <w:r w:rsidRPr="001F3601">
              <w:rPr>
                <w:rFonts w:ascii="Arial" w:eastAsia="Arial" w:hAnsi="Arial" w:cs="Arial"/>
                <w:b/>
                <w:color w:val="FFFEFD"/>
                <w:sz w:val="28"/>
              </w:rPr>
              <w:t xml:space="preserve">What? </w:t>
            </w:r>
          </w:p>
        </w:tc>
        <w:tc>
          <w:tcPr>
            <w:tcW w:w="8996" w:type="dxa"/>
            <w:gridSpan w:val="6"/>
            <w:tcBorders>
              <w:top w:val="single" w:sz="4" w:space="0" w:color="BFBFBF"/>
              <w:left w:val="single" w:sz="4" w:space="0" w:color="BFBFBF"/>
              <w:bottom w:val="single" w:sz="4" w:space="0" w:color="BFBFBF"/>
              <w:right w:val="single" w:sz="4" w:space="0" w:color="BFBFBF"/>
            </w:tcBorders>
          </w:tcPr>
          <w:p w14:paraId="60CFC2FA" w14:textId="77777777" w:rsidR="005F4FBA" w:rsidRPr="001F3601" w:rsidRDefault="005F4FBA" w:rsidP="005E3896">
            <w:pPr>
              <w:spacing w:after="121" w:line="250" w:lineRule="auto"/>
              <w:rPr>
                <w:rFonts w:ascii="Calibri" w:eastAsia="Calibri" w:hAnsi="Calibri" w:cs="Calibri"/>
                <w:color w:val="000000"/>
              </w:rPr>
            </w:pPr>
            <w:r w:rsidRPr="001F3601">
              <w:rPr>
                <w:rFonts w:ascii="Arial" w:eastAsia="Arial" w:hAnsi="Arial" w:cs="Arial"/>
                <w:color w:val="555655"/>
                <w:sz w:val="20"/>
              </w:rPr>
              <w:t xml:space="preserve">The types of personal information we collect, and share, depend on the product or service you have with us. This information can include: </w:t>
            </w:r>
          </w:p>
          <w:p w14:paraId="1D77D8C0" w14:textId="77777777" w:rsidR="005F4FBA" w:rsidRPr="001F3601" w:rsidRDefault="005F4FBA" w:rsidP="005E3896">
            <w:pPr>
              <w:numPr>
                <w:ilvl w:val="0"/>
                <w:numId w:val="4"/>
              </w:numPr>
              <w:spacing w:after="25"/>
              <w:ind w:hanging="2513"/>
              <w:rPr>
                <w:rFonts w:ascii="Calibri" w:eastAsia="Calibri" w:hAnsi="Calibri" w:cs="Calibri"/>
                <w:color w:val="000000"/>
              </w:rPr>
            </w:pPr>
            <w:r w:rsidRPr="001F3601">
              <w:rPr>
                <w:rFonts w:ascii="Arial" w:eastAsia="Arial" w:hAnsi="Arial" w:cs="Arial"/>
                <w:color w:val="555655"/>
                <w:sz w:val="20"/>
              </w:rPr>
              <w:t>Social Security number and Income</w:t>
            </w:r>
          </w:p>
          <w:p w14:paraId="19C2EEC1" w14:textId="77777777" w:rsidR="005F4FBA" w:rsidRPr="001F3601" w:rsidRDefault="005F4FBA" w:rsidP="005E3896">
            <w:pPr>
              <w:numPr>
                <w:ilvl w:val="0"/>
                <w:numId w:val="4"/>
              </w:numPr>
              <w:spacing w:after="26"/>
              <w:ind w:hanging="2513"/>
              <w:rPr>
                <w:rFonts w:ascii="Calibri" w:eastAsia="Calibri" w:hAnsi="Calibri" w:cs="Calibri"/>
                <w:color w:val="000000"/>
              </w:rPr>
            </w:pPr>
            <w:r w:rsidRPr="001F3601">
              <w:rPr>
                <w:rFonts w:ascii="Arial" w:eastAsia="Arial" w:hAnsi="Arial" w:cs="Arial"/>
                <w:color w:val="555655"/>
                <w:sz w:val="20"/>
              </w:rPr>
              <w:t>Account Balances and Payment History</w:t>
            </w:r>
          </w:p>
          <w:p w14:paraId="664E3402" w14:textId="77777777" w:rsidR="005F4FBA" w:rsidRPr="001F3601" w:rsidRDefault="005F4FBA" w:rsidP="005E3896">
            <w:pPr>
              <w:numPr>
                <w:ilvl w:val="0"/>
                <w:numId w:val="4"/>
              </w:numPr>
              <w:ind w:hanging="2513"/>
              <w:rPr>
                <w:rFonts w:ascii="Calibri" w:eastAsia="Calibri" w:hAnsi="Calibri" w:cs="Calibri"/>
                <w:color w:val="000000"/>
              </w:rPr>
            </w:pPr>
            <w:r w:rsidRPr="001F3601">
              <w:rPr>
                <w:rFonts w:ascii="Arial" w:eastAsia="Arial" w:hAnsi="Arial" w:cs="Arial"/>
                <w:color w:val="555655"/>
                <w:sz w:val="20"/>
              </w:rPr>
              <w:t>Credit History and Credit Scores</w:t>
            </w:r>
          </w:p>
        </w:tc>
      </w:tr>
      <w:tr w:rsidR="005F4FBA" w:rsidRPr="001F3601" w14:paraId="4150F1E3" w14:textId="77777777" w:rsidTr="005E3896">
        <w:trPr>
          <w:trHeight w:val="1195"/>
        </w:trPr>
        <w:tc>
          <w:tcPr>
            <w:tcW w:w="1794" w:type="dxa"/>
            <w:tcBorders>
              <w:top w:val="single" w:sz="4" w:space="0" w:color="BFBFBF"/>
              <w:left w:val="single" w:sz="4" w:space="0" w:color="BFBFBF"/>
              <w:bottom w:val="single" w:sz="4" w:space="0" w:color="BFBFBF"/>
              <w:right w:val="single" w:sz="4" w:space="0" w:color="BFBFBF"/>
            </w:tcBorders>
            <w:shd w:val="clear" w:color="auto" w:fill="BFBFBF"/>
          </w:tcPr>
          <w:p w14:paraId="4168EB0B" w14:textId="77777777" w:rsidR="005F4FBA" w:rsidRPr="001F3601" w:rsidRDefault="005F4FBA" w:rsidP="005E3896">
            <w:pPr>
              <w:rPr>
                <w:rFonts w:ascii="Calibri" w:eastAsia="Calibri" w:hAnsi="Calibri" w:cs="Calibri"/>
                <w:color w:val="000000"/>
              </w:rPr>
            </w:pPr>
            <w:r w:rsidRPr="001F3601">
              <w:rPr>
                <w:rFonts w:ascii="Arial" w:eastAsia="Arial" w:hAnsi="Arial" w:cs="Arial"/>
                <w:b/>
                <w:color w:val="FFFEFD"/>
                <w:sz w:val="28"/>
              </w:rPr>
              <w:t xml:space="preserve">How? </w:t>
            </w:r>
          </w:p>
        </w:tc>
        <w:tc>
          <w:tcPr>
            <w:tcW w:w="8996" w:type="dxa"/>
            <w:gridSpan w:val="6"/>
            <w:tcBorders>
              <w:top w:val="single" w:sz="4" w:space="0" w:color="BFBFBF"/>
              <w:left w:val="single" w:sz="4" w:space="0" w:color="BFBFBF"/>
              <w:bottom w:val="single" w:sz="4" w:space="0" w:color="BFBFBF"/>
              <w:right w:val="single" w:sz="4" w:space="0" w:color="BFBFBF"/>
            </w:tcBorders>
          </w:tcPr>
          <w:p w14:paraId="710DD1DF" w14:textId="77777777" w:rsidR="005F4FBA" w:rsidRPr="001F3601" w:rsidRDefault="005F4FBA" w:rsidP="005E3896">
            <w:pPr>
              <w:tabs>
                <w:tab w:val="center" w:pos="1887"/>
                <w:tab w:val="center" w:pos="6519"/>
              </w:tabs>
              <w:spacing w:after="1"/>
              <w:rPr>
                <w:rFonts w:ascii="Calibri" w:eastAsia="Calibri" w:hAnsi="Calibri" w:cs="Calibri"/>
                <w:color w:val="000000"/>
              </w:rPr>
            </w:pPr>
            <w:r w:rsidRPr="001F3601">
              <w:rPr>
                <w:rFonts w:ascii="Calibri" w:eastAsia="Calibri" w:hAnsi="Calibri" w:cs="Calibri"/>
                <w:color w:val="000000"/>
              </w:rPr>
              <w:tab/>
            </w:r>
            <w:r w:rsidRPr="001F3601">
              <w:rPr>
                <w:rFonts w:ascii="Arial" w:eastAsia="Arial" w:hAnsi="Arial" w:cs="Arial"/>
                <w:color w:val="555655"/>
                <w:sz w:val="20"/>
              </w:rPr>
              <w:t xml:space="preserve">All financial companies need to share personal information to run their everyday </w:t>
            </w:r>
          </w:p>
          <w:p w14:paraId="3A393FCA" w14:textId="77777777" w:rsidR="005F4FBA" w:rsidRPr="001F3601" w:rsidRDefault="005F4FBA" w:rsidP="005E3896">
            <w:pPr>
              <w:spacing w:after="12"/>
              <w:rPr>
                <w:rFonts w:ascii="Calibri" w:eastAsia="Calibri" w:hAnsi="Calibri" w:cs="Calibri"/>
                <w:color w:val="000000"/>
              </w:rPr>
            </w:pPr>
            <w:r w:rsidRPr="001F3601">
              <w:rPr>
                <w:rFonts w:ascii="Arial" w:eastAsia="Arial" w:hAnsi="Arial" w:cs="Arial"/>
                <w:color w:val="555655"/>
                <w:sz w:val="20"/>
              </w:rPr>
              <w:t xml:space="preserve">business. In the section below, we list the reasons financial companies can share their personal information; the reasons Family Tree Financial Services, LLC chooses to share; and whether you can limit this sharing. </w:t>
            </w:r>
          </w:p>
        </w:tc>
      </w:tr>
      <w:tr w:rsidR="005F4FBA" w:rsidRPr="001F3601" w14:paraId="2204A7CB" w14:textId="77777777" w:rsidTr="005E3896">
        <w:trPr>
          <w:trHeight w:val="556"/>
        </w:trPr>
        <w:tc>
          <w:tcPr>
            <w:tcW w:w="6830" w:type="dxa"/>
            <w:gridSpan w:val="5"/>
            <w:tcBorders>
              <w:top w:val="single" w:sz="4" w:space="0" w:color="BFBFBF"/>
              <w:left w:val="single" w:sz="4" w:space="0" w:color="BFBFBF"/>
              <w:bottom w:val="single" w:sz="4" w:space="0" w:color="BFBFBF"/>
              <w:right w:val="nil"/>
            </w:tcBorders>
            <w:shd w:val="clear" w:color="auto" w:fill="BFBFBF"/>
          </w:tcPr>
          <w:p w14:paraId="595C7292" w14:textId="77777777" w:rsidR="005F4FBA" w:rsidRPr="001F3601" w:rsidRDefault="005F4FBA" w:rsidP="005E3896">
            <w:pPr>
              <w:ind w:left="224" w:firstLine="5347"/>
              <w:jc w:val="both"/>
              <w:rPr>
                <w:rFonts w:ascii="Calibri" w:eastAsia="Calibri" w:hAnsi="Calibri" w:cs="Calibri"/>
                <w:color w:val="000000"/>
              </w:rPr>
            </w:pPr>
            <w:r w:rsidRPr="001F3601">
              <w:rPr>
                <w:rFonts w:ascii="Arial" w:eastAsia="Arial" w:hAnsi="Arial" w:cs="Arial"/>
                <w:b/>
                <w:color w:val="FFFEFD"/>
                <w:sz w:val="20"/>
              </w:rPr>
              <w:t>Does Family Reasons we can share your personal information       Financial Svc’s</w:t>
            </w:r>
          </w:p>
        </w:tc>
        <w:tc>
          <w:tcPr>
            <w:tcW w:w="1217" w:type="dxa"/>
            <w:tcBorders>
              <w:top w:val="single" w:sz="4" w:space="0" w:color="BFBFBF"/>
              <w:left w:val="nil"/>
              <w:bottom w:val="single" w:sz="4" w:space="0" w:color="BFBFBF"/>
              <w:right w:val="nil"/>
            </w:tcBorders>
            <w:shd w:val="clear" w:color="auto" w:fill="BFBFBF"/>
          </w:tcPr>
          <w:p w14:paraId="4AA43476" w14:textId="77777777" w:rsidR="005F4FBA" w:rsidRPr="001F3601" w:rsidRDefault="005F4FBA" w:rsidP="005E3896">
            <w:pPr>
              <w:ind w:right="130"/>
              <w:rPr>
                <w:rFonts w:ascii="Calibri" w:eastAsia="Calibri" w:hAnsi="Calibri" w:cs="Calibri"/>
                <w:color w:val="000000"/>
              </w:rPr>
            </w:pPr>
            <w:r w:rsidRPr="001F3601">
              <w:rPr>
                <w:rFonts w:ascii="Arial" w:eastAsia="Arial" w:hAnsi="Arial" w:cs="Arial"/>
                <w:b/>
                <w:color w:val="FFFEFD"/>
                <w:sz w:val="20"/>
              </w:rPr>
              <w:t xml:space="preserve"> Tree        share? </w:t>
            </w:r>
          </w:p>
        </w:tc>
        <w:tc>
          <w:tcPr>
            <w:tcW w:w="2743" w:type="dxa"/>
            <w:tcBorders>
              <w:top w:val="single" w:sz="4" w:space="0" w:color="BFBFBF"/>
              <w:left w:val="nil"/>
              <w:bottom w:val="single" w:sz="4" w:space="0" w:color="BFBFBF"/>
              <w:right w:val="single" w:sz="4" w:space="0" w:color="BFBFBF"/>
            </w:tcBorders>
            <w:shd w:val="clear" w:color="auto" w:fill="BFBFBF"/>
            <w:vAlign w:val="center"/>
          </w:tcPr>
          <w:p w14:paraId="187D8283" w14:textId="77777777" w:rsidR="005F4FBA" w:rsidRPr="001F3601" w:rsidRDefault="005F4FBA" w:rsidP="005E3896">
            <w:pPr>
              <w:ind w:left="135"/>
              <w:rPr>
                <w:rFonts w:ascii="Calibri" w:eastAsia="Calibri" w:hAnsi="Calibri" w:cs="Calibri"/>
                <w:color w:val="000000"/>
              </w:rPr>
            </w:pPr>
            <w:r w:rsidRPr="001F3601">
              <w:rPr>
                <w:rFonts w:ascii="Arial" w:eastAsia="Arial" w:hAnsi="Arial" w:cs="Arial"/>
                <w:b/>
                <w:color w:val="FFFEFD"/>
                <w:sz w:val="20"/>
              </w:rPr>
              <w:t xml:space="preserve">Can you limit this sharing? </w:t>
            </w:r>
          </w:p>
        </w:tc>
      </w:tr>
      <w:tr w:rsidR="005F4FBA" w:rsidRPr="001F3601" w14:paraId="170522DF" w14:textId="77777777" w:rsidTr="005E3896">
        <w:trPr>
          <w:trHeight w:val="1166"/>
        </w:trPr>
        <w:tc>
          <w:tcPr>
            <w:tcW w:w="5304" w:type="dxa"/>
            <w:gridSpan w:val="4"/>
            <w:tcBorders>
              <w:top w:val="single" w:sz="4" w:space="0" w:color="BFBFBF"/>
              <w:left w:val="single" w:sz="4" w:space="0" w:color="BFBFBF"/>
              <w:bottom w:val="single" w:sz="4" w:space="0" w:color="BFBFBF"/>
              <w:right w:val="single" w:sz="4" w:space="0" w:color="BFBFBF"/>
            </w:tcBorders>
          </w:tcPr>
          <w:p w14:paraId="27A5E62C" w14:textId="77777777" w:rsidR="005F4FBA" w:rsidRPr="001F3601" w:rsidRDefault="005F4FBA" w:rsidP="005E3896">
            <w:pPr>
              <w:ind w:left="224" w:right="535"/>
              <w:rPr>
                <w:rFonts w:ascii="Calibri" w:eastAsia="Calibri" w:hAnsi="Calibri" w:cs="Calibri"/>
                <w:color w:val="000000"/>
              </w:rPr>
            </w:pPr>
            <w:r w:rsidRPr="001F3601">
              <w:rPr>
                <w:rFonts w:ascii="Arial" w:eastAsia="Arial" w:hAnsi="Arial" w:cs="Arial"/>
                <w:b/>
                <w:color w:val="555655"/>
                <w:sz w:val="20"/>
              </w:rPr>
              <w:t xml:space="preserve">For our everyday business purposes— </w:t>
            </w:r>
            <w:r w:rsidRPr="001F3601">
              <w:rPr>
                <w:rFonts w:ascii="Arial" w:eastAsia="Arial" w:hAnsi="Arial" w:cs="Arial"/>
                <w:color w:val="555655"/>
                <w:sz w:val="20"/>
              </w:rPr>
              <w:t xml:space="preserve">such as to process your transactions, maintain your account(s), respond to court orders and legal investigations, or report to credit bureaus </w:t>
            </w:r>
          </w:p>
        </w:tc>
        <w:tc>
          <w:tcPr>
            <w:tcW w:w="1526" w:type="dxa"/>
            <w:tcBorders>
              <w:top w:val="single" w:sz="4" w:space="0" w:color="BFBFBF"/>
              <w:left w:val="single" w:sz="4" w:space="0" w:color="BFBFBF"/>
              <w:bottom w:val="single" w:sz="4" w:space="0" w:color="BFBFBF"/>
              <w:right w:val="nil"/>
            </w:tcBorders>
          </w:tcPr>
          <w:p w14:paraId="227BEE24"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Yes</w:t>
            </w:r>
          </w:p>
        </w:tc>
        <w:tc>
          <w:tcPr>
            <w:tcW w:w="1217" w:type="dxa"/>
            <w:tcBorders>
              <w:top w:val="single" w:sz="4" w:space="0" w:color="BFBFBF"/>
              <w:left w:val="nil"/>
              <w:bottom w:val="single" w:sz="4" w:space="0" w:color="BFBFBF"/>
              <w:right w:val="single" w:sz="4" w:space="0" w:color="BFBFBF"/>
            </w:tcBorders>
          </w:tcPr>
          <w:p w14:paraId="076BB1D9" w14:textId="77777777" w:rsidR="005F4FBA" w:rsidRPr="001F3601" w:rsidRDefault="005F4FBA" w:rsidP="005E3896">
            <w:pPr>
              <w:rPr>
                <w:rFonts w:ascii="Calibri" w:eastAsia="Calibri" w:hAnsi="Calibri" w:cs="Calibri"/>
                <w:color w:val="000000"/>
              </w:rPr>
            </w:pPr>
          </w:p>
        </w:tc>
        <w:tc>
          <w:tcPr>
            <w:tcW w:w="2743" w:type="dxa"/>
            <w:tcBorders>
              <w:top w:val="single" w:sz="4" w:space="0" w:color="BFBFBF"/>
              <w:left w:val="single" w:sz="4" w:space="0" w:color="BFBFBF"/>
              <w:bottom w:val="single" w:sz="4" w:space="0" w:color="BFBFBF"/>
              <w:right w:val="single" w:sz="4" w:space="0" w:color="BFBFBF"/>
            </w:tcBorders>
          </w:tcPr>
          <w:p w14:paraId="49929258"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r>
      <w:tr w:rsidR="005F4FBA" w:rsidRPr="001F3601" w14:paraId="4597D7D6" w14:textId="77777777" w:rsidTr="005E3896">
        <w:trPr>
          <w:trHeight w:val="693"/>
        </w:trPr>
        <w:tc>
          <w:tcPr>
            <w:tcW w:w="5304" w:type="dxa"/>
            <w:gridSpan w:val="4"/>
            <w:tcBorders>
              <w:top w:val="single" w:sz="4" w:space="0" w:color="BFBFBF"/>
              <w:left w:val="single" w:sz="4" w:space="0" w:color="BFBFBF"/>
              <w:bottom w:val="single" w:sz="4" w:space="0" w:color="BFBFBF"/>
              <w:right w:val="single" w:sz="4" w:space="0" w:color="BFBFBF"/>
            </w:tcBorders>
          </w:tcPr>
          <w:p w14:paraId="3B1783E1" w14:textId="77777777" w:rsidR="005F4FBA" w:rsidRPr="001F3601" w:rsidRDefault="005F4FBA" w:rsidP="005E3896">
            <w:pPr>
              <w:ind w:left="224" w:right="1364"/>
              <w:rPr>
                <w:rFonts w:ascii="Calibri" w:eastAsia="Calibri" w:hAnsi="Calibri" w:cs="Calibri"/>
                <w:color w:val="000000"/>
              </w:rPr>
            </w:pPr>
            <w:r w:rsidRPr="001F3601">
              <w:rPr>
                <w:rFonts w:ascii="Arial" w:eastAsia="Arial" w:hAnsi="Arial" w:cs="Arial"/>
                <w:b/>
                <w:color w:val="555655"/>
                <w:sz w:val="20"/>
              </w:rPr>
              <w:t xml:space="preserve">For our marketing purposes— </w:t>
            </w:r>
            <w:r w:rsidRPr="001F3601">
              <w:rPr>
                <w:rFonts w:ascii="Arial" w:eastAsia="Arial" w:hAnsi="Arial" w:cs="Arial"/>
                <w:color w:val="555655"/>
                <w:sz w:val="20"/>
              </w:rPr>
              <w:t xml:space="preserve">to offer our products and services to you </w:t>
            </w:r>
          </w:p>
        </w:tc>
        <w:tc>
          <w:tcPr>
            <w:tcW w:w="1526" w:type="dxa"/>
            <w:tcBorders>
              <w:top w:val="single" w:sz="4" w:space="0" w:color="BFBFBF"/>
              <w:left w:val="single" w:sz="4" w:space="0" w:color="BFBFBF"/>
              <w:bottom w:val="single" w:sz="4" w:space="0" w:color="BFBFBF"/>
              <w:right w:val="nil"/>
            </w:tcBorders>
          </w:tcPr>
          <w:p w14:paraId="102B116D"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c>
          <w:tcPr>
            <w:tcW w:w="1217" w:type="dxa"/>
            <w:tcBorders>
              <w:top w:val="single" w:sz="4" w:space="0" w:color="BFBFBF"/>
              <w:left w:val="nil"/>
              <w:bottom w:val="single" w:sz="4" w:space="0" w:color="BFBFBF"/>
              <w:right w:val="single" w:sz="4" w:space="0" w:color="BFBFBF"/>
            </w:tcBorders>
          </w:tcPr>
          <w:p w14:paraId="5F484F66" w14:textId="77777777" w:rsidR="005F4FBA" w:rsidRPr="001F3601" w:rsidRDefault="005F4FBA" w:rsidP="005E3896">
            <w:pPr>
              <w:rPr>
                <w:rFonts w:ascii="Calibri" w:eastAsia="Calibri" w:hAnsi="Calibri" w:cs="Calibri"/>
                <w:color w:val="000000"/>
              </w:rPr>
            </w:pPr>
          </w:p>
        </w:tc>
        <w:tc>
          <w:tcPr>
            <w:tcW w:w="2743" w:type="dxa"/>
            <w:tcBorders>
              <w:top w:val="single" w:sz="4" w:space="0" w:color="BFBFBF"/>
              <w:left w:val="single" w:sz="4" w:space="0" w:color="BFBFBF"/>
              <w:bottom w:val="single" w:sz="4" w:space="0" w:color="BFBFBF"/>
              <w:right w:val="single" w:sz="4" w:space="0" w:color="BFBFBF"/>
            </w:tcBorders>
          </w:tcPr>
          <w:p w14:paraId="741ADCDC"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r>
      <w:tr w:rsidR="005F4FBA" w:rsidRPr="001F3601" w14:paraId="05EC7521" w14:textId="77777777" w:rsidTr="005E3896">
        <w:trPr>
          <w:trHeight w:val="492"/>
        </w:trPr>
        <w:tc>
          <w:tcPr>
            <w:tcW w:w="5304" w:type="dxa"/>
            <w:gridSpan w:val="4"/>
            <w:tcBorders>
              <w:top w:val="single" w:sz="4" w:space="0" w:color="BFBFBF"/>
              <w:left w:val="single" w:sz="4" w:space="0" w:color="BFBFBF"/>
              <w:bottom w:val="single" w:sz="4" w:space="0" w:color="BFBFBF"/>
              <w:right w:val="single" w:sz="4" w:space="0" w:color="BFBFBF"/>
            </w:tcBorders>
          </w:tcPr>
          <w:p w14:paraId="6D400694" w14:textId="77777777" w:rsidR="005F4FBA" w:rsidRPr="001F3601" w:rsidRDefault="005F4FBA" w:rsidP="005E3896">
            <w:pPr>
              <w:ind w:left="24"/>
              <w:jc w:val="center"/>
              <w:rPr>
                <w:rFonts w:ascii="Calibri" w:eastAsia="Calibri" w:hAnsi="Calibri" w:cs="Calibri"/>
                <w:color w:val="000000"/>
              </w:rPr>
            </w:pPr>
            <w:r w:rsidRPr="001F3601">
              <w:rPr>
                <w:rFonts w:ascii="Arial" w:eastAsia="Arial" w:hAnsi="Arial" w:cs="Arial"/>
                <w:b/>
                <w:color w:val="555655"/>
                <w:sz w:val="20"/>
              </w:rPr>
              <w:t xml:space="preserve">For joint marketing with other financial companies </w:t>
            </w:r>
          </w:p>
        </w:tc>
        <w:tc>
          <w:tcPr>
            <w:tcW w:w="1526" w:type="dxa"/>
            <w:tcBorders>
              <w:top w:val="single" w:sz="4" w:space="0" w:color="BFBFBF"/>
              <w:left w:val="single" w:sz="4" w:space="0" w:color="BFBFBF"/>
              <w:bottom w:val="single" w:sz="4" w:space="0" w:color="BFBFBF"/>
              <w:right w:val="nil"/>
            </w:tcBorders>
          </w:tcPr>
          <w:p w14:paraId="4C4953CD"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c>
          <w:tcPr>
            <w:tcW w:w="1217" w:type="dxa"/>
            <w:tcBorders>
              <w:top w:val="single" w:sz="4" w:space="0" w:color="BFBFBF"/>
              <w:left w:val="nil"/>
              <w:bottom w:val="single" w:sz="4" w:space="0" w:color="BFBFBF"/>
              <w:right w:val="single" w:sz="4" w:space="0" w:color="BFBFBF"/>
            </w:tcBorders>
          </w:tcPr>
          <w:p w14:paraId="3420B903" w14:textId="77777777" w:rsidR="005F4FBA" w:rsidRPr="001F3601" w:rsidRDefault="005F4FBA" w:rsidP="005E3896">
            <w:pPr>
              <w:rPr>
                <w:rFonts w:ascii="Calibri" w:eastAsia="Calibri" w:hAnsi="Calibri" w:cs="Calibri"/>
                <w:color w:val="000000"/>
              </w:rPr>
            </w:pPr>
          </w:p>
        </w:tc>
        <w:tc>
          <w:tcPr>
            <w:tcW w:w="2743" w:type="dxa"/>
            <w:tcBorders>
              <w:top w:val="single" w:sz="4" w:space="0" w:color="BFBFBF"/>
              <w:left w:val="single" w:sz="4" w:space="0" w:color="BFBFBF"/>
              <w:bottom w:val="single" w:sz="4" w:space="0" w:color="BFBFBF"/>
              <w:right w:val="single" w:sz="4" w:space="0" w:color="BFBFBF"/>
            </w:tcBorders>
          </w:tcPr>
          <w:p w14:paraId="66668440"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r>
      <w:tr w:rsidR="005F4FBA" w:rsidRPr="001F3601" w14:paraId="05905D48" w14:textId="77777777" w:rsidTr="005E3896">
        <w:trPr>
          <w:trHeight w:val="693"/>
        </w:trPr>
        <w:tc>
          <w:tcPr>
            <w:tcW w:w="5304" w:type="dxa"/>
            <w:gridSpan w:val="4"/>
            <w:tcBorders>
              <w:top w:val="single" w:sz="4" w:space="0" w:color="BFBFBF"/>
              <w:left w:val="single" w:sz="4" w:space="0" w:color="BFBFBF"/>
              <w:bottom w:val="single" w:sz="4" w:space="0" w:color="BFBFBF"/>
              <w:right w:val="single" w:sz="4" w:space="0" w:color="BFBFBF"/>
            </w:tcBorders>
          </w:tcPr>
          <w:p w14:paraId="5B56195A" w14:textId="77777777" w:rsidR="005F4FBA" w:rsidRPr="001F3601" w:rsidRDefault="005F4FBA" w:rsidP="005E3896">
            <w:pPr>
              <w:ind w:left="224"/>
              <w:rPr>
                <w:rFonts w:ascii="Calibri" w:eastAsia="Calibri" w:hAnsi="Calibri" w:cs="Calibri"/>
                <w:color w:val="000000"/>
              </w:rPr>
            </w:pPr>
            <w:r w:rsidRPr="001F3601">
              <w:rPr>
                <w:rFonts w:ascii="Arial" w:eastAsia="Arial" w:hAnsi="Arial" w:cs="Arial"/>
                <w:b/>
                <w:color w:val="555655"/>
                <w:sz w:val="20"/>
              </w:rPr>
              <w:t>For our affiliates’ everyday business purposes—</w:t>
            </w:r>
            <w:r w:rsidRPr="001F3601">
              <w:rPr>
                <w:rFonts w:ascii="Arial" w:eastAsia="Arial" w:hAnsi="Arial" w:cs="Arial"/>
                <w:b/>
                <w:color w:val="000000"/>
                <w:sz w:val="20"/>
              </w:rPr>
              <w:t xml:space="preserve"> </w:t>
            </w:r>
            <w:r w:rsidRPr="001F3601">
              <w:rPr>
                <w:rFonts w:ascii="Arial" w:eastAsia="Arial" w:hAnsi="Arial" w:cs="Arial"/>
                <w:color w:val="555655"/>
                <w:sz w:val="20"/>
              </w:rPr>
              <w:t xml:space="preserve">information about your transactions and experiences </w:t>
            </w:r>
          </w:p>
        </w:tc>
        <w:tc>
          <w:tcPr>
            <w:tcW w:w="1526" w:type="dxa"/>
            <w:tcBorders>
              <w:top w:val="single" w:sz="4" w:space="0" w:color="BFBFBF"/>
              <w:left w:val="single" w:sz="4" w:space="0" w:color="BFBFBF"/>
              <w:bottom w:val="single" w:sz="4" w:space="0" w:color="BFBFBF"/>
              <w:right w:val="nil"/>
            </w:tcBorders>
          </w:tcPr>
          <w:p w14:paraId="11176B8A"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c>
          <w:tcPr>
            <w:tcW w:w="1217" w:type="dxa"/>
            <w:tcBorders>
              <w:top w:val="single" w:sz="4" w:space="0" w:color="BFBFBF"/>
              <w:left w:val="nil"/>
              <w:bottom w:val="single" w:sz="4" w:space="0" w:color="BFBFBF"/>
              <w:right w:val="single" w:sz="4" w:space="0" w:color="BFBFBF"/>
            </w:tcBorders>
          </w:tcPr>
          <w:p w14:paraId="4A853871" w14:textId="77777777" w:rsidR="005F4FBA" w:rsidRPr="001F3601" w:rsidRDefault="005F4FBA" w:rsidP="005E3896">
            <w:pPr>
              <w:rPr>
                <w:rFonts w:ascii="Calibri" w:eastAsia="Calibri" w:hAnsi="Calibri" w:cs="Calibri"/>
                <w:color w:val="000000"/>
              </w:rPr>
            </w:pPr>
          </w:p>
        </w:tc>
        <w:tc>
          <w:tcPr>
            <w:tcW w:w="2743" w:type="dxa"/>
            <w:tcBorders>
              <w:top w:val="single" w:sz="4" w:space="0" w:color="BFBFBF"/>
              <w:left w:val="single" w:sz="4" w:space="0" w:color="BFBFBF"/>
              <w:bottom w:val="single" w:sz="4" w:space="0" w:color="BFBFBF"/>
              <w:right w:val="single" w:sz="4" w:space="0" w:color="BFBFBF"/>
            </w:tcBorders>
          </w:tcPr>
          <w:p w14:paraId="73D32070"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r>
      <w:tr w:rsidR="005F4FBA" w:rsidRPr="001F3601" w14:paraId="6A21FD95" w14:textId="77777777" w:rsidTr="005E3896">
        <w:trPr>
          <w:trHeight w:val="693"/>
        </w:trPr>
        <w:tc>
          <w:tcPr>
            <w:tcW w:w="5304" w:type="dxa"/>
            <w:gridSpan w:val="4"/>
            <w:tcBorders>
              <w:top w:val="single" w:sz="4" w:space="0" w:color="BFBFBF"/>
              <w:left w:val="single" w:sz="4" w:space="0" w:color="BFBFBF"/>
              <w:bottom w:val="single" w:sz="4" w:space="0" w:color="BFBFBF"/>
              <w:right w:val="single" w:sz="4" w:space="0" w:color="BFBFBF"/>
            </w:tcBorders>
          </w:tcPr>
          <w:p w14:paraId="0E57388D" w14:textId="77777777" w:rsidR="005F4FBA" w:rsidRPr="001F3601" w:rsidRDefault="005F4FBA" w:rsidP="005E3896">
            <w:pPr>
              <w:ind w:left="224"/>
              <w:rPr>
                <w:rFonts w:ascii="Calibri" w:eastAsia="Calibri" w:hAnsi="Calibri" w:cs="Calibri"/>
                <w:color w:val="000000"/>
              </w:rPr>
            </w:pPr>
            <w:r w:rsidRPr="001F3601">
              <w:rPr>
                <w:rFonts w:ascii="Arial" w:eastAsia="Arial" w:hAnsi="Arial" w:cs="Arial"/>
                <w:b/>
                <w:color w:val="555655"/>
                <w:sz w:val="20"/>
              </w:rPr>
              <w:t xml:space="preserve">For our affiliates’ everyday business purposes— </w:t>
            </w:r>
            <w:r w:rsidRPr="001F3601">
              <w:rPr>
                <w:rFonts w:ascii="Arial" w:eastAsia="Arial" w:hAnsi="Arial" w:cs="Arial"/>
                <w:color w:val="555655"/>
                <w:sz w:val="20"/>
              </w:rPr>
              <w:t xml:space="preserve">information about your creditworthiness </w:t>
            </w:r>
          </w:p>
        </w:tc>
        <w:tc>
          <w:tcPr>
            <w:tcW w:w="1526" w:type="dxa"/>
            <w:tcBorders>
              <w:top w:val="single" w:sz="4" w:space="0" w:color="BFBFBF"/>
              <w:left w:val="single" w:sz="4" w:space="0" w:color="BFBFBF"/>
              <w:bottom w:val="single" w:sz="4" w:space="0" w:color="BFBFBF"/>
              <w:right w:val="nil"/>
            </w:tcBorders>
          </w:tcPr>
          <w:p w14:paraId="43211ED6"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c>
          <w:tcPr>
            <w:tcW w:w="1217" w:type="dxa"/>
            <w:tcBorders>
              <w:top w:val="single" w:sz="4" w:space="0" w:color="BFBFBF"/>
              <w:left w:val="nil"/>
              <w:bottom w:val="single" w:sz="4" w:space="0" w:color="BFBFBF"/>
              <w:right w:val="single" w:sz="4" w:space="0" w:color="BFBFBF"/>
            </w:tcBorders>
          </w:tcPr>
          <w:p w14:paraId="68A8D89F" w14:textId="77777777" w:rsidR="005F4FBA" w:rsidRPr="001F3601" w:rsidRDefault="005F4FBA" w:rsidP="005E3896">
            <w:pPr>
              <w:rPr>
                <w:rFonts w:ascii="Calibri" w:eastAsia="Calibri" w:hAnsi="Calibri" w:cs="Calibri"/>
                <w:color w:val="000000"/>
              </w:rPr>
            </w:pPr>
          </w:p>
        </w:tc>
        <w:tc>
          <w:tcPr>
            <w:tcW w:w="2743" w:type="dxa"/>
            <w:tcBorders>
              <w:top w:val="single" w:sz="4" w:space="0" w:color="BFBFBF"/>
              <w:left w:val="single" w:sz="4" w:space="0" w:color="BFBFBF"/>
              <w:bottom w:val="single" w:sz="4" w:space="0" w:color="BFBFBF"/>
              <w:right w:val="single" w:sz="4" w:space="0" w:color="BFBFBF"/>
            </w:tcBorders>
          </w:tcPr>
          <w:p w14:paraId="308B46A5"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r>
      <w:tr w:rsidR="005F4FBA" w:rsidRPr="001F3601" w14:paraId="3FB7D867" w14:textId="77777777" w:rsidTr="005E3896">
        <w:trPr>
          <w:trHeight w:val="492"/>
        </w:trPr>
        <w:tc>
          <w:tcPr>
            <w:tcW w:w="5304" w:type="dxa"/>
            <w:gridSpan w:val="4"/>
            <w:tcBorders>
              <w:top w:val="single" w:sz="4" w:space="0" w:color="BFBFBF"/>
              <w:left w:val="single" w:sz="4" w:space="0" w:color="BFBFBF"/>
              <w:bottom w:val="single" w:sz="4" w:space="0" w:color="BFBFBF"/>
              <w:right w:val="single" w:sz="4" w:space="0" w:color="BFBFBF"/>
            </w:tcBorders>
          </w:tcPr>
          <w:p w14:paraId="350A2E92" w14:textId="77777777" w:rsidR="005F4FBA" w:rsidRPr="001F3601" w:rsidRDefault="005F4FBA" w:rsidP="005E3896">
            <w:pPr>
              <w:ind w:left="224"/>
              <w:rPr>
                <w:rFonts w:ascii="Calibri" w:eastAsia="Calibri" w:hAnsi="Calibri" w:cs="Calibri"/>
                <w:color w:val="000000"/>
              </w:rPr>
            </w:pPr>
            <w:r w:rsidRPr="001F3601">
              <w:rPr>
                <w:rFonts w:ascii="Arial" w:eastAsia="Arial" w:hAnsi="Arial" w:cs="Arial"/>
                <w:b/>
                <w:color w:val="555655"/>
                <w:sz w:val="20"/>
              </w:rPr>
              <w:t xml:space="preserve">For our affiliates to market to you </w:t>
            </w:r>
            <w:r w:rsidRPr="001F3601">
              <w:rPr>
                <w:rFonts w:ascii="Arial" w:eastAsia="Arial" w:hAnsi="Arial" w:cs="Arial"/>
                <w:b/>
                <w:color w:val="000000"/>
                <w:sz w:val="20"/>
              </w:rPr>
              <w:t xml:space="preserve"> </w:t>
            </w:r>
          </w:p>
        </w:tc>
        <w:tc>
          <w:tcPr>
            <w:tcW w:w="1526" w:type="dxa"/>
            <w:tcBorders>
              <w:top w:val="single" w:sz="4" w:space="0" w:color="BFBFBF"/>
              <w:left w:val="single" w:sz="4" w:space="0" w:color="BFBFBF"/>
              <w:bottom w:val="single" w:sz="4" w:space="0" w:color="BFBFBF"/>
              <w:right w:val="nil"/>
            </w:tcBorders>
          </w:tcPr>
          <w:p w14:paraId="62A97107"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c>
          <w:tcPr>
            <w:tcW w:w="1217" w:type="dxa"/>
            <w:tcBorders>
              <w:top w:val="single" w:sz="4" w:space="0" w:color="BFBFBF"/>
              <w:left w:val="nil"/>
              <w:bottom w:val="single" w:sz="4" w:space="0" w:color="BFBFBF"/>
              <w:right w:val="single" w:sz="4" w:space="0" w:color="BFBFBF"/>
            </w:tcBorders>
          </w:tcPr>
          <w:p w14:paraId="1961F927" w14:textId="77777777" w:rsidR="005F4FBA" w:rsidRPr="001F3601" w:rsidRDefault="005F4FBA" w:rsidP="005E3896">
            <w:pPr>
              <w:rPr>
                <w:rFonts w:ascii="Calibri" w:eastAsia="Calibri" w:hAnsi="Calibri" w:cs="Calibri"/>
                <w:color w:val="000000"/>
              </w:rPr>
            </w:pPr>
          </w:p>
        </w:tc>
        <w:tc>
          <w:tcPr>
            <w:tcW w:w="2743" w:type="dxa"/>
            <w:tcBorders>
              <w:top w:val="single" w:sz="4" w:space="0" w:color="BFBFBF"/>
              <w:left w:val="single" w:sz="4" w:space="0" w:color="BFBFBF"/>
              <w:bottom w:val="single" w:sz="4" w:space="0" w:color="BFBFBF"/>
              <w:right w:val="single" w:sz="4" w:space="0" w:color="BFBFBF"/>
            </w:tcBorders>
          </w:tcPr>
          <w:p w14:paraId="5EA01E50"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r>
      <w:tr w:rsidR="005F4FBA" w:rsidRPr="001F3601" w14:paraId="1FCB6587" w14:textId="77777777" w:rsidTr="005E3896">
        <w:trPr>
          <w:trHeight w:val="492"/>
        </w:trPr>
        <w:tc>
          <w:tcPr>
            <w:tcW w:w="5304" w:type="dxa"/>
            <w:gridSpan w:val="4"/>
            <w:tcBorders>
              <w:top w:val="single" w:sz="4" w:space="0" w:color="BFBFBF"/>
              <w:left w:val="single" w:sz="4" w:space="0" w:color="BFBFBF"/>
              <w:bottom w:val="single" w:sz="4" w:space="0" w:color="BFBFBF"/>
              <w:right w:val="single" w:sz="4" w:space="0" w:color="BFBFBF"/>
            </w:tcBorders>
          </w:tcPr>
          <w:p w14:paraId="0AF5AC21" w14:textId="77777777" w:rsidR="005F4FBA" w:rsidRPr="001F3601" w:rsidRDefault="005F4FBA" w:rsidP="005E3896">
            <w:pPr>
              <w:ind w:left="224"/>
              <w:rPr>
                <w:rFonts w:ascii="Calibri" w:eastAsia="Calibri" w:hAnsi="Calibri" w:cs="Calibri"/>
                <w:color w:val="000000"/>
              </w:rPr>
            </w:pPr>
            <w:r w:rsidRPr="001F3601">
              <w:rPr>
                <w:rFonts w:ascii="Arial" w:eastAsia="Arial" w:hAnsi="Arial" w:cs="Arial"/>
                <w:b/>
                <w:color w:val="555655"/>
                <w:sz w:val="20"/>
              </w:rPr>
              <w:t xml:space="preserve">For nonaffiliates to market to you </w:t>
            </w:r>
            <w:r w:rsidRPr="001F3601">
              <w:rPr>
                <w:rFonts w:ascii="Arial" w:eastAsia="Arial" w:hAnsi="Arial" w:cs="Arial"/>
                <w:b/>
                <w:color w:val="000000"/>
                <w:sz w:val="20"/>
              </w:rPr>
              <w:t xml:space="preserve"> </w:t>
            </w:r>
          </w:p>
        </w:tc>
        <w:tc>
          <w:tcPr>
            <w:tcW w:w="1526" w:type="dxa"/>
            <w:tcBorders>
              <w:top w:val="single" w:sz="4" w:space="0" w:color="BFBFBF"/>
              <w:left w:val="single" w:sz="4" w:space="0" w:color="BFBFBF"/>
              <w:bottom w:val="single" w:sz="4" w:space="0" w:color="BFBFBF"/>
              <w:right w:val="nil"/>
            </w:tcBorders>
          </w:tcPr>
          <w:p w14:paraId="0DD9371F"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c>
          <w:tcPr>
            <w:tcW w:w="1217" w:type="dxa"/>
            <w:tcBorders>
              <w:top w:val="single" w:sz="4" w:space="0" w:color="BFBFBF"/>
              <w:left w:val="nil"/>
              <w:bottom w:val="single" w:sz="4" w:space="0" w:color="BFBFBF"/>
              <w:right w:val="single" w:sz="4" w:space="0" w:color="BFBFBF"/>
            </w:tcBorders>
          </w:tcPr>
          <w:p w14:paraId="61245E87" w14:textId="77777777" w:rsidR="005F4FBA" w:rsidRPr="001F3601" w:rsidRDefault="005F4FBA" w:rsidP="005E3896">
            <w:pPr>
              <w:rPr>
                <w:rFonts w:ascii="Calibri" w:eastAsia="Calibri" w:hAnsi="Calibri" w:cs="Calibri"/>
                <w:color w:val="000000"/>
              </w:rPr>
            </w:pPr>
          </w:p>
        </w:tc>
        <w:tc>
          <w:tcPr>
            <w:tcW w:w="2743" w:type="dxa"/>
            <w:tcBorders>
              <w:top w:val="single" w:sz="4" w:space="0" w:color="BFBFBF"/>
              <w:left w:val="single" w:sz="4" w:space="0" w:color="BFBFBF"/>
              <w:bottom w:val="single" w:sz="4" w:space="0" w:color="BFBFBF"/>
              <w:right w:val="single" w:sz="4" w:space="0" w:color="BFBFBF"/>
            </w:tcBorders>
          </w:tcPr>
          <w:p w14:paraId="4B4B38B5" w14:textId="77777777" w:rsidR="005F4FBA" w:rsidRPr="001F3601" w:rsidRDefault="005F4FBA" w:rsidP="005E3896">
            <w:pPr>
              <w:rPr>
                <w:rFonts w:ascii="Calibri" w:eastAsia="Calibri" w:hAnsi="Calibri" w:cs="Calibri"/>
                <w:color w:val="000000"/>
              </w:rPr>
            </w:pPr>
            <w:r w:rsidRPr="001F3601">
              <w:rPr>
                <w:rFonts w:ascii="Calibri" w:eastAsia="Calibri" w:hAnsi="Calibri" w:cs="Calibri"/>
                <w:color w:val="000000"/>
              </w:rPr>
              <w:t>No</w:t>
            </w:r>
          </w:p>
        </w:tc>
      </w:tr>
      <w:tr w:rsidR="005F4FBA" w:rsidRPr="001F3601" w14:paraId="6081292C" w14:textId="77777777" w:rsidTr="005E3896">
        <w:trPr>
          <w:trHeight w:val="2193"/>
        </w:trPr>
        <w:tc>
          <w:tcPr>
            <w:tcW w:w="1810" w:type="dxa"/>
            <w:gridSpan w:val="2"/>
            <w:tcBorders>
              <w:top w:val="single" w:sz="4" w:space="0" w:color="BFBFBF"/>
              <w:left w:val="single" w:sz="4" w:space="0" w:color="BFBFBF"/>
              <w:bottom w:val="single" w:sz="4" w:space="0" w:color="BFBFBF"/>
              <w:right w:val="single" w:sz="4" w:space="0" w:color="BFBFBF"/>
            </w:tcBorders>
            <w:shd w:val="clear" w:color="auto" w:fill="BFBFBF"/>
          </w:tcPr>
          <w:p w14:paraId="5902A37D" w14:textId="77777777" w:rsidR="005F4FBA" w:rsidRPr="001F3601" w:rsidRDefault="005F4FBA" w:rsidP="005E3896">
            <w:pPr>
              <w:ind w:right="75"/>
              <w:rPr>
                <w:rFonts w:ascii="Calibri" w:eastAsia="Calibri" w:hAnsi="Calibri" w:cs="Calibri"/>
                <w:color w:val="000000"/>
              </w:rPr>
            </w:pPr>
            <w:r w:rsidRPr="001F3601">
              <w:rPr>
                <w:rFonts w:ascii="Arial" w:eastAsia="Arial" w:hAnsi="Arial" w:cs="Arial"/>
                <w:b/>
                <w:color w:val="FFFEFD"/>
                <w:sz w:val="28"/>
              </w:rPr>
              <w:t xml:space="preserve">To limit our sharing </w:t>
            </w:r>
          </w:p>
        </w:tc>
        <w:tc>
          <w:tcPr>
            <w:tcW w:w="8980" w:type="dxa"/>
            <w:gridSpan w:val="5"/>
            <w:tcBorders>
              <w:top w:val="single" w:sz="4" w:space="0" w:color="BFBFBF"/>
              <w:left w:val="single" w:sz="4" w:space="0" w:color="BFBFBF"/>
              <w:bottom w:val="single" w:sz="4" w:space="0" w:color="BFBFBF"/>
              <w:right w:val="single" w:sz="4" w:space="0" w:color="BFBFBF"/>
            </w:tcBorders>
          </w:tcPr>
          <w:p w14:paraId="5546DC22" w14:textId="77777777" w:rsidR="005F4FBA" w:rsidRPr="001F3601" w:rsidRDefault="005F4FBA" w:rsidP="005E3896">
            <w:pPr>
              <w:spacing w:after="123"/>
              <w:rPr>
                <w:rFonts w:ascii="Calibri" w:eastAsia="Calibri" w:hAnsi="Calibri" w:cs="Calibri"/>
                <w:color w:val="000000"/>
              </w:rPr>
            </w:pPr>
            <w:r w:rsidRPr="001F3601">
              <w:rPr>
                <w:rFonts w:ascii="Arial" w:eastAsia="Arial" w:hAnsi="Arial" w:cs="Arial"/>
                <w:color w:val="555655"/>
                <w:sz w:val="20"/>
              </w:rPr>
              <w:t xml:space="preserve">The firm does not plan to share any </w:t>
            </w:r>
            <w:proofErr w:type="gramStart"/>
            <w:r w:rsidRPr="001F3601">
              <w:rPr>
                <w:rFonts w:ascii="Arial" w:eastAsia="Arial" w:hAnsi="Arial" w:cs="Arial"/>
                <w:color w:val="555655"/>
                <w:sz w:val="20"/>
              </w:rPr>
              <w:t>information</w:t>
            </w:r>
            <w:proofErr w:type="gramEnd"/>
            <w:r w:rsidRPr="001F3601">
              <w:rPr>
                <w:rFonts w:ascii="Arial" w:eastAsia="Arial" w:hAnsi="Arial" w:cs="Arial"/>
                <w:b/>
                <w:color w:val="555655"/>
                <w:sz w:val="20"/>
              </w:rPr>
              <w:t xml:space="preserve"> </w:t>
            </w:r>
          </w:p>
          <w:p w14:paraId="1A77E982" w14:textId="77777777" w:rsidR="005F4FBA" w:rsidRPr="001F3601" w:rsidRDefault="005F4FBA" w:rsidP="005E3896">
            <w:pPr>
              <w:spacing w:after="112"/>
              <w:rPr>
                <w:rFonts w:ascii="Calibri" w:eastAsia="Calibri" w:hAnsi="Calibri" w:cs="Calibri"/>
                <w:color w:val="000000"/>
              </w:rPr>
            </w:pPr>
            <w:r w:rsidRPr="001F3601">
              <w:rPr>
                <w:rFonts w:ascii="Arial" w:eastAsia="Arial" w:hAnsi="Arial" w:cs="Arial"/>
                <w:b/>
                <w:color w:val="555655"/>
                <w:sz w:val="20"/>
              </w:rPr>
              <w:t xml:space="preserve">Please note: </w:t>
            </w:r>
          </w:p>
          <w:p w14:paraId="0545DBF3" w14:textId="77777777" w:rsidR="005F4FBA" w:rsidRPr="001F3601" w:rsidRDefault="005F4FBA" w:rsidP="005E3896">
            <w:pPr>
              <w:spacing w:after="93" w:line="258" w:lineRule="auto"/>
              <w:ind w:right="53"/>
              <w:rPr>
                <w:rFonts w:ascii="Calibri" w:eastAsia="Calibri" w:hAnsi="Calibri" w:cs="Calibri"/>
                <w:color w:val="000000"/>
              </w:rPr>
            </w:pPr>
            <w:r w:rsidRPr="001F3601">
              <w:rPr>
                <w:rFonts w:ascii="Arial" w:eastAsia="Arial" w:hAnsi="Arial" w:cs="Arial"/>
                <w:color w:val="555655"/>
                <w:sz w:val="20"/>
              </w:rPr>
              <w:t xml:space="preserve">If you are a </w:t>
            </w:r>
            <w:r w:rsidRPr="001F3601">
              <w:rPr>
                <w:rFonts w:ascii="Arial" w:eastAsia="Arial" w:hAnsi="Arial" w:cs="Arial"/>
                <w:i/>
                <w:color w:val="555655"/>
                <w:sz w:val="20"/>
              </w:rPr>
              <w:t>new</w:t>
            </w:r>
            <w:r w:rsidRPr="001F3601">
              <w:rPr>
                <w:rFonts w:ascii="Arial" w:eastAsia="Arial" w:hAnsi="Arial" w:cs="Arial"/>
                <w:color w:val="555655"/>
                <w:sz w:val="20"/>
              </w:rPr>
              <w:t xml:space="preserve"> customer, we can begin sharing your information 30 days from the date we sent this notice. When you are </w:t>
            </w:r>
            <w:r w:rsidRPr="001F3601">
              <w:rPr>
                <w:rFonts w:ascii="Arial" w:eastAsia="Arial" w:hAnsi="Arial" w:cs="Arial"/>
                <w:i/>
                <w:color w:val="555655"/>
                <w:sz w:val="20"/>
              </w:rPr>
              <w:t>no longer</w:t>
            </w:r>
            <w:r w:rsidRPr="001F3601">
              <w:rPr>
                <w:rFonts w:ascii="Arial" w:eastAsia="Arial" w:hAnsi="Arial" w:cs="Arial"/>
                <w:color w:val="555655"/>
                <w:sz w:val="20"/>
              </w:rPr>
              <w:t xml:space="preserve"> our customer, we continue to share your information as described in this notice.  Again, at this time, we will share no information except for court orders, legal matters and reports to credit bureaus.</w:t>
            </w:r>
          </w:p>
          <w:p w14:paraId="6413A3D6" w14:textId="77777777" w:rsidR="005F4FBA" w:rsidRPr="001F3601" w:rsidRDefault="005F4FBA" w:rsidP="005E3896">
            <w:pPr>
              <w:rPr>
                <w:rFonts w:ascii="Calibri" w:eastAsia="Calibri" w:hAnsi="Calibri" w:cs="Calibri"/>
                <w:color w:val="000000"/>
              </w:rPr>
            </w:pPr>
            <w:r w:rsidRPr="001F3601">
              <w:rPr>
                <w:rFonts w:ascii="Arial" w:eastAsia="Arial" w:hAnsi="Arial" w:cs="Arial"/>
                <w:color w:val="555655"/>
                <w:sz w:val="20"/>
              </w:rPr>
              <w:t xml:space="preserve">However, you can contact us at any time to limit our sharing. </w:t>
            </w:r>
          </w:p>
        </w:tc>
      </w:tr>
      <w:tr w:rsidR="005F4FBA" w:rsidRPr="001F3601" w14:paraId="3B1585D1" w14:textId="77777777" w:rsidTr="005E3896">
        <w:trPr>
          <w:trHeight w:val="564"/>
        </w:trPr>
        <w:tc>
          <w:tcPr>
            <w:tcW w:w="1810" w:type="dxa"/>
            <w:gridSpan w:val="2"/>
            <w:tcBorders>
              <w:top w:val="single" w:sz="4" w:space="0" w:color="BFBFBF"/>
              <w:left w:val="single" w:sz="4" w:space="0" w:color="BFBFBF"/>
              <w:bottom w:val="single" w:sz="4" w:space="0" w:color="BFBFBF"/>
              <w:right w:val="single" w:sz="4" w:space="0" w:color="BFBFBF"/>
            </w:tcBorders>
            <w:shd w:val="clear" w:color="auto" w:fill="BFBFBF"/>
            <w:vAlign w:val="center"/>
          </w:tcPr>
          <w:p w14:paraId="5615746B" w14:textId="77777777" w:rsidR="005F4FBA" w:rsidRPr="001F3601" w:rsidRDefault="005F4FBA" w:rsidP="005E3896">
            <w:pPr>
              <w:ind w:left="224"/>
              <w:rPr>
                <w:rFonts w:ascii="Calibri" w:eastAsia="Calibri" w:hAnsi="Calibri" w:cs="Calibri"/>
                <w:color w:val="000000"/>
              </w:rPr>
            </w:pPr>
            <w:r w:rsidRPr="001F3601">
              <w:rPr>
                <w:rFonts w:ascii="Arial" w:eastAsia="Arial" w:hAnsi="Arial" w:cs="Arial"/>
                <w:b/>
                <w:color w:val="FFFEFD"/>
                <w:sz w:val="28"/>
              </w:rPr>
              <w:lastRenderedPageBreak/>
              <w:t xml:space="preserve">Questions? </w:t>
            </w:r>
          </w:p>
        </w:tc>
        <w:tc>
          <w:tcPr>
            <w:tcW w:w="2028" w:type="dxa"/>
            <w:tcBorders>
              <w:top w:val="single" w:sz="4" w:space="0" w:color="BFBFBF"/>
              <w:left w:val="single" w:sz="4" w:space="0" w:color="BFBFBF"/>
              <w:bottom w:val="single" w:sz="4" w:space="0" w:color="BFBFBF"/>
              <w:right w:val="nil"/>
            </w:tcBorders>
            <w:vAlign w:val="center"/>
          </w:tcPr>
          <w:p w14:paraId="10201B3E" w14:textId="77777777" w:rsidR="005F4FBA" w:rsidRPr="001F3601" w:rsidRDefault="005F4FBA" w:rsidP="005E3896">
            <w:pPr>
              <w:ind w:left="224"/>
              <w:rPr>
                <w:rFonts w:ascii="Calibri" w:eastAsia="Calibri" w:hAnsi="Calibri" w:cs="Calibri"/>
                <w:color w:val="000000"/>
              </w:rPr>
            </w:pPr>
            <w:r w:rsidRPr="001F3601">
              <w:rPr>
                <w:rFonts w:ascii="Arial" w:eastAsia="Arial" w:hAnsi="Arial" w:cs="Arial"/>
                <w:color w:val="555655"/>
                <w:sz w:val="20"/>
              </w:rPr>
              <w:t>Call 614-623-9021</w:t>
            </w:r>
          </w:p>
        </w:tc>
        <w:tc>
          <w:tcPr>
            <w:tcW w:w="6952" w:type="dxa"/>
            <w:gridSpan w:val="4"/>
            <w:tcBorders>
              <w:top w:val="single" w:sz="4" w:space="0" w:color="BFBFBF"/>
              <w:left w:val="nil"/>
              <w:bottom w:val="single" w:sz="4" w:space="0" w:color="BFBFBF"/>
              <w:right w:val="single" w:sz="4" w:space="0" w:color="BFBFBF"/>
            </w:tcBorders>
            <w:vAlign w:val="center"/>
          </w:tcPr>
          <w:p w14:paraId="3AC1E25B" w14:textId="77777777" w:rsidR="005F4FBA" w:rsidRPr="001F3601" w:rsidRDefault="005F4FBA" w:rsidP="005E3896">
            <w:pPr>
              <w:rPr>
                <w:rFonts w:ascii="Calibri" w:eastAsia="Calibri" w:hAnsi="Calibri" w:cs="Calibri"/>
                <w:color w:val="000000"/>
              </w:rPr>
            </w:pPr>
          </w:p>
        </w:tc>
      </w:tr>
    </w:tbl>
    <w:p w14:paraId="43BB64B7" w14:textId="77777777" w:rsidR="005F4FBA" w:rsidRDefault="005F4FBA" w:rsidP="005F4FBA">
      <w:pPr>
        <w:spacing w:after="0" w:line="240" w:lineRule="auto"/>
        <w:rPr>
          <w:rFonts w:ascii="Arial" w:eastAsia="Times New Roman" w:hAnsi="Arial" w:cs="Arial"/>
          <w:sz w:val="27"/>
          <w:szCs w:val="27"/>
        </w:rPr>
      </w:pPr>
    </w:p>
    <w:tbl>
      <w:tblPr>
        <w:tblStyle w:val="TableGrid"/>
        <w:tblW w:w="11045" w:type="dxa"/>
        <w:tblInd w:w="-711" w:type="dxa"/>
        <w:tblCellMar>
          <w:top w:w="28" w:type="dxa"/>
          <w:left w:w="224" w:type="dxa"/>
          <w:right w:w="29" w:type="dxa"/>
        </w:tblCellMar>
        <w:tblLook w:val="04A0" w:firstRow="1" w:lastRow="0" w:firstColumn="1" w:lastColumn="0" w:noHBand="0" w:noVBand="1"/>
      </w:tblPr>
      <w:tblGrid>
        <w:gridCol w:w="4190"/>
        <w:gridCol w:w="6855"/>
      </w:tblGrid>
      <w:tr w:rsidR="005F4FBA" w:rsidRPr="008B41A7" w14:paraId="052B3A58" w14:textId="77777777" w:rsidTr="005E3896">
        <w:trPr>
          <w:trHeight w:val="329"/>
        </w:trPr>
        <w:tc>
          <w:tcPr>
            <w:tcW w:w="11045" w:type="dxa"/>
            <w:gridSpan w:val="2"/>
            <w:tcBorders>
              <w:top w:val="single" w:sz="4" w:space="0" w:color="BFBFBF"/>
              <w:left w:val="single" w:sz="4" w:space="0" w:color="BFBFBF"/>
              <w:bottom w:val="single" w:sz="4" w:space="0" w:color="BFBFBF"/>
              <w:right w:val="single" w:sz="4" w:space="0" w:color="BFBFBF"/>
            </w:tcBorders>
            <w:shd w:val="clear" w:color="auto" w:fill="BFBFBF"/>
          </w:tcPr>
          <w:p w14:paraId="07138664" w14:textId="77777777" w:rsidR="005F4FBA" w:rsidRPr="008B41A7" w:rsidRDefault="005F4FBA" w:rsidP="005E3896">
            <w:pPr>
              <w:rPr>
                <w:rFonts w:ascii="Arial" w:eastAsia="Arial" w:hAnsi="Arial" w:cs="Arial"/>
                <w:b/>
                <w:color w:val="FFFEFD"/>
                <w:sz w:val="24"/>
              </w:rPr>
            </w:pPr>
            <w:r w:rsidRPr="008B41A7">
              <w:rPr>
                <w:rFonts w:ascii="Calibri" w:eastAsia="Calibri" w:hAnsi="Calibri" w:cs="Calibri"/>
                <w:noProof/>
                <w:color w:val="000000"/>
              </w:rPr>
              <mc:AlternateContent>
                <mc:Choice Requires="wps">
                  <w:drawing>
                    <wp:anchor distT="0" distB="0" distL="114300" distR="114300" simplePos="0" relativeHeight="251659264" behindDoc="0" locked="0" layoutInCell="1" allowOverlap="1" wp14:anchorId="6D1B5537" wp14:editId="4CA11059">
                      <wp:simplePos x="0" y="0"/>
                      <wp:positionH relativeFrom="column">
                        <wp:posOffset>-4445</wp:posOffset>
                      </wp:positionH>
                      <wp:positionV relativeFrom="paragraph">
                        <wp:posOffset>2540</wp:posOffset>
                      </wp:positionV>
                      <wp:extent cx="586740" cy="190500"/>
                      <wp:effectExtent l="0" t="0" r="0" b="0"/>
                      <wp:wrapNone/>
                      <wp:docPr id="1" name="Rectangle 1"/>
                      <wp:cNvGraphicFramePr/>
                      <a:graphic xmlns:a="http://schemas.openxmlformats.org/drawingml/2006/main">
                        <a:graphicData uri="http://schemas.microsoft.com/office/word/2010/wordprocessingShape">
                          <wps:wsp>
                            <wps:cNvSpPr/>
                            <wps:spPr>
                              <a:xfrm>
                                <a:off x="0" y="0"/>
                                <a:ext cx="586740" cy="190500"/>
                              </a:xfrm>
                              <a:prstGeom prst="rect">
                                <a:avLst/>
                              </a:prstGeom>
                              <a:ln>
                                <a:noFill/>
                              </a:ln>
                            </wps:spPr>
                            <wps:txbx>
                              <w:txbxContent>
                                <w:p w14:paraId="4BC68884" w14:textId="77777777" w:rsidR="005F4FBA" w:rsidRDefault="005F4FBA" w:rsidP="005F4FBA">
                                  <w:r w:rsidRPr="00B30754">
                                    <w:rPr>
                                      <w:rFonts w:ascii="Arial" w:eastAsia="Arial" w:hAnsi="Arial" w:cs="Arial"/>
                                      <w:b/>
                                      <w:color w:val="FFFEFD"/>
                                      <w:sz w:val="20"/>
                                      <w:highlight w:val="black"/>
                                    </w:rPr>
                                    <w:t>Page 2</w:t>
                                  </w:r>
                                  <w:r>
                                    <w:rPr>
                                      <w:rFonts w:ascii="Arial" w:eastAsia="Arial" w:hAnsi="Arial" w:cs="Arial"/>
                                      <w:b/>
                                      <w:color w:val="FFFEFD"/>
                                      <w:sz w:val="20"/>
                                    </w:rPr>
                                    <w:t xml:space="preserve">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D1B5537" id="Rectangle 1" o:spid="_x0000_s1026" style="position:absolute;margin-left:-.35pt;margin-top:.2pt;width:46.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" filled="f" stroked="f">
                      <v:textbox inset="0,0,0,0">
                        <w:txbxContent>
                          <w:p w14:paraId="4BC68884" w14:textId="77777777" w:rsidR="005F4FBA" w:rsidRDefault="005F4FBA" w:rsidP="005F4FBA">
                            <w:r w:rsidRPr="00B30754">
                              <w:rPr>
                                <w:rFonts w:ascii="Arial" w:eastAsia="Arial" w:hAnsi="Arial" w:cs="Arial"/>
                                <w:b/>
                                <w:color w:val="FFFEFD"/>
                                <w:sz w:val="20"/>
                                <w:highlight w:val="black"/>
                              </w:rPr>
                              <w:t>Page 2</w:t>
                            </w:r>
                            <w:r>
                              <w:rPr>
                                <w:rFonts w:ascii="Arial" w:eastAsia="Arial" w:hAnsi="Arial" w:cs="Arial"/>
                                <w:b/>
                                <w:color w:val="FFFEFD"/>
                                <w:sz w:val="20"/>
                              </w:rPr>
                              <w:t xml:space="preserve"> </w:t>
                            </w:r>
                          </w:p>
                        </w:txbxContent>
                      </v:textbox>
                    </v:rect>
                  </w:pict>
                </mc:Fallback>
              </mc:AlternateContent>
            </w:r>
          </w:p>
          <w:p w14:paraId="13176FDD" w14:textId="77777777" w:rsidR="005F4FBA" w:rsidRPr="008B41A7" w:rsidRDefault="005F4FBA" w:rsidP="005E3896">
            <w:pPr>
              <w:rPr>
                <w:rFonts w:ascii="Arial" w:eastAsia="Arial" w:hAnsi="Arial" w:cs="Arial"/>
                <w:b/>
                <w:color w:val="FFFEFD"/>
                <w:sz w:val="24"/>
              </w:rPr>
            </w:pPr>
            <w:r w:rsidRPr="008B41A7">
              <w:rPr>
                <w:rFonts w:ascii="Arial" w:eastAsia="Arial" w:hAnsi="Arial" w:cs="Arial"/>
                <w:b/>
                <w:color w:val="FFFEFD"/>
                <w:sz w:val="24"/>
              </w:rPr>
              <w:t xml:space="preserve">Who we are </w:t>
            </w:r>
          </w:p>
        </w:tc>
      </w:tr>
      <w:tr w:rsidR="005F4FBA" w:rsidRPr="008B41A7" w14:paraId="4B5085CE" w14:textId="77777777" w:rsidTr="005E3896">
        <w:trPr>
          <w:trHeight w:val="305"/>
        </w:trPr>
        <w:tc>
          <w:tcPr>
            <w:tcW w:w="4190" w:type="dxa"/>
            <w:tcBorders>
              <w:top w:val="single" w:sz="4" w:space="0" w:color="BFBFBF"/>
              <w:left w:val="single" w:sz="4" w:space="0" w:color="BFBFBF"/>
              <w:bottom w:val="single" w:sz="4" w:space="0" w:color="BFBFBF"/>
              <w:right w:val="single" w:sz="4" w:space="0" w:color="BFBFBF"/>
            </w:tcBorders>
            <w:vAlign w:val="center"/>
          </w:tcPr>
          <w:p w14:paraId="6669F944"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555655"/>
                <w:sz w:val="20"/>
              </w:rPr>
              <w:t xml:space="preserve">Who is providing this notice? </w:t>
            </w:r>
          </w:p>
        </w:tc>
        <w:tc>
          <w:tcPr>
            <w:tcW w:w="6855" w:type="dxa"/>
            <w:tcBorders>
              <w:top w:val="single" w:sz="4" w:space="0" w:color="BFBFBF"/>
              <w:left w:val="single" w:sz="4" w:space="0" w:color="BFBFBF"/>
              <w:bottom w:val="single" w:sz="4" w:space="0" w:color="BFBFBF"/>
              <w:right w:val="single" w:sz="4" w:space="0" w:color="BFBFBF"/>
            </w:tcBorders>
          </w:tcPr>
          <w:p w14:paraId="0A8C817E" w14:textId="77777777" w:rsidR="005F4FBA" w:rsidRPr="008B41A7" w:rsidRDefault="005F4FBA" w:rsidP="005E3896">
            <w:pPr>
              <w:rPr>
                <w:rFonts w:ascii="Calibri" w:eastAsia="Calibri" w:hAnsi="Calibri" w:cs="Calibri"/>
                <w:color w:val="000000"/>
              </w:rPr>
            </w:pPr>
            <w:r w:rsidRPr="008B41A7">
              <w:rPr>
                <w:rFonts w:ascii="Calibri" w:eastAsia="Calibri" w:hAnsi="Calibri" w:cs="Calibri"/>
                <w:color w:val="000000"/>
              </w:rPr>
              <w:t>Family Tree Financial Services, LLC</w:t>
            </w:r>
          </w:p>
        </w:tc>
      </w:tr>
      <w:tr w:rsidR="005F4FBA" w:rsidRPr="008B41A7" w14:paraId="2F8F3BEC" w14:textId="77777777" w:rsidTr="005E3896">
        <w:trPr>
          <w:trHeight w:val="329"/>
        </w:trPr>
        <w:tc>
          <w:tcPr>
            <w:tcW w:w="4190" w:type="dxa"/>
            <w:tcBorders>
              <w:top w:val="single" w:sz="4" w:space="0" w:color="BFBFBF"/>
              <w:left w:val="single" w:sz="4" w:space="0" w:color="BFBFBF"/>
              <w:bottom w:val="single" w:sz="4" w:space="0" w:color="BFBFBF"/>
              <w:right w:val="nil"/>
            </w:tcBorders>
            <w:shd w:val="clear" w:color="auto" w:fill="BFBFBF"/>
          </w:tcPr>
          <w:p w14:paraId="6B2A112A"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FFFEFD"/>
                <w:sz w:val="24"/>
              </w:rPr>
              <w:t xml:space="preserve">What we do </w:t>
            </w:r>
          </w:p>
        </w:tc>
        <w:tc>
          <w:tcPr>
            <w:tcW w:w="6855" w:type="dxa"/>
            <w:tcBorders>
              <w:top w:val="single" w:sz="4" w:space="0" w:color="BFBFBF"/>
              <w:left w:val="nil"/>
              <w:bottom w:val="single" w:sz="4" w:space="0" w:color="BFBFBF"/>
              <w:right w:val="single" w:sz="4" w:space="0" w:color="BFBFBF"/>
            </w:tcBorders>
            <w:shd w:val="clear" w:color="auto" w:fill="BFBFBF"/>
          </w:tcPr>
          <w:p w14:paraId="47E17696" w14:textId="77777777" w:rsidR="005F4FBA" w:rsidRPr="008B41A7" w:rsidRDefault="005F4FBA" w:rsidP="005E3896">
            <w:pPr>
              <w:rPr>
                <w:rFonts w:ascii="Calibri" w:eastAsia="Calibri" w:hAnsi="Calibri" w:cs="Calibri"/>
                <w:color w:val="000000"/>
              </w:rPr>
            </w:pPr>
          </w:p>
        </w:tc>
      </w:tr>
      <w:tr w:rsidR="005F4FBA" w:rsidRPr="008B41A7" w14:paraId="4182B937" w14:textId="77777777" w:rsidTr="005E3896">
        <w:trPr>
          <w:trHeight w:val="288"/>
        </w:trPr>
        <w:tc>
          <w:tcPr>
            <w:tcW w:w="4190" w:type="dxa"/>
            <w:tcBorders>
              <w:top w:val="single" w:sz="4" w:space="0" w:color="BFBFBF"/>
              <w:left w:val="single" w:sz="4" w:space="0" w:color="BFBFBF"/>
              <w:bottom w:val="nil"/>
              <w:right w:val="single" w:sz="4" w:space="0" w:color="BFBFBF"/>
            </w:tcBorders>
          </w:tcPr>
          <w:p w14:paraId="24FAA800" w14:textId="77777777" w:rsidR="005F4FBA" w:rsidRPr="008B41A7" w:rsidRDefault="005F4FBA" w:rsidP="005E3896">
            <w:pPr>
              <w:tabs>
                <w:tab w:val="center" w:pos="478"/>
                <w:tab w:val="center" w:pos="3788"/>
              </w:tabs>
              <w:rPr>
                <w:rFonts w:ascii="Calibri" w:eastAsia="Calibri" w:hAnsi="Calibri" w:cs="Calibri"/>
                <w:color w:val="000000"/>
              </w:rPr>
            </w:pPr>
            <w:r w:rsidRPr="008B41A7">
              <w:rPr>
                <w:rFonts w:ascii="Calibri" w:eastAsia="Calibri" w:hAnsi="Calibri" w:cs="Calibri"/>
                <w:color w:val="000000"/>
              </w:rPr>
              <w:tab/>
            </w:r>
            <w:r w:rsidRPr="008B41A7">
              <w:rPr>
                <w:rFonts w:ascii="Arial" w:eastAsia="Arial" w:hAnsi="Arial" w:cs="Arial"/>
                <w:b/>
                <w:color w:val="555655"/>
                <w:sz w:val="20"/>
              </w:rPr>
              <w:t>How does Family Tree Financial Services, LLC</w:t>
            </w:r>
            <w:r w:rsidRPr="008B41A7">
              <w:rPr>
                <w:rFonts w:ascii="Arial" w:eastAsia="Arial" w:hAnsi="Arial" w:cs="Arial"/>
                <w:b/>
                <w:color w:val="555655"/>
                <w:sz w:val="20"/>
              </w:rPr>
              <w:tab/>
            </w:r>
            <w:r w:rsidRPr="008B41A7">
              <w:rPr>
                <w:rFonts w:ascii="Arial" w:eastAsia="Arial" w:hAnsi="Arial" w:cs="Arial"/>
                <w:b/>
                <w:color w:val="000000"/>
                <w:sz w:val="20"/>
              </w:rPr>
              <w:t xml:space="preserve"> </w:t>
            </w:r>
          </w:p>
        </w:tc>
        <w:tc>
          <w:tcPr>
            <w:tcW w:w="6855" w:type="dxa"/>
            <w:tcBorders>
              <w:top w:val="single" w:sz="4" w:space="0" w:color="BFBFBF"/>
              <w:left w:val="single" w:sz="4" w:space="0" w:color="BFBFBF"/>
              <w:bottom w:val="nil"/>
              <w:right w:val="single" w:sz="4" w:space="0" w:color="BFBFBF"/>
            </w:tcBorders>
          </w:tcPr>
          <w:p w14:paraId="3F0BC49E" w14:textId="77777777" w:rsidR="005F4FBA" w:rsidRPr="008B41A7" w:rsidRDefault="005F4FBA" w:rsidP="005E3896">
            <w:pPr>
              <w:rPr>
                <w:rFonts w:ascii="Calibri" w:eastAsia="Calibri" w:hAnsi="Calibri" w:cs="Calibri"/>
                <w:color w:val="000000"/>
              </w:rPr>
            </w:pPr>
            <w:r w:rsidRPr="008B41A7">
              <w:rPr>
                <w:rFonts w:ascii="Arial" w:eastAsia="Arial" w:hAnsi="Arial" w:cs="Arial"/>
                <w:color w:val="555655"/>
                <w:sz w:val="20"/>
              </w:rPr>
              <w:t xml:space="preserve">To protect your personal information from unauthorized access </w:t>
            </w:r>
          </w:p>
        </w:tc>
      </w:tr>
      <w:tr w:rsidR="005F4FBA" w:rsidRPr="008B41A7" w14:paraId="163D1652" w14:textId="77777777" w:rsidTr="005E3896">
        <w:trPr>
          <w:trHeight w:val="1243"/>
        </w:trPr>
        <w:tc>
          <w:tcPr>
            <w:tcW w:w="4190" w:type="dxa"/>
            <w:tcBorders>
              <w:top w:val="nil"/>
              <w:left w:val="single" w:sz="4" w:space="0" w:color="BFBFBF"/>
              <w:bottom w:val="single" w:sz="4" w:space="0" w:color="BFBFBF"/>
              <w:right w:val="single" w:sz="4" w:space="0" w:color="BFBFBF"/>
            </w:tcBorders>
          </w:tcPr>
          <w:p w14:paraId="4F084853"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555655"/>
                <w:sz w:val="20"/>
              </w:rPr>
              <w:t xml:space="preserve">protect my personal information? </w:t>
            </w:r>
          </w:p>
        </w:tc>
        <w:tc>
          <w:tcPr>
            <w:tcW w:w="6855" w:type="dxa"/>
            <w:tcBorders>
              <w:top w:val="nil"/>
              <w:left w:val="single" w:sz="4" w:space="0" w:color="BFBFBF"/>
              <w:bottom w:val="single" w:sz="4" w:space="0" w:color="BFBFBF"/>
              <w:right w:val="single" w:sz="4" w:space="0" w:color="BFBFBF"/>
            </w:tcBorders>
          </w:tcPr>
          <w:p w14:paraId="0BCB6DB9" w14:textId="77777777" w:rsidR="005F4FBA" w:rsidRPr="008B41A7" w:rsidRDefault="005F4FBA" w:rsidP="005E3896">
            <w:pPr>
              <w:ind w:right="356"/>
              <w:rPr>
                <w:rFonts w:ascii="Calibri" w:eastAsia="Calibri" w:hAnsi="Calibri" w:cs="Calibri"/>
                <w:color w:val="000000"/>
              </w:rPr>
            </w:pPr>
            <w:r w:rsidRPr="008B41A7">
              <w:rPr>
                <w:rFonts w:ascii="Arial" w:eastAsia="Arial" w:hAnsi="Arial" w:cs="Arial"/>
                <w:color w:val="555655"/>
                <w:sz w:val="20"/>
              </w:rPr>
              <w:t xml:space="preserve">and use, we use security measures that comply with federal law. These measures include computer safeguards and secured files and buildings. </w:t>
            </w:r>
          </w:p>
        </w:tc>
      </w:tr>
      <w:tr w:rsidR="005F4FBA" w:rsidRPr="008B41A7" w14:paraId="329D469A" w14:textId="77777777" w:rsidTr="005E3896">
        <w:trPr>
          <w:trHeight w:val="1745"/>
        </w:trPr>
        <w:tc>
          <w:tcPr>
            <w:tcW w:w="4190" w:type="dxa"/>
            <w:tcBorders>
              <w:top w:val="single" w:sz="4" w:space="0" w:color="BFBFBF"/>
              <w:left w:val="single" w:sz="4" w:space="0" w:color="BFBFBF"/>
              <w:bottom w:val="single" w:sz="4" w:space="0" w:color="BFBFBF"/>
              <w:right w:val="single" w:sz="4" w:space="0" w:color="BFBFBF"/>
            </w:tcBorders>
          </w:tcPr>
          <w:p w14:paraId="408DFF89"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555655"/>
                <w:sz w:val="20"/>
              </w:rPr>
              <w:t>How does Family Tree Financial Services, LLC</w:t>
            </w:r>
            <w:r w:rsidRPr="008B41A7">
              <w:rPr>
                <w:rFonts w:ascii="Arial" w:eastAsia="Arial" w:hAnsi="Arial" w:cs="Arial"/>
                <w:b/>
                <w:color w:val="000000"/>
                <w:sz w:val="20"/>
              </w:rPr>
              <w:t xml:space="preserve"> </w:t>
            </w:r>
            <w:r w:rsidRPr="008B41A7">
              <w:rPr>
                <w:rFonts w:ascii="Arial" w:eastAsia="Arial" w:hAnsi="Arial" w:cs="Arial"/>
                <w:b/>
                <w:color w:val="555655"/>
                <w:sz w:val="20"/>
              </w:rPr>
              <w:t xml:space="preserve">collect my personal information? </w:t>
            </w:r>
          </w:p>
        </w:tc>
        <w:tc>
          <w:tcPr>
            <w:tcW w:w="6855" w:type="dxa"/>
            <w:tcBorders>
              <w:top w:val="single" w:sz="4" w:space="0" w:color="BFBFBF"/>
              <w:left w:val="single" w:sz="4" w:space="0" w:color="BFBFBF"/>
              <w:bottom w:val="single" w:sz="4" w:space="0" w:color="BFBFBF"/>
              <w:right w:val="single" w:sz="4" w:space="0" w:color="BFBFBF"/>
            </w:tcBorders>
          </w:tcPr>
          <w:p w14:paraId="22910A01" w14:textId="77777777" w:rsidR="005F4FBA" w:rsidRPr="008B41A7" w:rsidRDefault="005F4FBA" w:rsidP="005E3896">
            <w:pPr>
              <w:spacing w:after="117"/>
              <w:rPr>
                <w:rFonts w:ascii="Calibri" w:eastAsia="Calibri" w:hAnsi="Calibri" w:cs="Calibri"/>
                <w:color w:val="000000"/>
              </w:rPr>
            </w:pPr>
            <w:r w:rsidRPr="008B41A7">
              <w:rPr>
                <w:rFonts w:ascii="Arial" w:eastAsia="Arial" w:hAnsi="Arial" w:cs="Arial"/>
                <w:color w:val="555655"/>
                <w:sz w:val="20"/>
              </w:rPr>
              <w:t xml:space="preserve">We collect your personal information, for example, when you </w:t>
            </w:r>
          </w:p>
          <w:p w14:paraId="31399D09" w14:textId="77777777" w:rsidR="005F4FBA" w:rsidRPr="008B41A7" w:rsidRDefault="005F4FBA" w:rsidP="005E3896">
            <w:pPr>
              <w:spacing w:after="27"/>
              <w:rPr>
                <w:rFonts w:ascii="Calibri" w:eastAsia="Calibri" w:hAnsi="Calibri" w:cs="Calibri"/>
                <w:color w:val="000000"/>
              </w:rPr>
            </w:pPr>
            <w:r w:rsidRPr="008B41A7">
              <w:rPr>
                <w:rFonts w:ascii="Arial" w:eastAsia="Arial" w:hAnsi="Arial" w:cs="Arial"/>
                <w:color w:val="555655"/>
                <w:sz w:val="20"/>
              </w:rPr>
              <w:t xml:space="preserve">Sign an Investment Advisory Agreement or </w:t>
            </w:r>
          </w:p>
          <w:p w14:paraId="0A4A1F7D" w14:textId="77777777" w:rsidR="005F4FBA" w:rsidRPr="008B41A7" w:rsidRDefault="005F4FBA" w:rsidP="005E3896">
            <w:pPr>
              <w:spacing w:after="15"/>
              <w:rPr>
                <w:rFonts w:ascii="Arial" w:eastAsia="Arial" w:hAnsi="Arial" w:cs="Arial"/>
                <w:color w:val="555655"/>
                <w:sz w:val="20"/>
              </w:rPr>
            </w:pPr>
            <w:r w:rsidRPr="008B41A7">
              <w:rPr>
                <w:rFonts w:ascii="Arial" w:eastAsia="Arial" w:hAnsi="Arial" w:cs="Arial"/>
                <w:color w:val="555655"/>
                <w:sz w:val="20"/>
              </w:rPr>
              <w:t>Fill out an Investment Policy Statement or</w:t>
            </w:r>
          </w:p>
          <w:p w14:paraId="58A6C13F" w14:textId="77777777" w:rsidR="005F4FBA" w:rsidRPr="008B41A7" w:rsidRDefault="005F4FBA" w:rsidP="005E3896">
            <w:pPr>
              <w:spacing w:after="15"/>
              <w:rPr>
                <w:rFonts w:ascii="Calibri" w:eastAsia="Calibri" w:hAnsi="Calibri" w:cs="Calibri"/>
                <w:color w:val="000000"/>
              </w:rPr>
            </w:pPr>
            <w:r w:rsidRPr="008B41A7">
              <w:rPr>
                <w:rFonts w:ascii="Calibri" w:eastAsia="Calibri" w:hAnsi="Calibri" w:cs="Calibri"/>
                <w:color w:val="000000"/>
              </w:rPr>
              <w:t>Provide financial statements or</w:t>
            </w:r>
          </w:p>
          <w:p w14:paraId="105068A1" w14:textId="77777777" w:rsidR="005F4FBA" w:rsidRPr="008B41A7" w:rsidRDefault="005F4FBA" w:rsidP="005E3896">
            <w:pPr>
              <w:spacing w:after="15"/>
              <w:rPr>
                <w:rFonts w:ascii="Calibri" w:eastAsia="Calibri" w:hAnsi="Calibri" w:cs="Calibri"/>
                <w:color w:val="000000"/>
              </w:rPr>
            </w:pPr>
            <w:r w:rsidRPr="008B41A7">
              <w:rPr>
                <w:rFonts w:ascii="Calibri" w:eastAsia="Calibri" w:hAnsi="Calibri" w:cs="Calibri"/>
                <w:color w:val="000000"/>
              </w:rPr>
              <w:t xml:space="preserve">Provide bank account </w:t>
            </w:r>
            <w:proofErr w:type="gramStart"/>
            <w:r w:rsidRPr="008B41A7">
              <w:rPr>
                <w:rFonts w:ascii="Calibri" w:eastAsia="Calibri" w:hAnsi="Calibri" w:cs="Calibri"/>
                <w:color w:val="000000"/>
              </w:rPr>
              <w:t>information</w:t>
            </w:r>
            <w:proofErr w:type="gramEnd"/>
          </w:p>
          <w:p w14:paraId="77CA9AB0" w14:textId="77777777" w:rsidR="005F4FBA" w:rsidRPr="008B41A7" w:rsidRDefault="005F4FBA" w:rsidP="005E3896">
            <w:pPr>
              <w:rPr>
                <w:rFonts w:ascii="Calibri" w:eastAsia="Calibri" w:hAnsi="Calibri" w:cs="Calibri"/>
                <w:color w:val="000000"/>
              </w:rPr>
            </w:pPr>
          </w:p>
        </w:tc>
      </w:tr>
      <w:tr w:rsidR="005F4FBA" w:rsidRPr="008B41A7" w14:paraId="36DAA03A" w14:textId="77777777" w:rsidTr="005E3896">
        <w:trPr>
          <w:trHeight w:val="2015"/>
        </w:trPr>
        <w:tc>
          <w:tcPr>
            <w:tcW w:w="4190" w:type="dxa"/>
            <w:tcBorders>
              <w:top w:val="single" w:sz="4" w:space="0" w:color="BFBFBF"/>
              <w:left w:val="single" w:sz="4" w:space="0" w:color="BFBFBF"/>
              <w:bottom w:val="single" w:sz="4" w:space="0" w:color="BFBFBF"/>
              <w:right w:val="single" w:sz="4" w:space="0" w:color="BFBFBF"/>
            </w:tcBorders>
          </w:tcPr>
          <w:p w14:paraId="56AA54BD"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555655"/>
                <w:sz w:val="20"/>
              </w:rPr>
              <w:t xml:space="preserve">Why can’t I limit all sharing? </w:t>
            </w:r>
          </w:p>
        </w:tc>
        <w:tc>
          <w:tcPr>
            <w:tcW w:w="6855" w:type="dxa"/>
            <w:tcBorders>
              <w:top w:val="single" w:sz="4" w:space="0" w:color="BFBFBF"/>
              <w:left w:val="single" w:sz="4" w:space="0" w:color="BFBFBF"/>
              <w:bottom w:val="single" w:sz="4" w:space="0" w:color="BFBFBF"/>
              <w:right w:val="single" w:sz="4" w:space="0" w:color="BFBFBF"/>
            </w:tcBorders>
            <w:vAlign w:val="center"/>
          </w:tcPr>
          <w:p w14:paraId="5F81CBD9" w14:textId="77777777" w:rsidR="005F4FBA" w:rsidRPr="008B41A7" w:rsidRDefault="005F4FBA" w:rsidP="005E3896">
            <w:pPr>
              <w:spacing w:after="112"/>
              <w:rPr>
                <w:rFonts w:ascii="Calibri" w:eastAsia="Calibri" w:hAnsi="Calibri" w:cs="Calibri"/>
                <w:color w:val="000000"/>
              </w:rPr>
            </w:pPr>
            <w:r w:rsidRPr="008B41A7">
              <w:rPr>
                <w:rFonts w:ascii="Arial" w:eastAsia="Arial" w:hAnsi="Arial" w:cs="Arial"/>
                <w:color w:val="555655"/>
                <w:sz w:val="20"/>
              </w:rPr>
              <w:t xml:space="preserve">Federal law gives you the right to limit </w:t>
            </w:r>
            <w:proofErr w:type="gramStart"/>
            <w:r w:rsidRPr="008B41A7">
              <w:rPr>
                <w:rFonts w:ascii="Arial" w:eastAsia="Arial" w:hAnsi="Arial" w:cs="Arial"/>
                <w:color w:val="555655"/>
                <w:sz w:val="20"/>
              </w:rPr>
              <w:t>only</w:t>
            </w:r>
            <w:proofErr w:type="gramEnd"/>
            <w:r w:rsidRPr="008B41A7">
              <w:rPr>
                <w:rFonts w:ascii="Arial" w:eastAsia="Arial" w:hAnsi="Arial" w:cs="Arial"/>
                <w:color w:val="555655"/>
                <w:sz w:val="20"/>
              </w:rPr>
              <w:t xml:space="preserve"> </w:t>
            </w:r>
          </w:p>
          <w:p w14:paraId="117620F9" w14:textId="77777777" w:rsidR="005F4FBA" w:rsidRPr="008B41A7" w:rsidRDefault="005F4FBA" w:rsidP="005E3896">
            <w:pPr>
              <w:numPr>
                <w:ilvl w:val="0"/>
                <w:numId w:val="5"/>
              </w:numPr>
              <w:spacing w:after="12" w:line="260" w:lineRule="auto"/>
              <w:ind w:right="570"/>
              <w:rPr>
                <w:rFonts w:ascii="Calibri" w:eastAsia="Calibri" w:hAnsi="Calibri" w:cs="Calibri"/>
                <w:color w:val="000000"/>
              </w:rPr>
            </w:pPr>
            <w:r w:rsidRPr="008B41A7">
              <w:rPr>
                <w:rFonts w:ascii="Arial" w:eastAsia="Arial" w:hAnsi="Arial" w:cs="Arial"/>
                <w:color w:val="555655"/>
                <w:sz w:val="20"/>
              </w:rPr>
              <w:t>sharing for affiliates’ everyday business purposes information</w:t>
            </w:r>
            <w:r w:rsidRPr="008B41A7">
              <w:rPr>
                <w:rFonts w:ascii="Arial" w:eastAsia="Arial" w:hAnsi="Arial" w:cs="Arial"/>
                <w:color w:val="000000"/>
                <w:sz w:val="20"/>
              </w:rPr>
              <w:t xml:space="preserve"> </w:t>
            </w:r>
            <w:r w:rsidRPr="008B41A7">
              <w:rPr>
                <w:rFonts w:ascii="Arial" w:eastAsia="Arial" w:hAnsi="Arial" w:cs="Arial"/>
                <w:color w:val="555655"/>
                <w:sz w:val="20"/>
              </w:rPr>
              <w:t xml:space="preserve">about your creditworthiness </w:t>
            </w:r>
          </w:p>
          <w:p w14:paraId="7BDB9B76" w14:textId="77777777" w:rsidR="005F4FBA" w:rsidRPr="008B41A7" w:rsidRDefault="005F4FBA" w:rsidP="005E3896">
            <w:pPr>
              <w:numPr>
                <w:ilvl w:val="0"/>
                <w:numId w:val="5"/>
              </w:numPr>
              <w:spacing w:after="79" w:line="282" w:lineRule="auto"/>
              <w:ind w:right="570"/>
              <w:rPr>
                <w:rFonts w:ascii="Calibri" w:eastAsia="Calibri" w:hAnsi="Calibri" w:cs="Calibri"/>
                <w:color w:val="000000"/>
              </w:rPr>
            </w:pPr>
            <w:r w:rsidRPr="008B41A7">
              <w:rPr>
                <w:rFonts w:ascii="Arial" w:eastAsia="Arial" w:hAnsi="Arial" w:cs="Arial"/>
                <w:color w:val="555655"/>
                <w:sz w:val="20"/>
              </w:rPr>
              <w:t xml:space="preserve">affiliates from using your information to market to </w:t>
            </w:r>
            <w:proofErr w:type="gramStart"/>
            <w:r w:rsidRPr="008B41A7">
              <w:rPr>
                <w:rFonts w:ascii="Arial" w:eastAsia="Arial" w:hAnsi="Arial" w:cs="Arial"/>
                <w:color w:val="555655"/>
                <w:sz w:val="20"/>
              </w:rPr>
              <w:t>you</w:t>
            </w:r>
            <w:proofErr w:type="gramEnd"/>
            <w:r w:rsidRPr="008B41A7">
              <w:rPr>
                <w:rFonts w:ascii="Arial" w:eastAsia="Arial" w:hAnsi="Arial" w:cs="Arial"/>
                <w:color w:val="555655"/>
                <w:sz w:val="20"/>
              </w:rPr>
              <w:t xml:space="preserve"> </w:t>
            </w:r>
            <w:r w:rsidRPr="008B41A7">
              <w:rPr>
                <w:rFonts w:ascii="Arial" w:eastAsia="Arial" w:hAnsi="Arial" w:cs="Arial"/>
                <w:color w:val="000000"/>
                <w:sz w:val="20"/>
              </w:rPr>
              <w:t xml:space="preserve"> </w:t>
            </w:r>
          </w:p>
          <w:p w14:paraId="32E8081C" w14:textId="77777777" w:rsidR="005F4FBA" w:rsidRPr="008B41A7" w:rsidRDefault="005F4FBA" w:rsidP="005E3896">
            <w:pPr>
              <w:spacing w:after="79" w:line="282" w:lineRule="auto"/>
              <w:ind w:right="570"/>
              <w:rPr>
                <w:rFonts w:ascii="Calibri" w:eastAsia="Calibri" w:hAnsi="Calibri" w:cs="Calibri"/>
                <w:color w:val="000000"/>
              </w:rPr>
            </w:pPr>
            <w:r w:rsidRPr="008B41A7">
              <w:rPr>
                <w:rFonts w:ascii="Wingdings" w:eastAsia="Wingdings" w:hAnsi="Wingdings" w:cs="Wingdings"/>
                <w:color w:val="555655"/>
                <w:sz w:val="16"/>
              </w:rPr>
              <w:t></w:t>
            </w:r>
            <w:r w:rsidRPr="008B41A7">
              <w:rPr>
                <w:rFonts w:ascii="Arial" w:eastAsia="Arial" w:hAnsi="Arial" w:cs="Arial"/>
                <w:color w:val="000000"/>
                <w:sz w:val="20"/>
              </w:rPr>
              <w:t xml:space="preserve">    </w:t>
            </w:r>
            <w:r w:rsidRPr="008B41A7">
              <w:rPr>
                <w:rFonts w:ascii="Arial" w:eastAsia="Arial" w:hAnsi="Arial" w:cs="Arial"/>
                <w:color w:val="555655"/>
                <w:sz w:val="20"/>
              </w:rPr>
              <w:t xml:space="preserve">sharing for nonaffiliates to market to </w:t>
            </w:r>
            <w:proofErr w:type="gramStart"/>
            <w:r w:rsidRPr="008B41A7">
              <w:rPr>
                <w:rFonts w:ascii="Arial" w:eastAsia="Arial" w:hAnsi="Arial" w:cs="Arial"/>
                <w:color w:val="555655"/>
                <w:sz w:val="20"/>
              </w:rPr>
              <w:t>you</w:t>
            </w:r>
            <w:proofErr w:type="gramEnd"/>
            <w:r w:rsidRPr="008B41A7">
              <w:rPr>
                <w:rFonts w:ascii="Arial" w:eastAsia="Arial" w:hAnsi="Arial" w:cs="Arial"/>
                <w:color w:val="555655"/>
                <w:sz w:val="20"/>
              </w:rPr>
              <w:t xml:space="preserve"> </w:t>
            </w:r>
            <w:r w:rsidRPr="008B41A7">
              <w:rPr>
                <w:rFonts w:ascii="Arial" w:eastAsia="Arial" w:hAnsi="Arial" w:cs="Arial"/>
                <w:color w:val="000000"/>
                <w:sz w:val="20"/>
              </w:rPr>
              <w:t xml:space="preserve"> </w:t>
            </w:r>
          </w:p>
          <w:p w14:paraId="0A8BF8F6" w14:textId="77777777" w:rsidR="005F4FBA" w:rsidRPr="008B41A7" w:rsidRDefault="005F4FBA" w:rsidP="005E3896">
            <w:pPr>
              <w:rPr>
                <w:rFonts w:ascii="Calibri" w:eastAsia="Calibri" w:hAnsi="Calibri" w:cs="Calibri"/>
                <w:color w:val="000000"/>
              </w:rPr>
            </w:pPr>
            <w:r w:rsidRPr="008B41A7">
              <w:rPr>
                <w:rFonts w:ascii="Arial" w:eastAsia="Arial" w:hAnsi="Arial" w:cs="Arial"/>
                <w:color w:val="555655"/>
                <w:sz w:val="20"/>
              </w:rPr>
              <w:t xml:space="preserve">State laws and individual companies may give you additional rights to limit sharing. </w:t>
            </w:r>
          </w:p>
        </w:tc>
      </w:tr>
      <w:tr w:rsidR="005F4FBA" w:rsidRPr="008B41A7" w14:paraId="0B1B40A7" w14:textId="77777777" w:rsidTr="005E3896">
        <w:trPr>
          <w:trHeight w:val="857"/>
        </w:trPr>
        <w:tc>
          <w:tcPr>
            <w:tcW w:w="4190" w:type="dxa"/>
            <w:tcBorders>
              <w:top w:val="single" w:sz="4" w:space="0" w:color="BFBFBF"/>
              <w:left w:val="single" w:sz="4" w:space="0" w:color="BFBFBF"/>
              <w:bottom w:val="single" w:sz="4" w:space="0" w:color="BFBFBF"/>
              <w:right w:val="single" w:sz="4" w:space="0" w:color="BFBFBF"/>
            </w:tcBorders>
          </w:tcPr>
          <w:p w14:paraId="7C41A702" w14:textId="77777777" w:rsidR="005F4FBA" w:rsidRPr="008B41A7" w:rsidRDefault="005F4FBA" w:rsidP="005E3896">
            <w:pPr>
              <w:ind w:right="241"/>
              <w:rPr>
                <w:rFonts w:ascii="Calibri" w:eastAsia="Calibri" w:hAnsi="Calibri" w:cs="Calibri"/>
                <w:color w:val="000000"/>
              </w:rPr>
            </w:pPr>
            <w:r w:rsidRPr="008B41A7">
              <w:rPr>
                <w:rFonts w:ascii="Arial" w:eastAsia="Arial" w:hAnsi="Arial" w:cs="Arial"/>
                <w:b/>
                <w:color w:val="555655"/>
                <w:sz w:val="20"/>
              </w:rPr>
              <w:t xml:space="preserve">What happens when I limit sharing for an </w:t>
            </w:r>
            <w:proofErr w:type="gramStart"/>
            <w:r w:rsidRPr="008B41A7">
              <w:rPr>
                <w:rFonts w:ascii="Arial" w:eastAsia="Arial" w:hAnsi="Arial" w:cs="Arial"/>
                <w:b/>
                <w:color w:val="555655"/>
                <w:sz w:val="20"/>
              </w:rPr>
              <w:t>account</w:t>
            </w:r>
            <w:proofErr w:type="gramEnd"/>
            <w:r w:rsidRPr="008B41A7">
              <w:rPr>
                <w:rFonts w:ascii="Arial" w:eastAsia="Arial" w:hAnsi="Arial" w:cs="Arial"/>
                <w:b/>
                <w:color w:val="555655"/>
                <w:sz w:val="20"/>
              </w:rPr>
              <w:t xml:space="preserve"> I hold jointly with someone else? </w:t>
            </w:r>
          </w:p>
        </w:tc>
        <w:tc>
          <w:tcPr>
            <w:tcW w:w="6855" w:type="dxa"/>
            <w:tcBorders>
              <w:top w:val="single" w:sz="4" w:space="0" w:color="BFBFBF"/>
              <w:left w:val="single" w:sz="4" w:space="0" w:color="BFBFBF"/>
              <w:bottom w:val="single" w:sz="4" w:space="0" w:color="BFBFBF"/>
              <w:right w:val="single" w:sz="4" w:space="0" w:color="BFBFBF"/>
            </w:tcBorders>
          </w:tcPr>
          <w:p w14:paraId="7DB1050A" w14:textId="77777777" w:rsidR="005F4FBA" w:rsidRPr="008B41A7" w:rsidRDefault="005F4FBA" w:rsidP="005E3896">
            <w:pPr>
              <w:rPr>
                <w:rFonts w:ascii="Calibri" w:eastAsia="Calibri" w:hAnsi="Calibri" w:cs="Calibri"/>
                <w:color w:val="000000"/>
              </w:rPr>
            </w:pPr>
            <w:r w:rsidRPr="008B41A7">
              <w:rPr>
                <w:rFonts w:ascii="Calibri" w:eastAsia="Calibri" w:hAnsi="Calibri" w:cs="Calibri"/>
                <w:color w:val="000000"/>
              </w:rPr>
              <w:t>Family Tree Financial Services, LLC will limit the sharing of that joint account holder as well, except in the case of court orders, legal matters and reports to credit bureaus.</w:t>
            </w:r>
          </w:p>
        </w:tc>
      </w:tr>
      <w:tr w:rsidR="005F4FBA" w:rsidRPr="008B41A7" w14:paraId="3321BDE0" w14:textId="77777777" w:rsidTr="005E3896">
        <w:trPr>
          <w:trHeight w:val="329"/>
        </w:trPr>
        <w:tc>
          <w:tcPr>
            <w:tcW w:w="4190" w:type="dxa"/>
            <w:tcBorders>
              <w:top w:val="single" w:sz="4" w:space="0" w:color="BFBFBF"/>
              <w:left w:val="single" w:sz="4" w:space="0" w:color="BFBFBF"/>
              <w:bottom w:val="single" w:sz="4" w:space="0" w:color="BFBFBF"/>
              <w:right w:val="nil"/>
            </w:tcBorders>
            <w:shd w:val="clear" w:color="auto" w:fill="BFBFBF"/>
          </w:tcPr>
          <w:p w14:paraId="2F8C0F6D"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FFFEFD"/>
                <w:sz w:val="24"/>
              </w:rPr>
              <w:t xml:space="preserve">Definitions </w:t>
            </w:r>
          </w:p>
        </w:tc>
        <w:tc>
          <w:tcPr>
            <w:tcW w:w="6855" w:type="dxa"/>
            <w:tcBorders>
              <w:top w:val="single" w:sz="4" w:space="0" w:color="BFBFBF"/>
              <w:left w:val="nil"/>
              <w:bottom w:val="single" w:sz="4" w:space="0" w:color="BFBFBF"/>
              <w:right w:val="single" w:sz="4" w:space="0" w:color="BFBFBF"/>
            </w:tcBorders>
            <w:shd w:val="clear" w:color="auto" w:fill="BFBFBF"/>
          </w:tcPr>
          <w:p w14:paraId="2B388A63" w14:textId="77777777" w:rsidR="005F4FBA" w:rsidRPr="008B41A7" w:rsidRDefault="005F4FBA" w:rsidP="005E3896">
            <w:pPr>
              <w:rPr>
                <w:rFonts w:ascii="Calibri" w:eastAsia="Calibri" w:hAnsi="Calibri" w:cs="Calibri"/>
                <w:color w:val="000000"/>
              </w:rPr>
            </w:pPr>
          </w:p>
        </w:tc>
      </w:tr>
      <w:tr w:rsidR="005F4FBA" w:rsidRPr="008B41A7" w14:paraId="07FAB1E1" w14:textId="77777777" w:rsidTr="005E3896">
        <w:trPr>
          <w:trHeight w:val="1305"/>
        </w:trPr>
        <w:tc>
          <w:tcPr>
            <w:tcW w:w="4190" w:type="dxa"/>
            <w:tcBorders>
              <w:top w:val="single" w:sz="4" w:space="0" w:color="BFBFBF"/>
              <w:left w:val="single" w:sz="4" w:space="0" w:color="BFBFBF"/>
              <w:bottom w:val="single" w:sz="4" w:space="0" w:color="BFBFBF"/>
              <w:right w:val="single" w:sz="4" w:space="0" w:color="BFBFBF"/>
            </w:tcBorders>
          </w:tcPr>
          <w:p w14:paraId="307DFFE9"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555655"/>
                <w:sz w:val="20"/>
              </w:rPr>
              <w:t xml:space="preserve">Affiliates </w:t>
            </w:r>
          </w:p>
        </w:tc>
        <w:tc>
          <w:tcPr>
            <w:tcW w:w="6855" w:type="dxa"/>
            <w:tcBorders>
              <w:top w:val="single" w:sz="4" w:space="0" w:color="BFBFBF"/>
              <w:left w:val="single" w:sz="4" w:space="0" w:color="BFBFBF"/>
              <w:bottom w:val="single" w:sz="4" w:space="0" w:color="BFBFBF"/>
              <w:right w:val="single" w:sz="4" w:space="0" w:color="BFBFBF"/>
            </w:tcBorders>
          </w:tcPr>
          <w:p w14:paraId="6CCF56B2" w14:textId="77777777" w:rsidR="005F4FBA" w:rsidRPr="008B41A7" w:rsidRDefault="005F4FBA" w:rsidP="005E3896">
            <w:pPr>
              <w:spacing w:after="113" w:line="250" w:lineRule="auto"/>
              <w:rPr>
                <w:rFonts w:ascii="Calibri" w:eastAsia="Calibri" w:hAnsi="Calibri" w:cs="Calibri"/>
                <w:color w:val="000000"/>
              </w:rPr>
            </w:pPr>
            <w:r w:rsidRPr="008B41A7">
              <w:rPr>
                <w:rFonts w:ascii="Arial" w:eastAsia="Arial" w:hAnsi="Arial" w:cs="Arial"/>
                <w:color w:val="555655"/>
                <w:sz w:val="20"/>
              </w:rPr>
              <w:t xml:space="preserve">Companies related by common ownership or control. They can be financial and nonfinancial companies. </w:t>
            </w:r>
            <w:r w:rsidRPr="008B41A7">
              <w:rPr>
                <w:rFonts w:ascii="Arial" w:eastAsia="Arial" w:hAnsi="Arial" w:cs="Arial"/>
                <w:color w:val="000000"/>
                <w:sz w:val="20"/>
              </w:rPr>
              <w:t xml:space="preserve"> </w:t>
            </w:r>
          </w:p>
          <w:p w14:paraId="693DEEAF" w14:textId="77777777" w:rsidR="005F4FBA" w:rsidRPr="008B41A7" w:rsidRDefault="005F4FBA" w:rsidP="005E3896">
            <w:pPr>
              <w:rPr>
                <w:rFonts w:ascii="Calibri" w:eastAsia="Calibri" w:hAnsi="Calibri" w:cs="Calibri"/>
                <w:color w:val="000000"/>
              </w:rPr>
            </w:pPr>
            <w:r w:rsidRPr="008B41A7">
              <w:rPr>
                <w:rFonts w:ascii="Wingdings" w:eastAsia="Wingdings" w:hAnsi="Wingdings" w:cs="Wingdings"/>
                <w:color w:val="555655"/>
                <w:sz w:val="16"/>
              </w:rPr>
              <w:t></w:t>
            </w:r>
            <w:r w:rsidRPr="008B41A7">
              <w:rPr>
                <w:rFonts w:ascii="Arial" w:eastAsia="Arial" w:hAnsi="Arial" w:cs="Arial"/>
                <w:color w:val="000000"/>
                <w:sz w:val="20"/>
              </w:rPr>
              <w:t xml:space="preserve"> Family Tree Financial Services, LLC does not have affiliates related by common ownership or control.</w:t>
            </w:r>
          </w:p>
        </w:tc>
      </w:tr>
      <w:tr w:rsidR="005F4FBA" w:rsidRPr="008B41A7" w14:paraId="3EAE6F7F" w14:textId="77777777" w:rsidTr="005E3896">
        <w:trPr>
          <w:trHeight w:val="1305"/>
        </w:trPr>
        <w:tc>
          <w:tcPr>
            <w:tcW w:w="4190" w:type="dxa"/>
            <w:tcBorders>
              <w:top w:val="single" w:sz="4" w:space="0" w:color="BFBFBF"/>
              <w:left w:val="single" w:sz="4" w:space="0" w:color="BFBFBF"/>
              <w:bottom w:val="single" w:sz="4" w:space="0" w:color="BFBFBF"/>
              <w:right w:val="single" w:sz="4" w:space="0" w:color="BFBFBF"/>
            </w:tcBorders>
          </w:tcPr>
          <w:p w14:paraId="3786B358"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555655"/>
                <w:sz w:val="20"/>
              </w:rPr>
              <w:t xml:space="preserve">Non-affiliates </w:t>
            </w:r>
          </w:p>
        </w:tc>
        <w:tc>
          <w:tcPr>
            <w:tcW w:w="6855" w:type="dxa"/>
            <w:tcBorders>
              <w:top w:val="single" w:sz="4" w:space="0" w:color="BFBFBF"/>
              <w:left w:val="single" w:sz="4" w:space="0" w:color="BFBFBF"/>
              <w:bottom w:val="single" w:sz="4" w:space="0" w:color="BFBFBF"/>
              <w:right w:val="single" w:sz="4" w:space="0" w:color="BFBFBF"/>
            </w:tcBorders>
          </w:tcPr>
          <w:p w14:paraId="459B100F" w14:textId="77777777" w:rsidR="005F4FBA" w:rsidRPr="008B41A7" w:rsidRDefault="005F4FBA" w:rsidP="005E3896">
            <w:pPr>
              <w:spacing w:after="113" w:line="250" w:lineRule="auto"/>
              <w:rPr>
                <w:rFonts w:ascii="Calibri" w:eastAsia="Calibri" w:hAnsi="Calibri" w:cs="Calibri"/>
                <w:color w:val="000000"/>
              </w:rPr>
            </w:pPr>
            <w:r w:rsidRPr="008B41A7">
              <w:rPr>
                <w:rFonts w:ascii="Arial" w:eastAsia="Arial" w:hAnsi="Arial" w:cs="Arial"/>
                <w:color w:val="555655"/>
                <w:sz w:val="20"/>
              </w:rPr>
              <w:t xml:space="preserve">Companies not related by common ownership or control. They can be financial and nonfinancial companies. </w:t>
            </w:r>
            <w:r w:rsidRPr="008B41A7">
              <w:rPr>
                <w:rFonts w:ascii="Arial" w:eastAsia="Arial" w:hAnsi="Arial" w:cs="Arial"/>
                <w:color w:val="000000"/>
                <w:sz w:val="20"/>
              </w:rPr>
              <w:t xml:space="preserve"> </w:t>
            </w:r>
          </w:p>
          <w:p w14:paraId="68C3E82A" w14:textId="77777777" w:rsidR="005F4FBA" w:rsidRPr="008B41A7" w:rsidRDefault="005F4FBA" w:rsidP="005E3896">
            <w:pPr>
              <w:rPr>
                <w:rFonts w:ascii="Calibri" w:eastAsia="Calibri" w:hAnsi="Calibri" w:cs="Calibri"/>
                <w:color w:val="000000"/>
              </w:rPr>
            </w:pPr>
            <w:r w:rsidRPr="008B41A7">
              <w:rPr>
                <w:rFonts w:ascii="Wingdings" w:eastAsia="Wingdings" w:hAnsi="Wingdings" w:cs="Wingdings"/>
                <w:color w:val="555655"/>
                <w:sz w:val="16"/>
              </w:rPr>
              <w:t></w:t>
            </w:r>
            <w:r w:rsidRPr="008B41A7">
              <w:rPr>
                <w:rFonts w:ascii="Arial" w:eastAsia="Arial" w:hAnsi="Arial" w:cs="Arial"/>
                <w:color w:val="000000"/>
                <w:sz w:val="20"/>
              </w:rPr>
              <w:t xml:space="preserve"> Family Tree Financial Services, LLC does not have non-affiliates related by common ownership or control.</w:t>
            </w:r>
          </w:p>
        </w:tc>
      </w:tr>
      <w:tr w:rsidR="005F4FBA" w:rsidRPr="008B41A7" w14:paraId="09BBAE29" w14:textId="77777777" w:rsidTr="005E3896">
        <w:trPr>
          <w:trHeight w:val="1077"/>
        </w:trPr>
        <w:tc>
          <w:tcPr>
            <w:tcW w:w="4190" w:type="dxa"/>
            <w:tcBorders>
              <w:top w:val="single" w:sz="4" w:space="0" w:color="BFBFBF"/>
              <w:left w:val="single" w:sz="4" w:space="0" w:color="BFBFBF"/>
              <w:bottom w:val="single" w:sz="4" w:space="0" w:color="BFBFBF"/>
              <w:right w:val="single" w:sz="4" w:space="0" w:color="BFBFBF"/>
            </w:tcBorders>
          </w:tcPr>
          <w:p w14:paraId="44F8259E"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555655"/>
                <w:sz w:val="20"/>
              </w:rPr>
              <w:t xml:space="preserve">Joint marketing </w:t>
            </w:r>
          </w:p>
        </w:tc>
        <w:tc>
          <w:tcPr>
            <w:tcW w:w="6855" w:type="dxa"/>
            <w:tcBorders>
              <w:top w:val="single" w:sz="4" w:space="0" w:color="BFBFBF"/>
              <w:left w:val="single" w:sz="4" w:space="0" w:color="BFBFBF"/>
              <w:bottom w:val="single" w:sz="4" w:space="0" w:color="BFBFBF"/>
              <w:right w:val="single" w:sz="4" w:space="0" w:color="BFBFBF"/>
            </w:tcBorders>
          </w:tcPr>
          <w:p w14:paraId="7EC7E700" w14:textId="77777777" w:rsidR="005F4FBA" w:rsidRPr="008B41A7" w:rsidRDefault="005F4FBA" w:rsidP="005E3896">
            <w:pPr>
              <w:ind w:right="403"/>
              <w:rPr>
                <w:rFonts w:ascii="Arial" w:eastAsia="Arial" w:hAnsi="Arial" w:cs="Arial"/>
                <w:color w:val="000000"/>
                <w:sz w:val="20"/>
              </w:rPr>
            </w:pPr>
            <w:r w:rsidRPr="008B41A7">
              <w:rPr>
                <w:rFonts w:ascii="Arial" w:eastAsia="Arial" w:hAnsi="Arial" w:cs="Arial"/>
                <w:color w:val="555655"/>
                <w:sz w:val="20"/>
              </w:rPr>
              <w:t xml:space="preserve">A formal agreement between nonaffiliated financial companies that together market financial products or services to you. </w:t>
            </w:r>
            <w:r w:rsidRPr="008B41A7">
              <w:rPr>
                <w:rFonts w:ascii="Arial" w:eastAsia="Arial" w:hAnsi="Arial" w:cs="Arial"/>
                <w:color w:val="000000"/>
                <w:sz w:val="20"/>
              </w:rPr>
              <w:t xml:space="preserve"> </w:t>
            </w:r>
          </w:p>
          <w:p w14:paraId="55F5EB93" w14:textId="77777777" w:rsidR="005F4FBA" w:rsidRPr="008B41A7" w:rsidRDefault="005F4FBA" w:rsidP="005E3896">
            <w:pPr>
              <w:ind w:right="403"/>
              <w:rPr>
                <w:rFonts w:ascii="Wingdings" w:eastAsia="Wingdings" w:hAnsi="Wingdings" w:cs="Wingdings"/>
                <w:color w:val="000000"/>
                <w:sz w:val="16"/>
              </w:rPr>
            </w:pPr>
          </w:p>
          <w:p w14:paraId="565B5AEA" w14:textId="77777777" w:rsidR="005F4FBA" w:rsidRPr="008B41A7" w:rsidRDefault="005F4FBA" w:rsidP="005E3896">
            <w:pPr>
              <w:ind w:right="403"/>
              <w:rPr>
                <w:rFonts w:ascii="Calibri" w:eastAsia="Calibri" w:hAnsi="Calibri" w:cs="Calibri"/>
                <w:color w:val="000000"/>
              </w:rPr>
            </w:pPr>
            <w:r w:rsidRPr="008B41A7">
              <w:rPr>
                <w:rFonts w:ascii="Wingdings" w:eastAsia="Wingdings" w:hAnsi="Wingdings" w:cs="Wingdings"/>
                <w:color w:val="555655"/>
                <w:sz w:val="16"/>
              </w:rPr>
              <w:t></w:t>
            </w:r>
            <w:r w:rsidRPr="008B41A7">
              <w:rPr>
                <w:rFonts w:ascii="Arial" w:eastAsia="Arial" w:hAnsi="Arial" w:cs="Arial"/>
                <w:color w:val="000000"/>
                <w:sz w:val="20"/>
              </w:rPr>
              <w:t xml:space="preserve"> Family Tree Financial Services, LLC does not joint market with other non-affiliated companies.</w:t>
            </w:r>
          </w:p>
        </w:tc>
      </w:tr>
      <w:tr w:rsidR="005F4FBA" w:rsidRPr="008B41A7" w14:paraId="415F74FF" w14:textId="77777777" w:rsidTr="005E3896">
        <w:trPr>
          <w:trHeight w:val="329"/>
        </w:trPr>
        <w:tc>
          <w:tcPr>
            <w:tcW w:w="11045" w:type="dxa"/>
            <w:gridSpan w:val="2"/>
            <w:tcBorders>
              <w:top w:val="single" w:sz="4" w:space="0" w:color="BFBFBF"/>
              <w:left w:val="single" w:sz="4" w:space="0" w:color="BFBFBF"/>
              <w:bottom w:val="single" w:sz="4" w:space="0" w:color="BFBFBF"/>
              <w:right w:val="single" w:sz="4" w:space="0" w:color="BFBFBF"/>
            </w:tcBorders>
            <w:shd w:val="clear" w:color="auto" w:fill="BFBFBF"/>
          </w:tcPr>
          <w:p w14:paraId="001504A2" w14:textId="77777777" w:rsidR="005F4FBA" w:rsidRPr="008B41A7" w:rsidRDefault="005F4FBA" w:rsidP="005E3896">
            <w:pPr>
              <w:rPr>
                <w:rFonts w:ascii="Calibri" w:eastAsia="Calibri" w:hAnsi="Calibri" w:cs="Calibri"/>
                <w:color w:val="000000"/>
              </w:rPr>
            </w:pPr>
            <w:r w:rsidRPr="008B41A7">
              <w:rPr>
                <w:rFonts w:ascii="Arial" w:eastAsia="Arial" w:hAnsi="Arial" w:cs="Arial"/>
                <w:b/>
                <w:color w:val="FFFEFD"/>
                <w:sz w:val="24"/>
              </w:rPr>
              <w:lastRenderedPageBreak/>
              <w:t xml:space="preserve">Other important information </w:t>
            </w:r>
          </w:p>
        </w:tc>
      </w:tr>
      <w:tr w:rsidR="005F4FBA" w:rsidRPr="008B41A7" w14:paraId="695D0EBB" w14:textId="77777777" w:rsidTr="005E3896">
        <w:trPr>
          <w:trHeight w:val="115"/>
        </w:trPr>
        <w:tc>
          <w:tcPr>
            <w:tcW w:w="11045" w:type="dxa"/>
            <w:gridSpan w:val="2"/>
            <w:tcBorders>
              <w:top w:val="single" w:sz="4" w:space="0" w:color="BFBFBF"/>
              <w:left w:val="single" w:sz="4" w:space="0" w:color="BFBFBF"/>
              <w:bottom w:val="single" w:sz="4" w:space="0" w:color="BFBFBF"/>
              <w:right w:val="single" w:sz="4" w:space="0" w:color="BFBFBF"/>
            </w:tcBorders>
          </w:tcPr>
          <w:p w14:paraId="061832AF" w14:textId="77777777" w:rsidR="005F4FBA" w:rsidRPr="008B41A7" w:rsidRDefault="005F4FBA" w:rsidP="005E3896">
            <w:pPr>
              <w:rPr>
                <w:rFonts w:ascii="Calibri" w:eastAsia="Calibri" w:hAnsi="Calibri" w:cs="Calibri"/>
                <w:color w:val="000000"/>
              </w:rPr>
            </w:pPr>
          </w:p>
        </w:tc>
      </w:tr>
    </w:tbl>
    <w:p w14:paraId="320B0DC0" w14:textId="77777777" w:rsidR="005F4FBA" w:rsidRPr="00753F3C" w:rsidRDefault="005F4FBA" w:rsidP="005F4FBA">
      <w:pPr>
        <w:pStyle w:val="ListParagraph"/>
        <w:spacing w:after="0" w:line="240" w:lineRule="auto"/>
        <w:rPr>
          <w:rFonts w:ascii="Arial" w:eastAsia="Times New Roman" w:hAnsi="Arial" w:cs="Arial"/>
          <w:sz w:val="25"/>
          <w:szCs w:val="25"/>
        </w:rPr>
      </w:pPr>
    </w:p>
    <w:p w14:paraId="62C4FD1B" w14:textId="77777777" w:rsidR="00FE1E8F" w:rsidRDefault="005F4FBA"/>
    <w:sectPr w:rsidR="00FE1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833DC"/>
    <w:multiLevelType w:val="hybridMultilevel"/>
    <w:tmpl w:val="8A626C0C"/>
    <w:lvl w:ilvl="0" w:tplc="60787492">
      <w:start w:val="1"/>
      <w:numFmt w:val="bullet"/>
      <w:lvlText w:val=""/>
      <w:lvlJc w:val="left"/>
      <w:pPr>
        <w:ind w:left="2513"/>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1" w:tplc="A5146C06">
      <w:start w:val="1"/>
      <w:numFmt w:val="bullet"/>
      <w:lvlText w:val="o"/>
      <w:lvlJc w:val="left"/>
      <w:pPr>
        <w:ind w:left="130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2" w:tplc="826C0444">
      <w:start w:val="1"/>
      <w:numFmt w:val="bullet"/>
      <w:lvlText w:val="▪"/>
      <w:lvlJc w:val="left"/>
      <w:pPr>
        <w:ind w:left="202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3" w:tplc="E0723008">
      <w:start w:val="1"/>
      <w:numFmt w:val="bullet"/>
      <w:lvlText w:val="•"/>
      <w:lvlJc w:val="left"/>
      <w:pPr>
        <w:ind w:left="274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4" w:tplc="22E64794">
      <w:start w:val="1"/>
      <w:numFmt w:val="bullet"/>
      <w:lvlText w:val="o"/>
      <w:lvlJc w:val="left"/>
      <w:pPr>
        <w:ind w:left="346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5" w:tplc="523E9EE2">
      <w:start w:val="1"/>
      <w:numFmt w:val="bullet"/>
      <w:lvlText w:val="▪"/>
      <w:lvlJc w:val="left"/>
      <w:pPr>
        <w:ind w:left="418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6" w:tplc="C00E7374">
      <w:start w:val="1"/>
      <w:numFmt w:val="bullet"/>
      <w:lvlText w:val="•"/>
      <w:lvlJc w:val="left"/>
      <w:pPr>
        <w:ind w:left="490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7" w:tplc="844E38D0">
      <w:start w:val="1"/>
      <w:numFmt w:val="bullet"/>
      <w:lvlText w:val="o"/>
      <w:lvlJc w:val="left"/>
      <w:pPr>
        <w:ind w:left="562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8" w:tplc="D5E43B18">
      <w:start w:val="1"/>
      <w:numFmt w:val="bullet"/>
      <w:lvlText w:val="▪"/>
      <w:lvlJc w:val="left"/>
      <w:pPr>
        <w:ind w:left="634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abstractNum>
  <w:abstractNum w:abstractNumId="1" w15:restartNumberingAfterBreak="0">
    <w:nsid w:val="3D082DB5"/>
    <w:multiLevelType w:val="hybridMultilevel"/>
    <w:tmpl w:val="E9F4D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37199"/>
    <w:multiLevelType w:val="hybridMultilevel"/>
    <w:tmpl w:val="AE5455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775EB8"/>
    <w:multiLevelType w:val="hybridMultilevel"/>
    <w:tmpl w:val="1E7261CE"/>
    <w:lvl w:ilvl="0" w:tplc="93E2D1AE">
      <w:start w:val="1"/>
      <w:numFmt w:val="bullet"/>
      <w:lvlText w:val=""/>
      <w:lvlJc w:val="left"/>
      <w:pPr>
        <w:ind w:left="360"/>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1" w:tplc="862CC110">
      <w:start w:val="1"/>
      <w:numFmt w:val="bullet"/>
      <w:lvlText w:val="o"/>
      <w:lvlJc w:val="left"/>
      <w:pPr>
        <w:ind w:left="130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2" w:tplc="13FAC3FE">
      <w:start w:val="1"/>
      <w:numFmt w:val="bullet"/>
      <w:lvlText w:val="▪"/>
      <w:lvlJc w:val="left"/>
      <w:pPr>
        <w:ind w:left="202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3" w:tplc="8368A76A">
      <w:start w:val="1"/>
      <w:numFmt w:val="bullet"/>
      <w:lvlText w:val="•"/>
      <w:lvlJc w:val="left"/>
      <w:pPr>
        <w:ind w:left="274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4" w:tplc="290E4946">
      <w:start w:val="1"/>
      <w:numFmt w:val="bullet"/>
      <w:lvlText w:val="o"/>
      <w:lvlJc w:val="left"/>
      <w:pPr>
        <w:ind w:left="346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5" w:tplc="65BC7406">
      <w:start w:val="1"/>
      <w:numFmt w:val="bullet"/>
      <w:lvlText w:val="▪"/>
      <w:lvlJc w:val="left"/>
      <w:pPr>
        <w:ind w:left="418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6" w:tplc="9326C304">
      <w:start w:val="1"/>
      <w:numFmt w:val="bullet"/>
      <w:lvlText w:val="•"/>
      <w:lvlJc w:val="left"/>
      <w:pPr>
        <w:ind w:left="490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7" w:tplc="0F8CAE34">
      <w:start w:val="1"/>
      <w:numFmt w:val="bullet"/>
      <w:lvlText w:val="o"/>
      <w:lvlJc w:val="left"/>
      <w:pPr>
        <w:ind w:left="562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lvl w:ilvl="8" w:tplc="A8A0B6EE">
      <w:start w:val="1"/>
      <w:numFmt w:val="bullet"/>
      <w:lvlText w:val="▪"/>
      <w:lvlJc w:val="left"/>
      <w:pPr>
        <w:ind w:left="6344"/>
      </w:pPr>
      <w:rPr>
        <w:rFonts w:ascii="Wingdings" w:eastAsia="Wingdings" w:hAnsi="Wingdings" w:cs="Wingdings"/>
        <w:b w:val="0"/>
        <w:i w:val="0"/>
        <w:strike w:val="0"/>
        <w:dstrike w:val="0"/>
        <w:color w:val="555655"/>
        <w:sz w:val="16"/>
        <w:szCs w:val="16"/>
        <w:u w:val="none" w:color="000000"/>
        <w:bdr w:val="none" w:sz="0" w:space="0" w:color="auto"/>
        <w:shd w:val="clear" w:color="auto" w:fill="auto"/>
        <w:vertAlign w:val="baseline"/>
      </w:rPr>
    </w:lvl>
  </w:abstractNum>
  <w:abstractNum w:abstractNumId="4" w15:restartNumberingAfterBreak="0">
    <w:nsid w:val="6EAF72C2"/>
    <w:multiLevelType w:val="hybridMultilevel"/>
    <w:tmpl w:val="8B140A14"/>
    <w:lvl w:ilvl="0" w:tplc="E8FEEA2C">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BA"/>
    <w:rsid w:val="004C4526"/>
    <w:rsid w:val="005B32E5"/>
    <w:rsid w:val="005F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AE5F"/>
  <w15:chartTrackingRefBased/>
  <w15:docId w15:val="{FDB6F865-BB68-46E3-8B83-DC81DA40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FBA"/>
    <w:pPr>
      <w:ind w:left="720"/>
      <w:contextualSpacing/>
    </w:pPr>
  </w:style>
  <w:style w:type="table" w:customStyle="1" w:styleId="TableGrid">
    <w:name w:val="TableGrid"/>
    <w:rsid w:val="005F4FB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2961</Words>
  <Characters>16883</Characters>
  <Application>Microsoft Office Word</Application>
  <DocSecurity>0</DocSecurity>
  <Lines>140</Lines>
  <Paragraphs>39</Paragraphs>
  <ScaleCrop>false</ScaleCrop>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Snyder</dc:creator>
  <cp:keywords/>
  <dc:description/>
  <cp:lastModifiedBy>Emily Snyder</cp:lastModifiedBy>
  <cp:revision>1</cp:revision>
  <dcterms:created xsi:type="dcterms:W3CDTF">2021-02-17T17:37:00Z</dcterms:created>
  <dcterms:modified xsi:type="dcterms:W3CDTF">2021-02-17T17:41:00Z</dcterms:modified>
</cp:coreProperties>
</file>