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57CC" w14:textId="77777777" w:rsidR="006725E7" w:rsidRPr="00F006E4" w:rsidRDefault="006725E7" w:rsidP="006725E7">
      <w:pPr>
        <w:jc w:val="center"/>
        <w:rPr>
          <w:b/>
          <w:bCs/>
          <w:sz w:val="28"/>
          <w:szCs w:val="28"/>
        </w:rPr>
      </w:pPr>
      <w:r w:rsidRPr="00F006E4">
        <w:rPr>
          <w:b/>
          <w:bCs/>
          <w:sz w:val="28"/>
          <w:szCs w:val="28"/>
        </w:rPr>
        <w:t>Fannin County Water Supply Agency</w:t>
      </w:r>
    </w:p>
    <w:p w14:paraId="4F391A94" w14:textId="7DC25E0F" w:rsidR="006725E7" w:rsidRDefault="006725E7" w:rsidP="006725E7">
      <w:pPr>
        <w:jc w:val="center"/>
      </w:pPr>
      <w:r>
        <w:t xml:space="preserve">Minutes of Meeting of </w:t>
      </w:r>
      <w:r>
        <w:t>August 28, 2025</w:t>
      </w:r>
      <w:r>
        <w:t xml:space="preserve"> </w:t>
      </w:r>
    </w:p>
    <w:p w14:paraId="5CBD8810" w14:textId="77777777" w:rsidR="006725E7" w:rsidRDefault="006725E7" w:rsidP="006725E7">
      <w:pPr>
        <w:spacing w:after="0" w:line="240" w:lineRule="auto"/>
      </w:pPr>
      <w:r>
        <w:t>The meeting, held at the Derrell Hall Education Center at 2505 N Center Street, Bonham,</w:t>
      </w:r>
    </w:p>
    <w:p w14:paraId="6E19C805" w14:textId="4446FB82" w:rsidR="006725E7" w:rsidRDefault="006725E7" w:rsidP="006725E7">
      <w:pPr>
        <w:spacing w:after="0" w:line="240" w:lineRule="auto"/>
      </w:pPr>
      <w:r>
        <w:t xml:space="preserve">Texas, was called to order by President </w:t>
      </w:r>
      <w:r w:rsidR="007B246F">
        <w:t>Doug Kopf</w:t>
      </w:r>
      <w:r>
        <w:t xml:space="preserve"> at 4:00 pm.  </w:t>
      </w:r>
    </w:p>
    <w:p w14:paraId="6E1B4B78" w14:textId="77777777" w:rsidR="006725E7" w:rsidRDefault="006725E7" w:rsidP="006725E7"/>
    <w:p w14:paraId="282B2AEA" w14:textId="77777777" w:rsidR="006725E7" w:rsidRDefault="006725E7" w:rsidP="006725E7">
      <w:r>
        <w:t xml:space="preserve">In attendance were the following representatives of Members: </w:t>
      </w:r>
    </w:p>
    <w:p w14:paraId="52158218" w14:textId="2A652EE6" w:rsidR="006725E7" w:rsidRPr="005C2C24" w:rsidRDefault="006725E7" w:rsidP="006725E7">
      <w:pPr>
        <w:spacing w:after="0" w:line="240" w:lineRule="auto"/>
      </w:pPr>
      <w:r>
        <w:t>Kim McPeak</w:t>
      </w:r>
      <w:r w:rsidRPr="005C2C24">
        <w:t xml:space="preserve">, Bois d’Arc MUD </w:t>
      </w:r>
    </w:p>
    <w:p w14:paraId="5794CA1C" w14:textId="77777777" w:rsidR="006725E7" w:rsidRDefault="006725E7" w:rsidP="006725E7">
      <w:pPr>
        <w:spacing w:after="0" w:line="240" w:lineRule="auto"/>
      </w:pPr>
      <w:r w:rsidRPr="00F006E4">
        <w:t xml:space="preserve">Brian Hilliard, City of Dodd City </w:t>
      </w:r>
    </w:p>
    <w:p w14:paraId="11CC4C43" w14:textId="77777777" w:rsidR="00D956D7" w:rsidRDefault="00D956D7" w:rsidP="00D956D7">
      <w:pPr>
        <w:spacing w:after="0" w:line="240" w:lineRule="auto"/>
      </w:pPr>
      <w:r>
        <w:t>Doug Kopf, Fannin County</w:t>
      </w:r>
    </w:p>
    <w:p w14:paraId="1E2CC07E" w14:textId="77777777" w:rsidR="006725E7" w:rsidRPr="005C2C24" w:rsidRDefault="006725E7" w:rsidP="006725E7">
      <w:pPr>
        <w:spacing w:after="0" w:line="240" w:lineRule="auto"/>
      </w:pPr>
      <w:r w:rsidRPr="005C2C24">
        <w:t xml:space="preserve">Jan Johnson, Gober MUD </w:t>
      </w:r>
    </w:p>
    <w:p w14:paraId="35E15939" w14:textId="77777777" w:rsidR="006725E7" w:rsidRPr="005C2C24" w:rsidRDefault="006725E7" w:rsidP="006725E7">
      <w:pPr>
        <w:spacing w:after="0" w:line="240" w:lineRule="auto"/>
      </w:pPr>
      <w:r w:rsidRPr="005C2C24">
        <w:t xml:space="preserve">Brad White, Hickory Creek </w:t>
      </w:r>
    </w:p>
    <w:p w14:paraId="4DA47C1C" w14:textId="77777777" w:rsidR="006725E7" w:rsidRPr="00E01BF3" w:rsidRDefault="006725E7" w:rsidP="006725E7">
      <w:pPr>
        <w:spacing w:after="0" w:line="240" w:lineRule="auto"/>
      </w:pPr>
      <w:r>
        <w:t>Justyn Simmons</w:t>
      </w:r>
      <w:r w:rsidRPr="00BD71CE">
        <w:t>, City of Honey Grove</w:t>
      </w:r>
    </w:p>
    <w:p w14:paraId="64C310B7" w14:textId="77777777" w:rsidR="006725E7" w:rsidRDefault="006725E7" w:rsidP="006725E7">
      <w:pPr>
        <w:spacing w:after="0" w:line="240" w:lineRule="auto"/>
      </w:pPr>
      <w:r>
        <w:t>Russell Duckworth, City of Ladonia</w:t>
      </w:r>
    </w:p>
    <w:p w14:paraId="2128A312" w14:textId="77777777" w:rsidR="006725E7" w:rsidRPr="005C2C24" w:rsidRDefault="006725E7" w:rsidP="006725E7">
      <w:pPr>
        <w:spacing w:after="0" w:line="240" w:lineRule="auto"/>
      </w:pPr>
      <w:r w:rsidRPr="005C2C24">
        <w:t xml:space="preserve">Woody Patrick, City of Leonard </w:t>
      </w:r>
    </w:p>
    <w:p w14:paraId="2F04A855" w14:textId="77777777" w:rsidR="006725E7" w:rsidRPr="005C2C24" w:rsidRDefault="006725E7" w:rsidP="006725E7">
      <w:pPr>
        <w:spacing w:after="0" w:line="240" w:lineRule="auto"/>
      </w:pPr>
      <w:r w:rsidRPr="005C2C24">
        <w:t xml:space="preserve">Jack Delancey, City of Trenton </w:t>
      </w:r>
    </w:p>
    <w:p w14:paraId="60BA8098" w14:textId="77777777" w:rsidR="006725E7" w:rsidRDefault="006725E7" w:rsidP="006725E7">
      <w:pPr>
        <w:spacing w:after="0" w:line="240" w:lineRule="auto"/>
      </w:pPr>
      <w:r>
        <w:t xml:space="preserve">John Keen, Southwest Fannin SUD </w:t>
      </w:r>
    </w:p>
    <w:p w14:paraId="6DE43E81" w14:textId="77777777" w:rsidR="006725E7" w:rsidRDefault="006725E7" w:rsidP="006725E7">
      <w:pPr>
        <w:spacing w:after="0" w:line="240" w:lineRule="auto"/>
      </w:pPr>
      <w:r w:rsidRPr="005C2C24">
        <w:t>Stan Thedford, Town of Windom</w:t>
      </w:r>
    </w:p>
    <w:p w14:paraId="683EBB4B" w14:textId="77777777" w:rsidR="006725E7" w:rsidRDefault="006725E7" w:rsidP="006725E7">
      <w:pPr>
        <w:spacing w:after="0" w:line="240" w:lineRule="auto"/>
      </w:pPr>
    </w:p>
    <w:p w14:paraId="49A423C2" w14:textId="77777777" w:rsidR="006725E7" w:rsidRDefault="006725E7" w:rsidP="006725E7">
      <w:r>
        <w:t xml:space="preserve"> </w:t>
      </w:r>
      <w:r w:rsidRPr="004D722B">
        <w:t>A quorum was present.</w:t>
      </w:r>
    </w:p>
    <w:p w14:paraId="38FC9874" w14:textId="77777777" w:rsidR="006725E7" w:rsidRDefault="006725E7" w:rsidP="006725E7">
      <w:pPr>
        <w:spacing w:after="0" w:line="240" w:lineRule="auto"/>
      </w:pPr>
      <w:r>
        <w:t>Absent were:</w:t>
      </w:r>
    </w:p>
    <w:p w14:paraId="11509A54" w14:textId="77777777" w:rsidR="006725E7" w:rsidRDefault="006725E7" w:rsidP="006725E7">
      <w:pPr>
        <w:spacing w:after="0" w:line="240" w:lineRule="auto"/>
      </w:pPr>
      <w:r>
        <w:t>Lance Capehart, City of Bonham</w:t>
      </w:r>
    </w:p>
    <w:p w14:paraId="3750BD8F" w14:textId="77777777" w:rsidR="006725E7" w:rsidRPr="005C2C24" w:rsidRDefault="006725E7" w:rsidP="006725E7">
      <w:pPr>
        <w:spacing w:after="0" w:line="240" w:lineRule="auto"/>
      </w:pPr>
      <w:r w:rsidRPr="005C2C24">
        <w:t xml:space="preserve">Roger Cada, City of Savoy </w:t>
      </w:r>
    </w:p>
    <w:p w14:paraId="1AAEA034" w14:textId="77777777" w:rsidR="006725E7" w:rsidRDefault="006725E7" w:rsidP="006725E7"/>
    <w:p w14:paraId="2FAAA503" w14:textId="17E42A6E" w:rsidR="00494A8D" w:rsidRDefault="00494A8D" w:rsidP="006725E7">
      <w:r>
        <w:t xml:space="preserve">Also in attendance were </w:t>
      </w:r>
      <w:r w:rsidR="00096992">
        <w:t xml:space="preserve">Fannin County </w:t>
      </w:r>
      <w:r>
        <w:t xml:space="preserve">Judge </w:t>
      </w:r>
      <w:r w:rsidR="00096992">
        <w:t xml:space="preserve">Newt Cunningham, Dale McQueen of Bois d’Arc MUD, </w:t>
      </w:r>
      <w:r w:rsidR="00BA266F">
        <w:t xml:space="preserve">Malinda Allison, </w:t>
      </w:r>
      <w:r w:rsidR="00096992">
        <w:t>Ray Hicks of SPI, Aaron Moreland and Jacob Dupuis of Dunaway Engineering.</w:t>
      </w:r>
    </w:p>
    <w:p w14:paraId="3844A9AE" w14:textId="2682A144" w:rsidR="006725E7" w:rsidRDefault="006725E7" w:rsidP="006725E7">
      <w:r w:rsidRPr="00F006E4">
        <w:t xml:space="preserve">A motion was made by </w:t>
      </w:r>
      <w:r>
        <w:t xml:space="preserve">Jan Johnson </w:t>
      </w:r>
      <w:r w:rsidRPr="00F006E4">
        <w:t xml:space="preserve">to approve the </w:t>
      </w:r>
      <w:r w:rsidR="0015475B">
        <w:t xml:space="preserve">revised </w:t>
      </w:r>
      <w:r w:rsidRPr="00F006E4">
        <w:t xml:space="preserve">minutes of the </w:t>
      </w:r>
      <w:r w:rsidR="003249FA">
        <w:t>7</w:t>
      </w:r>
      <w:r w:rsidRPr="00F006E4">
        <w:t>/2</w:t>
      </w:r>
      <w:r w:rsidR="003249FA">
        <w:t>4</w:t>
      </w:r>
      <w:r w:rsidRPr="00F006E4">
        <w:t>/202</w:t>
      </w:r>
      <w:r>
        <w:t>5</w:t>
      </w:r>
      <w:r w:rsidRPr="00F006E4">
        <w:t xml:space="preserve"> meeting. Second by</w:t>
      </w:r>
      <w:r>
        <w:t xml:space="preserve"> </w:t>
      </w:r>
      <w:r w:rsidR="003249FA">
        <w:t>Stan</w:t>
      </w:r>
      <w:r>
        <w:t xml:space="preserve"> </w:t>
      </w:r>
      <w:r w:rsidR="003249FA">
        <w:t>Thedford</w:t>
      </w:r>
      <w:r w:rsidRPr="00F006E4">
        <w:t xml:space="preserve">. Motion passed unanimously. </w:t>
      </w:r>
    </w:p>
    <w:p w14:paraId="3D2E5A4B" w14:textId="42DF665E" w:rsidR="006725E7" w:rsidRDefault="006725E7" w:rsidP="006725E7">
      <w:r>
        <w:t>Jack Delancy</w:t>
      </w:r>
      <w:r w:rsidRPr="00F006E4">
        <w:t xml:space="preserve"> gave the financial report. </w:t>
      </w:r>
      <w:r>
        <w:t xml:space="preserve">The balance remained at </w:t>
      </w:r>
      <w:r w:rsidRPr="00F006E4">
        <w:t>$13,</w:t>
      </w:r>
      <w:r w:rsidR="003249FA">
        <w:t>454</w:t>
      </w:r>
      <w:r>
        <w:t>.</w:t>
      </w:r>
      <w:r w:rsidR="003249FA">
        <w:t>45</w:t>
      </w:r>
      <w:r w:rsidRPr="00F006E4">
        <w:t>.</w:t>
      </w:r>
      <w:r>
        <w:t xml:space="preserve"> </w:t>
      </w:r>
    </w:p>
    <w:p w14:paraId="364AC02B" w14:textId="4E07CE0E" w:rsidR="006725E7" w:rsidRDefault="003249FA" w:rsidP="006725E7">
      <w:r>
        <w:t>Presentation by Ray Hicks of Schaumburg &amp; Polk</w:t>
      </w:r>
      <w:r w:rsidR="00587CEB">
        <w:t>, Professional Engineering Services who work with Corsicana and Navarro Water systems</w:t>
      </w:r>
      <w:r>
        <w:t>.</w:t>
      </w:r>
    </w:p>
    <w:p w14:paraId="694C63BC" w14:textId="5027D985" w:rsidR="00224EE3" w:rsidRDefault="00224EE3" w:rsidP="006725E7">
      <w:r>
        <w:t>Discussion to recommend Fannin County Subdivision committee and Fannin County Commissioners Court require all new water lines installed for any purpose to be placed on private easements</w:t>
      </w:r>
      <w:r w:rsidRPr="004D722B">
        <w:t>.</w:t>
      </w:r>
      <w:r w:rsidR="00D956D7" w:rsidRPr="004D722B">
        <w:t xml:space="preserve"> A motion was made by Jan Johnson </w:t>
      </w:r>
      <w:r w:rsidR="004D722B" w:rsidRPr="004D722B">
        <w:t xml:space="preserve">that FCWSA make a recommendation to Fannin County to </w:t>
      </w:r>
      <w:r w:rsidR="00D956D7" w:rsidRPr="004D722B">
        <w:t xml:space="preserve">strongly encourage every </w:t>
      </w:r>
      <w:r w:rsidR="00BA266F" w:rsidRPr="004D722B">
        <w:t xml:space="preserve">water supply in this county to put all future development </w:t>
      </w:r>
      <w:r w:rsidR="004D722B" w:rsidRPr="004D722B">
        <w:t>o</w:t>
      </w:r>
      <w:r w:rsidR="00BA266F" w:rsidRPr="004D722B">
        <w:t xml:space="preserve">n private property easements </w:t>
      </w:r>
      <w:r w:rsidR="00BA266F" w:rsidRPr="004D722B">
        <w:t>with tracer wires</w:t>
      </w:r>
      <w:r w:rsidR="00BA266F" w:rsidRPr="004D722B">
        <w:t xml:space="preserve"> because of the growth that is coming to this county.</w:t>
      </w:r>
      <w:r w:rsidR="00BA266F">
        <w:t xml:space="preserve">  </w:t>
      </w:r>
      <w:r w:rsidR="00D956D7">
        <w:t>Second by Woody Patrick.</w:t>
      </w:r>
    </w:p>
    <w:p w14:paraId="0F65110E" w14:textId="18CA4FBF" w:rsidR="006725E7" w:rsidRDefault="006725E7" w:rsidP="006725E7">
      <w:r>
        <w:t xml:space="preserve">Next meeting is Thursday, </w:t>
      </w:r>
      <w:r w:rsidR="00D956D7">
        <w:t>September</w:t>
      </w:r>
      <w:r>
        <w:t xml:space="preserve"> 2</w:t>
      </w:r>
      <w:r w:rsidR="00D956D7">
        <w:t>5</w:t>
      </w:r>
      <w:r w:rsidR="00096992">
        <w:t>.</w:t>
      </w:r>
    </w:p>
    <w:p w14:paraId="334BF67E" w14:textId="1439D3CD" w:rsidR="006725E7" w:rsidRDefault="006725E7" w:rsidP="006725E7">
      <w:pPr>
        <w:spacing w:after="0" w:line="240" w:lineRule="auto"/>
      </w:pPr>
      <w:r w:rsidRPr="008B1C36">
        <w:t>A motion to adjourn was made by</w:t>
      </w:r>
      <w:r>
        <w:t xml:space="preserve"> </w:t>
      </w:r>
      <w:r w:rsidR="00224EE3">
        <w:t>Jan Johnson</w:t>
      </w:r>
      <w:r w:rsidRPr="008B1C36">
        <w:t>, second by</w:t>
      </w:r>
      <w:r>
        <w:t xml:space="preserve"> </w:t>
      </w:r>
      <w:r w:rsidR="00224EE3">
        <w:t>John Keen</w:t>
      </w:r>
      <w:r w:rsidRPr="008B1C36">
        <w:t>. Motion passed unanimously.</w:t>
      </w:r>
    </w:p>
    <w:p w14:paraId="55985E69" w14:textId="77777777" w:rsidR="00D20DDD" w:rsidRDefault="00D20DDD"/>
    <w:sectPr w:rsidR="00D20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E7"/>
    <w:rsid w:val="00074CA9"/>
    <w:rsid w:val="00096992"/>
    <w:rsid w:val="0015475B"/>
    <w:rsid w:val="001B3958"/>
    <w:rsid w:val="00224EE3"/>
    <w:rsid w:val="003249FA"/>
    <w:rsid w:val="00494A8D"/>
    <w:rsid w:val="004D722B"/>
    <w:rsid w:val="00587CEB"/>
    <w:rsid w:val="00622FA1"/>
    <w:rsid w:val="006725E7"/>
    <w:rsid w:val="007B246F"/>
    <w:rsid w:val="0098391C"/>
    <w:rsid w:val="00A66AC0"/>
    <w:rsid w:val="00BA266F"/>
    <w:rsid w:val="00D20DDD"/>
    <w:rsid w:val="00D956D7"/>
    <w:rsid w:val="00F9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8C71"/>
  <w15:chartTrackingRefBased/>
  <w15:docId w15:val="{48B320AD-1912-42BA-B3BB-50C42B65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E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5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5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5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5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5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5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5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5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5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5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5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5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5E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2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5E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725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5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</dc:creator>
  <cp:keywords/>
  <dc:description/>
  <cp:lastModifiedBy>Kim M</cp:lastModifiedBy>
  <cp:revision>7</cp:revision>
  <dcterms:created xsi:type="dcterms:W3CDTF">2025-09-15T11:06:00Z</dcterms:created>
  <dcterms:modified xsi:type="dcterms:W3CDTF">2025-09-15T12:31:00Z</dcterms:modified>
</cp:coreProperties>
</file>