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parenting-foundations-referral-checklist"/>
    <w:p>
      <w:pPr>
        <w:pStyle w:val="Heading1"/>
      </w:pPr>
      <w:r>
        <w:t xml:space="preserve">Parenting Foundations Referral Checklist</w:t>
      </w:r>
    </w:p>
    <w:p>
      <w:pPr>
        <w:pStyle w:val="FirstParagraph"/>
      </w:pPr>
      <w:r>
        <w:rPr>
          <w:b/>
          <w:bCs/>
        </w:rPr>
        <w:t xml:space="preserve">Tranquil Parenting®</w:t>
      </w:r>
    </w:p>
    <w:p>
      <w:pPr>
        <w:pStyle w:val="BodyText"/>
      </w:pPr>
      <w:r>
        <w:t xml:space="preserve">This checklist may be completed by a court, attorney, caseworker, probation officer, guardian ad litem, agency representative, counselor, or other referring professional when recommending or requiring a parent to participate in Parenting Foundations.</w:t>
      </w:r>
    </w:p>
    <w:p>
      <w:pPr>
        <w:pStyle w:val="BodyText"/>
      </w:pPr>
      <w:r>
        <w:t xml:space="preserve">Please complete as much information as possible. The information provided will help Tranquil Parenting understand the reason for referral and identify the areas that should receive additional attention during the parent’s program.</w:t>
      </w:r>
    </w:p>
    <w:bookmarkStart w:id="9" w:name="parent-information"/>
    <w:p>
      <w:pPr>
        <w:pStyle w:val="Heading2"/>
      </w:pPr>
      <w:r>
        <w:t xml:space="preserve">Parent Information</w:t>
      </w:r>
    </w:p>
    <w:p>
      <w:pPr>
        <w:pStyle w:val="FirstParagraph"/>
      </w:pPr>
      <w:r>
        <w:t xml:space="preserve">Parent Name: __________________________________________</w:t>
      </w:r>
    </w:p>
    <w:p>
      <w:pPr>
        <w:pStyle w:val="BodyText"/>
      </w:pPr>
      <w:r>
        <w:t xml:space="preserve">Phone: _______________________________________________</w:t>
      </w:r>
    </w:p>
    <w:p>
      <w:pPr>
        <w:pStyle w:val="BodyText"/>
      </w:pPr>
      <w:r>
        <w:t xml:space="preserve">Email: ________________________________________________</w:t>
      </w:r>
    </w:p>
    <w:p>
      <w:pPr>
        <w:pStyle w:val="BodyText"/>
      </w:pPr>
      <w:r>
        <w:t xml:space="preserve">County: _______________________________________________</w:t>
      </w:r>
    </w:p>
    <w:p>
      <w:pPr>
        <w:pStyle w:val="BodyText"/>
      </w:pPr>
      <w:r>
        <w:t xml:space="preserve">Case Number, if applicable: _______________________________</w:t>
      </w:r>
    </w:p>
    <w:bookmarkEnd w:id="9"/>
    <w:bookmarkStart w:id="11" w:name="referral-information"/>
    <w:p>
      <w:pPr>
        <w:pStyle w:val="Heading2"/>
      </w:pPr>
      <w:r>
        <w:t xml:space="preserve">Referral Information</w:t>
      </w:r>
    </w:p>
    <w:p>
      <w:pPr>
        <w:pStyle w:val="FirstParagraph"/>
      </w:pPr>
      <w:r>
        <w:t xml:space="preserve">Referring Professional/Agency: _____________________________</w:t>
      </w:r>
    </w:p>
    <w:p>
      <w:pPr>
        <w:pStyle w:val="BodyText"/>
      </w:pPr>
      <w:r>
        <w:t xml:space="preserve">Name of Referring Professional: ____________________________</w:t>
      </w:r>
    </w:p>
    <w:p>
      <w:pPr>
        <w:pStyle w:val="BodyText"/>
      </w:pPr>
      <w:r>
        <w:t xml:space="preserve">Position/Title: __________________________________________</w:t>
      </w:r>
    </w:p>
    <w:p>
      <w:pPr>
        <w:pStyle w:val="BodyText"/>
      </w:pPr>
      <w:r>
        <w:t xml:space="preserve">Phone: _______________________________________________</w:t>
      </w:r>
    </w:p>
    <w:p>
      <w:pPr>
        <w:pStyle w:val="BodyText"/>
      </w:pPr>
      <w:r>
        <w:t xml:space="preserve">Email: ________________________________________________</w:t>
      </w:r>
    </w:p>
    <w:bookmarkStart w:id="10" w:name="referral-type"/>
    <w:p>
      <w:pPr>
        <w:pStyle w:val="Heading3"/>
      </w:pPr>
      <w:r>
        <w:t xml:space="preserve">Referral Type</w:t>
      </w:r>
    </w:p>
    <w:p>
      <w:pPr>
        <w:pStyle w:val="FirstParagraph"/>
      </w:pPr>
      <w:r>
        <w:t xml:space="preserve">☐ Court Ordered</w:t>
      </w:r>
    </w:p>
    <w:p>
      <w:pPr>
        <w:pStyle w:val="BodyText"/>
      </w:pPr>
      <w:r>
        <w:t xml:space="preserve">☐ Court Recommended</w:t>
      </w:r>
    </w:p>
    <w:p>
      <w:pPr>
        <w:pStyle w:val="BodyText"/>
      </w:pPr>
      <w:r>
        <w:t xml:space="preserve">☐ Child Welfare/Agency Referral</w:t>
      </w:r>
    </w:p>
    <w:p>
      <w:pPr>
        <w:pStyle w:val="BodyText"/>
      </w:pPr>
      <w:r>
        <w:t xml:space="preserve">☐ Attorney Referral</w:t>
      </w:r>
    </w:p>
    <w:p>
      <w:pPr>
        <w:pStyle w:val="BodyText"/>
      </w:pPr>
      <w:r>
        <w:t xml:space="preserve">☐ Guardian ad Litem Referral</w:t>
      </w:r>
    </w:p>
    <w:p>
      <w:pPr>
        <w:pStyle w:val="BodyText"/>
      </w:pPr>
      <w:r>
        <w:t xml:space="preserve">☐ Probation or Supervision Requirement</w:t>
      </w:r>
    </w:p>
    <w:p>
      <w:pPr>
        <w:pStyle w:val="BodyText"/>
      </w:pPr>
      <w:r>
        <w:t xml:space="preserve">☐ Counseling/Treatment Recommendation</w:t>
      </w:r>
    </w:p>
    <w:p>
      <w:pPr>
        <w:pStyle w:val="BodyText"/>
      </w:pPr>
      <w:r>
        <w:t xml:space="preserve">☐ Voluntary Referral</w:t>
      </w:r>
    </w:p>
    <w:p>
      <w:pPr>
        <w:pStyle w:val="BodyText"/>
      </w:pPr>
      <w:r>
        <w:t xml:space="preserve">☐ Other: _____________________________________________</w:t>
      </w:r>
    </w:p>
    <w:bookmarkEnd w:id="10"/>
    <w:bookmarkEnd w:id="11"/>
    <w:bookmarkStart w:id="16" w:name="reason-for-referral"/>
    <w:p>
      <w:pPr>
        <w:pStyle w:val="Heading2"/>
      </w:pPr>
      <w:r>
        <w:t xml:space="preserve">Reason for Referral</w:t>
      </w:r>
    </w:p>
    <w:p>
      <w:pPr>
        <w:pStyle w:val="FirstParagraph"/>
      </w:pPr>
      <w:r>
        <w:t xml:space="preserve">Please check the areas that contributed to this referral.</w:t>
      </w:r>
    </w:p>
    <w:bookmarkStart w:id="12" w:name="communication-and-relationships"/>
    <w:p>
      <w:pPr>
        <w:pStyle w:val="Heading3"/>
      </w:pPr>
      <w:r>
        <w:t xml:space="preserve">Communication and Relationships</w:t>
      </w:r>
    </w:p>
    <w:p>
      <w:pPr>
        <w:pStyle w:val="FirstParagraph"/>
      </w:pPr>
      <w:r>
        <w:t xml:space="preserve">☐ Parent-child communication</w:t>
      </w:r>
    </w:p>
    <w:p>
      <w:pPr>
        <w:pStyle w:val="BodyText"/>
      </w:pPr>
      <w:r>
        <w:t xml:space="preserve">☐ Listening and responding to the child</w:t>
      </w:r>
    </w:p>
    <w:p>
      <w:pPr>
        <w:pStyle w:val="BodyText"/>
      </w:pPr>
      <w:r>
        <w:t xml:space="preserve">☐ Frequent parent-child conflict</w:t>
      </w:r>
    </w:p>
    <w:p>
      <w:pPr>
        <w:pStyle w:val="BodyText"/>
      </w:pPr>
      <w:r>
        <w:t xml:space="preserve">☐ Difficulty communicating without arguing or escalating</w:t>
      </w:r>
    </w:p>
    <w:p>
      <w:pPr>
        <w:pStyle w:val="BodyText"/>
      </w:pPr>
      <w:r>
        <w:t xml:space="preserve">☐ Rebuilding trust or connection</w:t>
      </w:r>
    </w:p>
    <w:p>
      <w:pPr>
        <w:pStyle w:val="BodyText"/>
      </w:pPr>
      <w:r>
        <w:t xml:space="preserve">☐ Understanding the child’s emotional needs</w:t>
      </w:r>
    </w:p>
    <w:p>
      <w:pPr>
        <w:pStyle w:val="BodyText"/>
      </w:pPr>
      <w:r>
        <w:t xml:space="preserve">☐ Strengthening the parent-child relationship</w:t>
      </w:r>
    </w:p>
    <w:bookmarkEnd w:id="12"/>
    <w:bookmarkStart w:id="13" w:name="parenting-skills"/>
    <w:p>
      <w:pPr>
        <w:pStyle w:val="Heading3"/>
      </w:pPr>
      <w:r>
        <w:t xml:space="preserve">Parenting Skills</w:t>
      </w:r>
    </w:p>
    <w:p>
      <w:pPr>
        <w:pStyle w:val="FirstParagraph"/>
      </w:pPr>
      <w:r>
        <w:t xml:space="preserve">☐ Consistent parenting</w:t>
      </w:r>
    </w:p>
    <w:p>
      <w:pPr>
        <w:pStyle w:val="BodyText"/>
      </w:pPr>
      <w:r>
        <w:t xml:space="preserve">☐ Establishing appropriate expectations</w:t>
      </w:r>
    </w:p>
    <w:p>
      <w:pPr>
        <w:pStyle w:val="BodyText"/>
      </w:pPr>
      <w:r>
        <w:t xml:space="preserve">☐ Healthy boundaries</w:t>
      </w:r>
    </w:p>
    <w:p>
      <w:pPr>
        <w:pStyle w:val="BodyText"/>
      </w:pPr>
      <w:r>
        <w:t xml:space="preserve">☐ Rules and household structure</w:t>
      </w:r>
    </w:p>
    <w:p>
      <w:pPr>
        <w:pStyle w:val="BodyText"/>
      </w:pPr>
      <w:r>
        <w:t xml:space="preserve">☐ Follow-through with consequences</w:t>
      </w:r>
    </w:p>
    <w:p>
      <w:pPr>
        <w:pStyle w:val="BodyText"/>
      </w:pPr>
      <w:r>
        <w:t xml:space="preserve">☐ Responding instead of reacting</w:t>
      </w:r>
    </w:p>
    <w:p>
      <w:pPr>
        <w:pStyle w:val="BodyText"/>
      </w:pPr>
      <w:r>
        <w:t xml:space="preserve">☐ Problem-solving skills</w:t>
      </w:r>
    </w:p>
    <w:p>
      <w:pPr>
        <w:pStyle w:val="BodyText"/>
      </w:pPr>
      <w:r>
        <w:t xml:space="preserve">☐ Conflict resolution</w:t>
      </w:r>
    </w:p>
    <w:p>
      <w:pPr>
        <w:pStyle w:val="BodyText"/>
      </w:pPr>
      <w:r>
        <w:t xml:space="preserve">☐ Supporting age-appropriate independence</w:t>
      </w:r>
    </w:p>
    <w:p>
      <w:pPr>
        <w:pStyle w:val="BodyText"/>
      </w:pPr>
      <w:r>
        <w:t xml:space="preserve">☐ Teaching responsibility and accountability</w:t>
      </w:r>
    </w:p>
    <w:bookmarkEnd w:id="13"/>
    <w:bookmarkStart w:id="14" w:name="understanding-behavior"/>
    <w:p>
      <w:pPr>
        <w:pStyle w:val="Heading3"/>
      </w:pPr>
      <w:r>
        <w:t xml:space="preserve">Understanding Behavior</w:t>
      </w:r>
    </w:p>
    <w:p>
      <w:pPr>
        <w:pStyle w:val="FirstParagraph"/>
      </w:pPr>
      <w:r>
        <w:t xml:space="preserve">☐ Understanding challenging behavior</w:t>
      </w:r>
    </w:p>
    <w:p>
      <w:pPr>
        <w:pStyle w:val="BodyText"/>
      </w:pPr>
      <w:r>
        <w:t xml:space="preserve">☐ Identifying possible causes or triggers for behavior</w:t>
      </w:r>
    </w:p>
    <w:p>
      <w:pPr>
        <w:pStyle w:val="BodyText"/>
      </w:pPr>
      <w:r>
        <w:t xml:space="preserve">☐ Responding appropriately to emotional or behavioral concerns</w:t>
      </w:r>
    </w:p>
    <w:p>
      <w:pPr>
        <w:pStyle w:val="BodyText"/>
      </w:pPr>
      <w:r>
        <w:t xml:space="preserve">☐ Moving away from punishment-based responses</w:t>
      </w:r>
    </w:p>
    <w:p>
      <w:pPr>
        <w:pStyle w:val="BodyText"/>
      </w:pPr>
      <w:r>
        <w:t xml:space="preserve">☐ Developing constructive behavior strategies</w:t>
      </w:r>
    </w:p>
    <w:p>
      <w:pPr>
        <w:pStyle w:val="BodyText"/>
      </w:pPr>
      <w:r>
        <w:t xml:space="preserve">☐ Understanding developmental expectations</w:t>
      </w:r>
    </w:p>
    <w:bookmarkEnd w:id="14"/>
    <w:bookmarkStart w:id="15" w:name="family-circumstances"/>
    <w:p>
      <w:pPr>
        <w:pStyle w:val="Heading3"/>
      </w:pPr>
      <w:r>
        <w:t xml:space="preserve">Family Circumstances</w:t>
      </w:r>
    </w:p>
    <w:p>
      <w:pPr>
        <w:pStyle w:val="FirstParagraph"/>
      </w:pPr>
      <w:r>
        <w:t xml:space="preserve">☐ Divorce or separation</w:t>
      </w:r>
    </w:p>
    <w:p>
      <w:pPr>
        <w:pStyle w:val="BodyText"/>
      </w:pPr>
      <w:r>
        <w:t xml:space="preserve">☐ Co-parenting concerns</w:t>
      </w:r>
    </w:p>
    <w:p>
      <w:pPr>
        <w:pStyle w:val="BodyText"/>
      </w:pPr>
      <w:r>
        <w:t xml:space="preserve">☐ Parenting-time concerns</w:t>
      </w:r>
    </w:p>
    <w:p>
      <w:pPr>
        <w:pStyle w:val="BodyText"/>
      </w:pPr>
      <w:r>
        <w:t xml:space="preserve">☐ Family conflict</w:t>
      </w:r>
    </w:p>
    <w:p>
      <w:pPr>
        <w:pStyle w:val="BodyText"/>
      </w:pPr>
      <w:r>
        <w:t xml:space="preserve">☐ Reunification</w:t>
      </w:r>
    </w:p>
    <w:p>
      <w:pPr>
        <w:pStyle w:val="BodyText"/>
      </w:pPr>
      <w:r>
        <w:t xml:space="preserve">☐ Child welfare involvement</w:t>
      </w:r>
    </w:p>
    <w:p>
      <w:pPr>
        <w:pStyle w:val="BodyText"/>
      </w:pPr>
      <w:r>
        <w:t xml:space="preserve">☐ Significant family transition</w:t>
      </w:r>
    </w:p>
    <w:p>
      <w:pPr>
        <w:pStyle w:val="BodyText"/>
      </w:pPr>
      <w:r>
        <w:t xml:space="preserve">☐ Trauma or stressful family experiences</w:t>
      </w:r>
    </w:p>
    <w:p>
      <w:pPr>
        <w:pStyle w:val="BodyText"/>
      </w:pPr>
      <w:r>
        <w:t xml:space="preserve">☐ Other: _____________________________________________</w:t>
      </w:r>
    </w:p>
    <w:bookmarkEnd w:id="15"/>
    <w:bookmarkEnd w:id="16"/>
    <w:bookmarkStart w:id="17" w:name="court-or-agency-expectations"/>
    <w:p>
      <w:pPr>
        <w:pStyle w:val="Heading2"/>
      </w:pPr>
      <w:r>
        <w:t xml:space="preserve">Court or Agency Expectations</w:t>
      </w:r>
    </w:p>
    <w:p>
      <w:pPr>
        <w:pStyle w:val="FirstParagraph"/>
      </w:pPr>
      <w:r>
        <w:t xml:space="preserve">If participation is court ordered or connected to an agency requirement, please identify what the parent is expected to demonstrate or address.</w:t>
      </w:r>
    </w:p>
    <w:p>
      <w:pPr>
        <w:pStyle w:val="BodyText"/>
      </w:pPr>
      <w:r>
        <w:t xml:space="preserve">☐ Completion of a parenting education program</w:t>
      </w:r>
    </w:p>
    <w:p>
      <w:pPr>
        <w:pStyle w:val="BodyText"/>
      </w:pPr>
      <w:r>
        <w:t xml:space="preserve">☐ Improved communication skills</w:t>
      </w:r>
    </w:p>
    <w:p>
      <w:pPr>
        <w:pStyle w:val="BodyText"/>
      </w:pPr>
      <w:r>
        <w:t xml:space="preserve">☐ Improved parenting practices</w:t>
      </w:r>
    </w:p>
    <w:p>
      <w:pPr>
        <w:pStyle w:val="BodyText"/>
      </w:pPr>
      <w:r>
        <w:t xml:space="preserve">☐ Increased understanding of child behavior</w:t>
      </w:r>
    </w:p>
    <w:p>
      <w:pPr>
        <w:pStyle w:val="BodyText"/>
      </w:pPr>
      <w:r>
        <w:t xml:space="preserve">☐ Appropriate boundaries and expectations</w:t>
      </w:r>
    </w:p>
    <w:p>
      <w:pPr>
        <w:pStyle w:val="BodyText"/>
      </w:pPr>
      <w:r>
        <w:t xml:space="preserve">☐ Consistency and follow-through</w:t>
      </w:r>
    </w:p>
    <w:p>
      <w:pPr>
        <w:pStyle w:val="BodyText"/>
      </w:pPr>
      <w:r>
        <w:t xml:space="preserve">☐ Improved conflict-resolution skills</w:t>
      </w:r>
    </w:p>
    <w:p>
      <w:pPr>
        <w:pStyle w:val="BodyText"/>
      </w:pPr>
      <w:r>
        <w:t xml:space="preserve">☐ Increased understanding of the child’s emotional needs</w:t>
      </w:r>
    </w:p>
    <w:p>
      <w:pPr>
        <w:pStyle w:val="BodyText"/>
      </w:pPr>
      <w:r>
        <w:t xml:space="preserve">☐ Development of practical parenting strategies</w:t>
      </w:r>
    </w:p>
    <w:p>
      <w:pPr>
        <w:pStyle w:val="BodyText"/>
      </w:pPr>
      <w:r>
        <w:t xml:space="preserve">☐ Demonstration of participation and engagement</w:t>
      </w:r>
    </w:p>
    <w:p>
      <w:pPr>
        <w:pStyle w:val="BodyText"/>
      </w:pPr>
      <w:r>
        <w:t xml:space="preserve">☐ Certificate or verification of completion required</w:t>
      </w:r>
    </w:p>
    <w:p>
      <w:pPr>
        <w:pStyle w:val="BodyText"/>
      </w:pPr>
      <w:r>
        <w:t xml:space="preserve">☐ Progress documentation requested</w:t>
      </w:r>
    </w:p>
    <w:p>
      <w:pPr>
        <w:pStyle w:val="BodyText"/>
      </w:pPr>
      <w:r>
        <w:t xml:space="preserve">☐ Other: _____________________________________________</w:t>
      </w:r>
    </w:p>
    <w:bookmarkEnd w:id="17"/>
    <w:bookmarkStart w:id="18" w:name="additional-information"/>
    <w:p>
      <w:pPr>
        <w:pStyle w:val="Heading2"/>
      </w:pPr>
      <w:r>
        <w:t xml:space="preserve">Additional Information</w:t>
      </w:r>
    </w:p>
    <w:p>
      <w:pPr>
        <w:pStyle w:val="FirstParagraph"/>
      </w:pPr>
      <w:r>
        <w:t xml:space="preserve">Please briefly describe the primary concerns that led to this referral and any specific areas you would like addressed during the program.</w:t>
      </w:r>
    </w:p>
    <w:p>
      <w:r>
        <w:pict>
          <v:rect style="width:0;height:1.5pt" o:hralign="center" o:hrstd="t" o:hr="t"/>
        </w:pict>
      </w:r>
    </w:p>
    <w:p>
      <w:r>
        <w:pict>
          <v:rect style="width:0;height:1.5pt" o:hralign="center" o:hrstd="t" o:hr="t"/>
        </w:pict>
      </w:r>
    </w:p>
    <w:p>
      <w:r>
        <w:pict>
          <v:rect style="width:0;height:1.5pt" o:hralign="center" o:hrstd="t" o:hr="t"/>
        </w:pict>
      </w:r>
    </w:p>
    <w:p>
      <w:r>
        <w:pict>
          <v:rect style="width:0;height:1.5pt" o:hralign="center" o:hrstd="t" o:hr="t"/>
        </w:pict>
      </w:r>
    </w:p>
    <w:p>
      <w:pPr>
        <w:pStyle w:val="FirstParagraph"/>
      </w:pPr>
      <w:r>
        <w:t xml:space="preserve">Are there specific court orders, recommendations, case plans, evaluations, or documents that would help us understand the referral?</w:t>
      </w:r>
    </w:p>
    <w:p>
      <w:pPr>
        <w:pStyle w:val="BodyText"/>
      </w:pPr>
      <w:r>
        <w:t xml:space="preserve">☐ Yes</w:t>
      </w:r>
    </w:p>
    <w:p>
      <w:pPr>
        <w:pStyle w:val="BodyText"/>
      </w:pPr>
      <w:r>
        <w:t xml:space="preserve">☐ No</w:t>
      </w:r>
    </w:p>
    <w:p>
      <w:pPr>
        <w:pStyle w:val="BodyText"/>
      </w:pPr>
      <w:r>
        <w:t xml:space="preserve">If yes, please upload or email the relevant documentation when permitted.</w:t>
      </w:r>
    </w:p>
    <w:bookmarkEnd w:id="18"/>
    <w:bookmarkStart w:id="19" w:name="documentation-requested"/>
    <w:p>
      <w:pPr>
        <w:pStyle w:val="Heading2"/>
      </w:pPr>
      <w:r>
        <w:t xml:space="preserve">Documentation Requested</w:t>
      </w:r>
    </w:p>
    <w:p>
      <w:pPr>
        <w:pStyle w:val="FirstParagraph"/>
      </w:pPr>
      <w:r>
        <w:t xml:space="preserve">When applicable, please include:</w:t>
      </w:r>
    </w:p>
    <w:p>
      <w:pPr>
        <w:pStyle w:val="BodyText"/>
      </w:pPr>
      <w:r>
        <w:t xml:space="preserve">☐ Court order</w:t>
      </w:r>
    </w:p>
    <w:p>
      <w:pPr>
        <w:pStyle w:val="BodyText"/>
      </w:pPr>
      <w:r>
        <w:t xml:space="preserve">☐ Case plan</w:t>
      </w:r>
    </w:p>
    <w:p>
      <w:pPr>
        <w:pStyle w:val="BodyText"/>
      </w:pPr>
      <w:r>
        <w:t xml:space="preserve">☐ Parenting-time order or recommendation</w:t>
      </w:r>
    </w:p>
    <w:p>
      <w:pPr>
        <w:pStyle w:val="BodyText"/>
      </w:pPr>
      <w:r>
        <w:t xml:space="preserve">☐ Agency referral</w:t>
      </w:r>
    </w:p>
    <w:p>
      <w:pPr>
        <w:pStyle w:val="BodyText"/>
      </w:pPr>
      <w:r>
        <w:t xml:space="preserve">☐ Attorney or GAL referral letter</w:t>
      </w:r>
    </w:p>
    <w:p>
      <w:pPr>
        <w:pStyle w:val="BodyText"/>
      </w:pPr>
      <w:r>
        <w:t xml:space="preserve">☐ Relevant evaluation or assessment recommendations</w:t>
      </w:r>
    </w:p>
    <w:p>
      <w:pPr>
        <w:pStyle w:val="BodyText"/>
      </w:pPr>
      <w:r>
        <w:t xml:space="preserve">☐ Written list of required parenting education objectives</w:t>
      </w:r>
    </w:p>
    <w:p>
      <w:pPr>
        <w:pStyle w:val="BodyText"/>
      </w:pPr>
      <w:r>
        <w:t xml:space="preserve">☐ Other relevant documentation</w:t>
      </w:r>
    </w:p>
    <w:p>
      <w:pPr>
        <w:pStyle w:val="BodyText"/>
      </w:pPr>
      <w:r>
        <w:rPr>
          <w:b/>
          <w:bCs/>
        </w:rPr>
        <w:t xml:space="preserve">Please do not send documents that are unrelated to the parenting education referral or contain information that is not necessary for providing the program.</w:t>
      </w:r>
    </w:p>
    <w:bookmarkEnd w:id="19"/>
    <w:bookmarkStart w:id="20" w:name="submission"/>
    <w:p>
      <w:pPr>
        <w:pStyle w:val="Heading2"/>
      </w:pPr>
      <w:r>
        <w:t xml:space="preserve">Submission</w:t>
      </w:r>
    </w:p>
    <w:p>
      <w:pPr>
        <w:pStyle w:val="FirstParagraph"/>
      </w:pPr>
      <w:r>
        <w:t xml:space="preserve">Please return this completed checklist with the referral.</w:t>
      </w:r>
    </w:p>
    <w:p>
      <w:pPr>
        <w:pStyle w:val="BodyText"/>
      </w:pPr>
      <w:r>
        <w:rPr>
          <w:b/>
          <w:bCs/>
        </w:rPr>
        <w:t xml:space="preserve">Email:</w:t>
      </w:r>
      <w:r>
        <w:t xml:space="preserve"> </w:t>
      </w:r>
      <w:r>
        <w:t xml:space="preserve">Sonja@TranquilStudio.org</w:t>
      </w:r>
    </w:p>
    <w:p>
      <w:pPr>
        <w:pStyle w:val="BodyText"/>
      </w:pPr>
      <w:r>
        <w:rPr>
          <w:b/>
          <w:bCs/>
        </w:rPr>
        <w:t xml:space="preserve">Or upload the completed checklist and supporting documentation through the referral form on the Tranquil Parenting website.</w:t>
      </w:r>
    </w:p>
    <w:p>
      <w:pPr>
        <w:pStyle w:val="BodyText"/>
      </w:pPr>
      <w:r>
        <w:t xml:space="preserve">The information provided through this referral is used to help identify appropriate educational focus areas within Parenting Foundations. Parenting Foundations is a parent education program and does not replace legal representation, court evaluations, mental health treatment, custody evaluations, or other services ordered by the court.</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