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297E7C2" w14:textId="76D31A79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Regular Board Meeting, </w:t>
      </w:r>
      <w:r w:rsidR="00DA1EB6">
        <w:rPr>
          <w:sz w:val="28"/>
          <w:szCs w:val="28"/>
        </w:rPr>
        <w:t>February 18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A44D2F">
        <w:rPr>
          <w:sz w:val="28"/>
          <w:szCs w:val="28"/>
        </w:rPr>
        <w:t>9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0DBCDD0A" w14:textId="77777777" w:rsidR="008D2D4C" w:rsidRDefault="008D2D4C" w:rsidP="00D85302">
      <w:pPr>
        <w:jc w:val="center"/>
        <w:rPr>
          <w:sz w:val="28"/>
          <w:szCs w:val="28"/>
        </w:rPr>
      </w:pPr>
    </w:p>
    <w:p w14:paraId="6AE30E7E" w14:textId="77777777" w:rsidR="00323F79" w:rsidRDefault="00323F79" w:rsidP="00D85302">
      <w:pPr>
        <w:rPr>
          <w:sz w:val="24"/>
          <w:szCs w:val="24"/>
        </w:rPr>
      </w:pPr>
    </w:p>
    <w:p w14:paraId="31E98F9F" w14:textId="16483341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3437C118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 Wakeley, Bond</w:t>
      </w:r>
      <w:r w:rsidR="00DA1EB6">
        <w:rPr>
          <w:sz w:val="24"/>
          <w:szCs w:val="24"/>
        </w:rPr>
        <w:t>, Keipert</w:t>
      </w:r>
      <w:r w:rsidR="00A44D2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Absent: </w:t>
      </w:r>
      <w:r w:rsidR="00E40524">
        <w:rPr>
          <w:sz w:val="24"/>
          <w:szCs w:val="24"/>
        </w:rPr>
        <w:t>Koutnik</w:t>
      </w:r>
    </w:p>
    <w:p w14:paraId="2FEBAFA3" w14:textId="762BCEF7" w:rsidR="00050BA9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Kim VanNuck, </w:t>
      </w:r>
      <w:r w:rsidR="00DA1EB6">
        <w:rPr>
          <w:sz w:val="24"/>
          <w:szCs w:val="24"/>
        </w:rPr>
        <w:t>Amanda Poynter</w:t>
      </w:r>
      <w:r>
        <w:rPr>
          <w:sz w:val="24"/>
          <w:szCs w:val="24"/>
        </w:rPr>
        <w:t>,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Charles Detiege, Lacey Stephan</w:t>
      </w:r>
      <w:r w:rsidR="00E40524">
        <w:rPr>
          <w:sz w:val="24"/>
          <w:szCs w:val="24"/>
        </w:rPr>
        <w:t xml:space="preserve">, </w:t>
      </w:r>
      <w:r w:rsidR="00DA1EB6">
        <w:rPr>
          <w:sz w:val="24"/>
          <w:szCs w:val="24"/>
        </w:rPr>
        <w:t>Bob Polanic,</w:t>
      </w:r>
      <w:r w:rsidR="00E40524">
        <w:rPr>
          <w:sz w:val="24"/>
          <w:szCs w:val="24"/>
        </w:rPr>
        <w:t xml:space="preserve"> Jonathan Edwards</w:t>
      </w:r>
    </w:p>
    <w:p w14:paraId="6B19FC58" w14:textId="7D911B51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44D2F">
        <w:rPr>
          <w:sz w:val="24"/>
          <w:szCs w:val="24"/>
        </w:rPr>
        <w:t>Bond</w:t>
      </w:r>
      <w:r>
        <w:rPr>
          <w:sz w:val="24"/>
          <w:szCs w:val="24"/>
        </w:rPr>
        <w:t xml:space="preserve">, second by </w:t>
      </w:r>
      <w:r w:rsidR="00DA1EB6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151AF781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44D2F">
        <w:rPr>
          <w:sz w:val="24"/>
          <w:szCs w:val="24"/>
        </w:rPr>
        <w:t>Bond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A44D2F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DA1EB6">
        <w:rPr>
          <w:sz w:val="24"/>
          <w:szCs w:val="24"/>
        </w:rPr>
        <w:t>January 23, 2019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77E61819" w14:textId="043B1904" w:rsidR="00F22250" w:rsidRDefault="00DA1EB6" w:rsidP="00D85302">
      <w:pPr>
        <w:rPr>
          <w:sz w:val="24"/>
          <w:szCs w:val="24"/>
        </w:rPr>
      </w:pPr>
      <w:r>
        <w:rPr>
          <w:sz w:val="24"/>
          <w:szCs w:val="24"/>
        </w:rPr>
        <w:t>Amanda Poynter</w:t>
      </w:r>
      <w:r w:rsidR="00050BA9">
        <w:rPr>
          <w:sz w:val="24"/>
          <w:szCs w:val="24"/>
        </w:rPr>
        <w:t xml:space="preserve"> gave the board a construction </w:t>
      </w:r>
      <w:r>
        <w:rPr>
          <w:sz w:val="24"/>
          <w:szCs w:val="24"/>
        </w:rPr>
        <w:t xml:space="preserve">report stating that contract’s 1,2, &amp; 3 are closed out and contract 4 will closeout very shortly. </w:t>
      </w:r>
      <w:r w:rsidR="00920EE8">
        <w:rPr>
          <w:sz w:val="24"/>
          <w:szCs w:val="24"/>
        </w:rPr>
        <w:t xml:space="preserve">Motion by Bond, second by Wakeley, </w:t>
      </w:r>
      <w:r w:rsidR="00920EE8">
        <w:rPr>
          <w:b/>
          <w:sz w:val="24"/>
          <w:szCs w:val="24"/>
          <w:u w:val="single"/>
        </w:rPr>
        <w:t>CARRIED</w:t>
      </w:r>
      <w:r w:rsidR="00920EE8">
        <w:rPr>
          <w:sz w:val="24"/>
          <w:szCs w:val="24"/>
        </w:rPr>
        <w:t xml:space="preserve"> to approve the </w:t>
      </w:r>
      <w:r w:rsidR="00B67C9D">
        <w:rPr>
          <w:sz w:val="24"/>
          <w:szCs w:val="24"/>
        </w:rPr>
        <w:t>water construction invoices in the amount of $165,821.36.</w:t>
      </w:r>
      <w:r w:rsidR="00920EE8">
        <w:rPr>
          <w:sz w:val="24"/>
          <w:szCs w:val="24"/>
        </w:rPr>
        <w:t xml:space="preserve"> Roll Call vote Yeas: All. </w:t>
      </w:r>
      <w:r w:rsidR="00190300">
        <w:rPr>
          <w:sz w:val="24"/>
          <w:szCs w:val="24"/>
        </w:rPr>
        <w:t xml:space="preserve"> </w:t>
      </w:r>
      <w:r w:rsidR="000F3967">
        <w:rPr>
          <w:sz w:val="24"/>
          <w:szCs w:val="24"/>
        </w:rPr>
        <w:t xml:space="preserve">Motion by </w:t>
      </w:r>
      <w:r w:rsidR="00B67C9D">
        <w:rPr>
          <w:sz w:val="24"/>
          <w:szCs w:val="24"/>
        </w:rPr>
        <w:t>Wakeley</w:t>
      </w:r>
      <w:r w:rsidR="000F3967">
        <w:rPr>
          <w:sz w:val="24"/>
          <w:szCs w:val="24"/>
        </w:rPr>
        <w:t xml:space="preserve">, second by </w:t>
      </w:r>
      <w:r w:rsidR="00B67C9D">
        <w:rPr>
          <w:sz w:val="24"/>
          <w:szCs w:val="24"/>
        </w:rPr>
        <w:t>Keipert</w:t>
      </w:r>
      <w:r w:rsidR="000F3967">
        <w:rPr>
          <w:sz w:val="24"/>
          <w:szCs w:val="24"/>
        </w:rPr>
        <w:t xml:space="preserve">, </w:t>
      </w:r>
      <w:r w:rsidR="000F3967">
        <w:rPr>
          <w:b/>
          <w:sz w:val="24"/>
          <w:szCs w:val="24"/>
          <w:u w:val="single"/>
        </w:rPr>
        <w:t>CARRIED</w:t>
      </w:r>
      <w:r w:rsidR="000F3967">
        <w:rPr>
          <w:sz w:val="24"/>
          <w:szCs w:val="24"/>
        </w:rPr>
        <w:t xml:space="preserve"> to approve </w:t>
      </w:r>
      <w:r w:rsidR="00B67C9D">
        <w:rPr>
          <w:sz w:val="24"/>
          <w:szCs w:val="24"/>
        </w:rPr>
        <w:t xml:space="preserve">the sewer construction invoices in the amount $63,208.01 </w:t>
      </w:r>
      <w:r w:rsidR="003C141D">
        <w:rPr>
          <w:sz w:val="24"/>
          <w:szCs w:val="24"/>
        </w:rPr>
        <w:t>Roll Call Vote. All Yeas</w:t>
      </w:r>
      <w:r w:rsidR="00053557">
        <w:rPr>
          <w:sz w:val="24"/>
          <w:szCs w:val="24"/>
        </w:rPr>
        <w:t xml:space="preserve">. </w:t>
      </w:r>
      <w:r w:rsidR="003C141D">
        <w:rPr>
          <w:sz w:val="24"/>
          <w:szCs w:val="24"/>
        </w:rPr>
        <w:t xml:space="preserve">Motion by </w:t>
      </w:r>
      <w:r w:rsidR="00B67C9D">
        <w:rPr>
          <w:sz w:val="24"/>
          <w:szCs w:val="24"/>
        </w:rPr>
        <w:t>Bond</w:t>
      </w:r>
      <w:r w:rsidR="003C141D">
        <w:rPr>
          <w:sz w:val="24"/>
          <w:szCs w:val="24"/>
        </w:rPr>
        <w:t xml:space="preserve">, second by </w:t>
      </w:r>
      <w:r w:rsidR="00B67C9D">
        <w:rPr>
          <w:sz w:val="24"/>
          <w:szCs w:val="24"/>
        </w:rPr>
        <w:t>Keipert</w:t>
      </w:r>
      <w:r w:rsidR="003C141D">
        <w:rPr>
          <w:sz w:val="24"/>
          <w:szCs w:val="24"/>
        </w:rPr>
        <w:t xml:space="preserve">, </w:t>
      </w:r>
      <w:r w:rsidR="003C141D">
        <w:rPr>
          <w:b/>
          <w:sz w:val="24"/>
          <w:szCs w:val="24"/>
          <w:u w:val="single"/>
        </w:rPr>
        <w:t>CARRIED</w:t>
      </w:r>
      <w:r w:rsidR="003C141D">
        <w:rPr>
          <w:sz w:val="24"/>
          <w:szCs w:val="24"/>
        </w:rPr>
        <w:t xml:space="preserve"> to </w:t>
      </w:r>
      <w:bookmarkStart w:id="0" w:name="_GoBack"/>
      <w:bookmarkEnd w:id="0"/>
      <w:r w:rsidR="003C141D">
        <w:rPr>
          <w:sz w:val="24"/>
          <w:szCs w:val="24"/>
        </w:rPr>
        <w:t xml:space="preserve">approve </w:t>
      </w:r>
      <w:r w:rsidR="00B67C9D">
        <w:rPr>
          <w:sz w:val="24"/>
          <w:szCs w:val="24"/>
        </w:rPr>
        <w:t>the invoice to Peerless Midwest in the amount of $1,400 for well #1 chlorination.</w:t>
      </w:r>
      <w:r w:rsidR="003C141D">
        <w:rPr>
          <w:sz w:val="24"/>
          <w:szCs w:val="24"/>
        </w:rPr>
        <w:t xml:space="preserve"> Roll Call Vote. All Yeas</w:t>
      </w:r>
      <w:r w:rsidR="00190300">
        <w:rPr>
          <w:sz w:val="24"/>
          <w:szCs w:val="24"/>
        </w:rPr>
        <w:t xml:space="preserve">. </w:t>
      </w:r>
    </w:p>
    <w:p w14:paraId="03FFAE0E" w14:textId="6A92D9E3" w:rsidR="003C141D" w:rsidRDefault="00B67C9D" w:rsidP="00D85302">
      <w:pPr>
        <w:rPr>
          <w:sz w:val="24"/>
          <w:szCs w:val="24"/>
        </w:rPr>
      </w:pPr>
      <w:r>
        <w:rPr>
          <w:sz w:val="24"/>
          <w:szCs w:val="24"/>
        </w:rPr>
        <w:t>Jonatha</w:t>
      </w:r>
      <w:r w:rsidR="005A2C7C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Edwards </w:t>
      </w:r>
      <w:r w:rsidR="00F22250">
        <w:rPr>
          <w:sz w:val="24"/>
          <w:szCs w:val="24"/>
        </w:rPr>
        <w:t xml:space="preserve">from I.A.I supplied the board with a written monthly report. During review </w:t>
      </w:r>
      <w:r w:rsidR="005A2C7C">
        <w:rPr>
          <w:sz w:val="24"/>
          <w:szCs w:val="24"/>
        </w:rPr>
        <w:t>Jonathan</w:t>
      </w:r>
      <w:r w:rsidR="00F22250">
        <w:rPr>
          <w:sz w:val="24"/>
          <w:szCs w:val="24"/>
        </w:rPr>
        <w:t xml:space="preserve"> explained </w:t>
      </w:r>
      <w:r w:rsidR="005A2C7C">
        <w:rPr>
          <w:sz w:val="24"/>
          <w:szCs w:val="24"/>
        </w:rPr>
        <w:t xml:space="preserve">that the </w:t>
      </w:r>
      <w:r w:rsidR="00F22250">
        <w:rPr>
          <w:sz w:val="24"/>
          <w:szCs w:val="24"/>
        </w:rPr>
        <w:t xml:space="preserve">difficulties with the startup </w:t>
      </w:r>
      <w:r w:rsidR="005A2C7C">
        <w:rPr>
          <w:sz w:val="24"/>
          <w:szCs w:val="24"/>
        </w:rPr>
        <w:t>continued thru out the month but that things seem to be finally coming together.</w:t>
      </w:r>
      <w:r w:rsidR="00F22250">
        <w:rPr>
          <w:sz w:val="24"/>
          <w:szCs w:val="24"/>
        </w:rPr>
        <w:t xml:space="preserve"> I.A.I. is in the process of retesting the water supply and </w:t>
      </w:r>
      <w:r w:rsidR="005A2C7C">
        <w:rPr>
          <w:sz w:val="24"/>
          <w:szCs w:val="24"/>
        </w:rPr>
        <w:t>most</w:t>
      </w:r>
      <w:r w:rsidR="00F22250">
        <w:rPr>
          <w:sz w:val="24"/>
          <w:szCs w:val="24"/>
        </w:rPr>
        <w:t xml:space="preserve"> issues </w:t>
      </w:r>
      <w:r w:rsidR="005A2C7C">
        <w:rPr>
          <w:sz w:val="24"/>
          <w:szCs w:val="24"/>
        </w:rPr>
        <w:t>have been solved</w:t>
      </w:r>
      <w:r w:rsidR="00F22250">
        <w:rPr>
          <w:sz w:val="24"/>
          <w:szCs w:val="24"/>
        </w:rPr>
        <w:t>.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3718FB2" w14:textId="5279B24C" w:rsidR="00100935" w:rsidRPr="00F3168A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5A2C7C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5A2C7C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5A2C7C">
        <w:rPr>
          <w:sz w:val="24"/>
          <w:szCs w:val="24"/>
        </w:rPr>
        <w:t>approve that the manager may prepay any invoice to avoid any late charges and any contracted invoices with a payable list provided to the board. Roll Call Vote. All Yeas</w:t>
      </w:r>
    </w:p>
    <w:p w14:paraId="6D5538D1" w14:textId="77777777" w:rsidR="00323F79" w:rsidRDefault="00323F79" w:rsidP="00D85302">
      <w:pPr>
        <w:rPr>
          <w:sz w:val="24"/>
          <w:szCs w:val="24"/>
        </w:rPr>
      </w:pPr>
    </w:p>
    <w:p w14:paraId="1459F6A0" w14:textId="77777777" w:rsidR="00323F79" w:rsidRDefault="00323F79" w:rsidP="00D85302">
      <w:pPr>
        <w:rPr>
          <w:sz w:val="24"/>
          <w:szCs w:val="24"/>
        </w:rPr>
      </w:pPr>
    </w:p>
    <w:p w14:paraId="571D335C" w14:textId="77777777" w:rsidR="00323F79" w:rsidRDefault="00323F79" w:rsidP="00D85302">
      <w:pPr>
        <w:rPr>
          <w:sz w:val="24"/>
          <w:szCs w:val="24"/>
        </w:rPr>
      </w:pPr>
    </w:p>
    <w:p w14:paraId="41DECA97" w14:textId="5A57030F" w:rsidR="00323F79" w:rsidRDefault="005A2C7C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Bond, second by Wakeley, </w:t>
      </w:r>
      <w:r w:rsidRPr="005A2C7C">
        <w:rPr>
          <w:b/>
          <w:sz w:val="24"/>
          <w:szCs w:val="24"/>
          <w:u w:val="single"/>
        </w:rPr>
        <w:t>CARRIED</w:t>
      </w:r>
      <w:r w:rsidR="00323F79">
        <w:rPr>
          <w:sz w:val="24"/>
          <w:szCs w:val="24"/>
        </w:rPr>
        <w:t xml:space="preserve"> to approve Dedenbach to spend up to $85.00 for a recognition gift for Harold Taylor. All Yeas.</w:t>
      </w:r>
    </w:p>
    <w:p w14:paraId="02E5BBF7" w14:textId="5587B1A6" w:rsidR="005B55C3" w:rsidRDefault="00B36CA9" w:rsidP="00D85302">
      <w:pPr>
        <w:rPr>
          <w:sz w:val="24"/>
          <w:szCs w:val="24"/>
        </w:rPr>
      </w:pPr>
      <w:r w:rsidRPr="005A2C7C">
        <w:rPr>
          <w:sz w:val="24"/>
          <w:szCs w:val="24"/>
        </w:rPr>
        <w:t>Next</w:t>
      </w:r>
      <w:r>
        <w:rPr>
          <w:sz w:val="24"/>
          <w:szCs w:val="24"/>
        </w:rPr>
        <w:t xml:space="preserve"> meeting scheduled for </w:t>
      </w:r>
      <w:r w:rsidR="00323F79">
        <w:rPr>
          <w:sz w:val="24"/>
          <w:szCs w:val="24"/>
        </w:rPr>
        <w:t xml:space="preserve">March </w:t>
      </w:r>
      <w:r w:rsidR="00643FB6">
        <w:rPr>
          <w:sz w:val="24"/>
          <w:szCs w:val="24"/>
        </w:rPr>
        <w:t>18</w:t>
      </w:r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63A04D21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F76E9D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323F79">
        <w:rPr>
          <w:sz w:val="24"/>
          <w:szCs w:val="24"/>
        </w:rPr>
        <w:t>03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6A72193" w14:textId="77777777" w:rsidR="003C141D" w:rsidRDefault="003C141D" w:rsidP="00D85302">
      <w:pPr>
        <w:rPr>
          <w:sz w:val="24"/>
          <w:szCs w:val="24"/>
        </w:rPr>
      </w:pP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447A2"/>
    <w:rsid w:val="00050BA9"/>
    <w:rsid w:val="00053557"/>
    <w:rsid w:val="000B1982"/>
    <w:rsid w:val="000F3967"/>
    <w:rsid w:val="00100935"/>
    <w:rsid w:val="001670E4"/>
    <w:rsid w:val="0017110F"/>
    <w:rsid w:val="00190300"/>
    <w:rsid w:val="001F0273"/>
    <w:rsid w:val="003031DB"/>
    <w:rsid w:val="00323F79"/>
    <w:rsid w:val="003C141D"/>
    <w:rsid w:val="004B2714"/>
    <w:rsid w:val="004C2C61"/>
    <w:rsid w:val="004F5CC5"/>
    <w:rsid w:val="005A2C7C"/>
    <w:rsid w:val="005B55C3"/>
    <w:rsid w:val="00606843"/>
    <w:rsid w:val="00643FB6"/>
    <w:rsid w:val="00813139"/>
    <w:rsid w:val="008D2D4C"/>
    <w:rsid w:val="00920EE8"/>
    <w:rsid w:val="00A44D2F"/>
    <w:rsid w:val="00B36CA9"/>
    <w:rsid w:val="00B67C9D"/>
    <w:rsid w:val="00CD0234"/>
    <w:rsid w:val="00D85302"/>
    <w:rsid w:val="00DA1EB6"/>
    <w:rsid w:val="00E40524"/>
    <w:rsid w:val="00EB24AB"/>
    <w:rsid w:val="00F22250"/>
    <w:rsid w:val="00F3168A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2019-03-01T15:36:00Z</dcterms:created>
  <dcterms:modified xsi:type="dcterms:W3CDTF">2019-03-01T15:36:00Z</dcterms:modified>
</cp:coreProperties>
</file>