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3E454AAD" w:rsidR="00D85302" w:rsidRDefault="009B4A63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DF2091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4FEE70" w14:textId="77777777" w:rsidR="009522B6" w:rsidRDefault="009522B6" w:rsidP="00D85302">
      <w:pPr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E6383E4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Dedenbach.</w:t>
      </w:r>
      <w:r w:rsidR="00B14C87">
        <w:rPr>
          <w:sz w:val="24"/>
          <w:szCs w:val="24"/>
        </w:rPr>
        <w:t xml:space="preserve"> Absent: </w:t>
      </w:r>
      <w:r w:rsidR="00DF2091">
        <w:rPr>
          <w:sz w:val="24"/>
          <w:szCs w:val="24"/>
        </w:rPr>
        <w:t>Koutnik, Keipert</w:t>
      </w:r>
    </w:p>
    <w:p w14:paraId="571630BE" w14:textId="11CC9E44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Edwards. Murry,</w:t>
      </w:r>
      <w:r w:rsidR="00DF2091">
        <w:rPr>
          <w:sz w:val="24"/>
          <w:szCs w:val="24"/>
        </w:rPr>
        <w:t xml:space="preserve"> Stephans</w:t>
      </w:r>
      <w:r w:rsidR="00477619">
        <w:rPr>
          <w:sz w:val="24"/>
          <w:szCs w:val="24"/>
        </w:rPr>
        <w:t xml:space="preserve">  </w:t>
      </w:r>
    </w:p>
    <w:p w14:paraId="6B19FC58" w14:textId="3A3BA5CA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B4A63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9B4A63">
        <w:rPr>
          <w:sz w:val="24"/>
          <w:szCs w:val="24"/>
        </w:rPr>
        <w:t>Keipert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12FF9F4E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6763B">
        <w:rPr>
          <w:sz w:val="24"/>
          <w:szCs w:val="24"/>
        </w:rPr>
        <w:t>Lawe</w:t>
      </w:r>
      <w:r>
        <w:rPr>
          <w:sz w:val="24"/>
          <w:szCs w:val="24"/>
        </w:rPr>
        <w:t xml:space="preserve">, second by </w:t>
      </w:r>
      <w:r w:rsidR="0066763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9B4A63">
        <w:rPr>
          <w:sz w:val="24"/>
          <w:szCs w:val="24"/>
        </w:rPr>
        <w:t>August 21</w:t>
      </w:r>
      <w:r w:rsidR="009F3A49">
        <w:rPr>
          <w:sz w:val="24"/>
          <w:szCs w:val="24"/>
        </w:rPr>
        <w:t>,</w:t>
      </w:r>
      <w:r w:rsidR="0066763B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2023</w:t>
      </w:r>
      <w:r w:rsidR="009B4A63">
        <w:rPr>
          <w:sz w:val="24"/>
          <w:szCs w:val="24"/>
        </w:rPr>
        <w:t xml:space="preserve"> Regular meeting</w:t>
      </w:r>
      <w:r>
        <w:rPr>
          <w:sz w:val="24"/>
          <w:szCs w:val="24"/>
        </w:rPr>
        <w:t xml:space="preserve"> Yeas: All</w:t>
      </w:r>
      <w:r w:rsidR="009B4A63">
        <w:rPr>
          <w:sz w:val="24"/>
          <w:szCs w:val="24"/>
        </w:rPr>
        <w:t xml:space="preserve"> Motion by Keipert, second by Lawe, </w:t>
      </w:r>
      <w:r w:rsidR="009B4A63">
        <w:rPr>
          <w:b/>
          <w:bCs/>
          <w:sz w:val="24"/>
          <w:szCs w:val="24"/>
          <w:u w:val="single"/>
        </w:rPr>
        <w:t>CARRIED</w:t>
      </w:r>
      <w:r w:rsidR="009B4A63">
        <w:rPr>
          <w:sz w:val="24"/>
          <w:szCs w:val="24"/>
        </w:rPr>
        <w:t xml:space="preserve"> to approve the minutes of the September 1,2023 Special meeting. All Yeas</w:t>
      </w:r>
    </w:p>
    <w:p w14:paraId="03FFAE0E" w14:textId="4216942C" w:rsidR="003C141D" w:rsidRDefault="0015173B" w:rsidP="00D85302">
      <w:pPr>
        <w:rPr>
          <w:sz w:val="24"/>
          <w:szCs w:val="24"/>
        </w:rPr>
      </w:pPr>
      <w:r>
        <w:rPr>
          <w:sz w:val="24"/>
          <w:szCs w:val="24"/>
        </w:rPr>
        <w:t>Arlen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34B0ED54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B4A63">
        <w:rPr>
          <w:sz w:val="24"/>
          <w:szCs w:val="24"/>
        </w:rPr>
        <w:t>Koutnik</w:t>
      </w:r>
      <w:r>
        <w:rPr>
          <w:sz w:val="24"/>
          <w:szCs w:val="24"/>
        </w:rPr>
        <w:t xml:space="preserve">, second by </w:t>
      </w:r>
      <w:r w:rsidR="009B4A63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9B4A63">
        <w:rPr>
          <w:sz w:val="24"/>
          <w:szCs w:val="24"/>
        </w:rPr>
        <w:t>August</w:t>
      </w:r>
      <w:r w:rsidR="0015173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29EFBBC1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B4A63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FE7B95">
        <w:rPr>
          <w:sz w:val="24"/>
          <w:szCs w:val="24"/>
        </w:rPr>
        <w:t xml:space="preserve">Koutnik,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9B4A63">
        <w:rPr>
          <w:sz w:val="24"/>
          <w:szCs w:val="24"/>
        </w:rPr>
        <w:t>71,152.93</w:t>
      </w:r>
      <w:r w:rsidR="00A15757">
        <w:rPr>
          <w:sz w:val="24"/>
          <w:szCs w:val="24"/>
        </w:rPr>
        <w:t xml:space="preserve"> </w:t>
      </w:r>
      <w:r w:rsidR="00287FF7">
        <w:rPr>
          <w:sz w:val="24"/>
          <w:szCs w:val="24"/>
        </w:rPr>
        <w:t xml:space="preserve">for </w:t>
      </w:r>
      <w:r w:rsidR="009B4A63">
        <w:rPr>
          <w:sz w:val="24"/>
          <w:szCs w:val="24"/>
        </w:rPr>
        <w:t>August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0B491C71" w14:textId="793C4C28" w:rsidR="009B4A63" w:rsidRDefault="009B4A63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discussed the request of the insurance company to </w:t>
      </w:r>
      <w:r w:rsidR="00FE7B95">
        <w:rPr>
          <w:sz w:val="24"/>
          <w:szCs w:val="24"/>
        </w:rPr>
        <w:t>amend our policy to included coverage for Cyber Liability insurance. The board determine that due to the size of our system, cyber liability is not a concern compared to the cost of the coverage.</w:t>
      </w:r>
    </w:p>
    <w:p w14:paraId="170C0EEC" w14:textId="1500045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FE7B9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FE7B95">
        <w:rPr>
          <w:sz w:val="24"/>
          <w:szCs w:val="24"/>
        </w:rPr>
        <w:t>52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D2B8F16" w14:textId="77777777" w:rsidR="009A7832" w:rsidRDefault="009A7832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DF2091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2023-10-16T13:22:00Z</dcterms:created>
  <dcterms:modified xsi:type="dcterms:W3CDTF">2023-10-16T13:22:00Z</dcterms:modified>
</cp:coreProperties>
</file>