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Marshall Parks and Recreation Department           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</w:rPr>
        <w:drawing>
          <wp:inline distB="0" distT="0" distL="0" distR="0">
            <wp:extent cx="1062922" cy="560113"/>
            <wp:effectExtent b="0" l="0" r="0" t="0"/>
            <wp:docPr descr="C:\Users\Rebecca\Dropbox\Logos\LOGO GC.jpg" id="2" name="image4.jpg"/>
            <a:graphic>
              <a:graphicData uri="http://schemas.openxmlformats.org/drawingml/2006/picture">
                <pic:pic>
                  <pic:nvPicPr>
                    <pic:cNvPr descr="C:\Users\Rebecca\Dropbox\Logos\LOGO GC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922" cy="56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27760" cy="77597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75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ind w:right="360"/>
        <w:contextualSpacing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                                 Indian Foothills Golf Course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                                                                         2018 Season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ab/>
        <w:tab/>
        <w:tab/>
      </w:r>
      <w:r w:rsidDel="00000000" w:rsidR="00000000" w:rsidRPr="00000000">
        <w:rPr>
          <w:rtl w:val="0"/>
        </w:rPr>
        <w:t xml:space="preserve">Member #____________</w:t>
        <w:tab/>
        <w:tab/>
        <w:tab/>
        <w:tab/>
        <w:tab/>
        <w:t xml:space="preserve">Date: 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 #: _____________________________Emergency #______________________________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 Address: 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1110"/>
        <w:gridCol w:w="1095"/>
        <w:gridCol w:w="2040"/>
        <w:gridCol w:w="1365"/>
        <w:gridCol w:w="1485"/>
        <w:gridCol w:w="1950"/>
        <w:tblGridChange w:id="0">
          <w:tblGrid>
            <w:gridCol w:w="1755"/>
            <w:gridCol w:w="1110"/>
            <w:gridCol w:w="1095"/>
            <w:gridCol w:w="2040"/>
            <w:gridCol w:w="1365"/>
            <w:gridCol w:w="1485"/>
            <w:gridCol w:w="1950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Membership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Golf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Driving Range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Golf &amp; Cart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Golf &amp; 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Golf / Cart / Range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Seniors (62+)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 Couple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(5-17)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Subtotal: $_____________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*Discount Description: ___________________________________________________     Discount: 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Total Due: $_____________</w: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88"/>
        <w:gridCol w:w="2340"/>
        <w:gridCol w:w="2790"/>
        <w:gridCol w:w="4698"/>
        <w:tblGridChange w:id="0">
          <w:tblGrid>
            <w:gridCol w:w="1188"/>
            <w:gridCol w:w="2340"/>
            <w:gridCol w:w="279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Paid: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 #__________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Debit/Credit Card (last 4 #’s)___________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Payment:_____________________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Payment:____________________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Payment:_____________________</w:t>
            </w:r>
          </w:p>
        </w:tc>
      </w:tr>
    </w:tbl>
    <w:p w:rsidR="00000000" w:rsidDel="00000000" w:rsidP="00000000" w:rsidRDefault="00000000" w:rsidRPr="00000000">
      <w:pPr>
        <w:tabs>
          <w:tab w:val="left" w:pos="7186"/>
        </w:tabs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6858000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779683"/>
                          <a:ext cx="6858000" cy="635"/>
                        </a:xfrm>
                        <a:custGeom>
                          <a:pathLst>
                            <a:path extrusionOk="0" h="635" w="6858000">
                              <a:moveTo>
                                <a:pt x="0" y="0"/>
                              </a:moveTo>
                              <a:lnTo>
                                <a:pt x="68580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6858000" cy="285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Courier New"/>
  <w:font w:name="Nunito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