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E4" w:rsidRDefault="003E13E4"/>
    <w:p w:rsidR="003E13E4" w:rsidRDefault="003E13E4"/>
    <w:p w:rsidR="003E13E4" w:rsidRDefault="003E13E4"/>
    <w:p w:rsidR="003E13E4" w:rsidRDefault="003E13E4" w:rsidP="003E13E4">
      <w:pPr>
        <w:spacing w:after="0" w:line="240" w:lineRule="auto"/>
        <w:contextualSpacing/>
        <w:jc w:val="center"/>
        <w:rPr>
          <w:rFonts w:ascii="Arial Narrow" w:hAnsi="Arial Narrow"/>
          <w:b/>
          <w:sz w:val="48"/>
        </w:rPr>
      </w:pPr>
      <w:proofErr w:type="spellStart"/>
      <w:r w:rsidRPr="003E13E4">
        <w:rPr>
          <w:rFonts w:ascii="Arial Narrow" w:hAnsi="Arial Narrow"/>
          <w:b/>
          <w:sz w:val="48"/>
        </w:rPr>
        <w:t>MOLER</w:t>
      </w:r>
      <w:proofErr w:type="spellEnd"/>
      <w:r w:rsidRPr="003E13E4">
        <w:rPr>
          <w:rFonts w:ascii="Arial Narrow" w:hAnsi="Arial Narrow"/>
          <w:b/>
          <w:sz w:val="48"/>
        </w:rPr>
        <w:t xml:space="preserve"> BARBER COLLEGE </w:t>
      </w:r>
    </w:p>
    <w:p w:rsidR="003E13E4" w:rsidRPr="003E13E4" w:rsidRDefault="003E13E4" w:rsidP="003E13E4">
      <w:pPr>
        <w:spacing w:after="0" w:line="240" w:lineRule="auto"/>
        <w:contextualSpacing/>
        <w:jc w:val="center"/>
        <w:rPr>
          <w:rFonts w:ascii="Arial Narrow" w:hAnsi="Arial Narrow"/>
          <w:b/>
          <w:sz w:val="48"/>
        </w:rPr>
      </w:pPr>
      <w:r w:rsidRPr="003E13E4">
        <w:rPr>
          <w:rFonts w:ascii="Arial Narrow" w:hAnsi="Arial Narrow"/>
          <w:b/>
          <w:sz w:val="48"/>
        </w:rPr>
        <w:t>OF HAIR</w:t>
      </w:r>
      <w:r w:rsidR="007E7D7A">
        <w:rPr>
          <w:rFonts w:ascii="Arial Narrow" w:hAnsi="Arial Narrow"/>
          <w:b/>
          <w:sz w:val="48"/>
        </w:rPr>
        <w:t xml:space="preserve"> </w:t>
      </w:r>
      <w:r w:rsidRPr="003E13E4">
        <w:rPr>
          <w:rFonts w:ascii="Arial Narrow" w:hAnsi="Arial Narrow"/>
          <w:b/>
          <w:sz w:val="48"/>
        </w:rPr>
        <w:t>STYLING</w:t>
      </w:r>
    </w:p>
    <w:p w:rsidR="003E13E4" w:rsidRPr="003E13E4" w:rsidRDefault="003E13E4" w:rsidP="003E13E4">
      <w:pPr>
        <w:spacing w:after="0" w:line="240" w:lineRule="auto"/>
        <w:contextualSpacing/>
        <w:jc w:val="center"/>
        <w:rPr>
          <w:rFonts w:ascii="Arial Narrow" w:hAnsi="Arial Narrow"/>
          <w:b/>
          <w:sz w:val="36"/>
        </w:rPr>
      </w:pPr>
      <w:r w:rsidRPr="003E13E4">
        <w:rPr>
          <w:rFonts w:ascii="Arial Narrow" w:hAnsi="Arial Narrow"/>
          <w:b/>
          <w:sz w:val="36"/>
        </w:rPr>
        <w:t>ENROLLMENT CATALOG</w:t>
      </w:r>
    </w:p>
    <w:p w:rsidR="003E13E4" w:rsidRDefault="003E13E4" w:rsidP="003E13E4">
      <w:pPr>
        <w:spacing w:after="0" w:line="240" w:lineRule="auto"/>
        <w:contextualSpacing/>
        <w:jc w:val="center"/>
        <w:rPr>
          <w:rFonts w:ascii="Arial Narrow" w:hAnsi="Arial Narrow"/>
        </w:rPr>
      </w:pPr>
    </w:p>
    <w:p w:rsidR="003E13E4" w:rsidRDefault="003E13E4" w:rsidP="003E13E4">
      <w:pPr>
        <w:spacing w:after="0" w:line="240" w:lineRule="auto"/>
        <w:contextualSpacing/>
        <w:jc w:val="center"/>
        <w:rPr>
          <w:rFonts w:ascii="Arial Narrow" w:hAnsi="Arial Narrow"/>
        </w:rPr>
      </w:pPr>
    </w:p>
    <w:p w:rsidR="003E13E4" w:rsidRDefault="003E13E4" w:rsidP="003E13E4">
      <w:pPr>
        <w:spacing w:after="0" w:line="240" w:lineRule="auto"/>
        <w:contextualSpacing/>
        <w:jc w:val="center"/>
        <w:rPr>
          <w:rFonts w:ascii="Arial Narrow" w:hAnsi="Arial Narrow"/>
        </w:rPr>
      </w:pPr>
    </w:p>
    <w:p w:rsidR="003E13E4" w:rsidRDefault="003E13E4" w:rsidP="003E13E4">
      <w:pPr>
        <w:spacing w:after="0" w:line="240" w:lineRule="auto"/>
        <w:contextualSpacing/>
        <w:jc w:val="center"/>
        <w:rPr>
          <w:rFonts w:ascii="Arial Narrow" w:hAnsi="Arial Narrow"/>
        </w:rPr>
      </w:pPr>
    </w:p>
    <w:p w:rsidR="003E13E4" w:rsidRPr="003E13E4" w:rsidRDefault="003E13E4" w:rsidP="003E13E4">
      <w:pPr>
        <w:spacing w:after="0" w:line="240" w:lineRule="auto"/>
        <w:contextualSpacing/>
        <w:jc w:val="center"/>
        <w:rPr>
          <w:rFonts w:ascii="Arial Narrow" w:hAnsi="Arial Narrow"/>
          <w:sz w:val="28"/>
        </w:rPr>
      </w:pPr>
      <w:r w:rsidRPr="003E13E4">
        <w:rPr>
          <w:rFonts w:ascii="Arial Narrow" w:hAnsi="Arial Narrow"/>
          <w:sz w:val="28"/>
        </w:rPr>
        <w:t>16 South 8</w:t>
      </w:r>
      <w:r w:rsidRPr="003E13E4">
        <w:rPr>
          <w:rFonts w:ascii="Arial Narrow" w:hAnsi="Arial Narrow"/>
          <w:sz w:val="28"/>
          <w:vertAlign w:val="superscript"/>
        </w:rPr>
        <w:t>th</w:t>
      </w:r>
      <w:r w:rsidRPr="003E13E4">
        <w:rPr>
          <w:rFonts w:ascii="Arial Narrow" w:hAnsi="Arial Narrow"/>
          <w:sz w:val="28"/>
        </w:rPr>
        <w:t xml:space="preserve"> Street</w:t>
      </w:r>
    </w:p>
    <w:p w:rsidR="003E13E4" w:rsidRPr="003E13E4" w:rsidRDefault="003E13E4" w:rsidP="003E13E4">
      <w:pPr>
        <w:spacing w:after="0" w:line="240" w:lineRule="auto"/>
        <w:contextualSpacing/>
        <w:jc w:val="center"/>
        <w:rPr>
          <w:rFonts w:ascii="Arial Narrow" w:hAnsi="Arial Narrow"/>
          <w:sz w:val="28"/>
        </w:rPr>
      </w:pPr>
      <w:r w:rsidRPr="003E13E4">
        <w:rPr>
          <w:rFonts w:ascii="Arial Narrow" w:hAnsi="Arial Narrow"/>
          <w:sz w:val="28"/>
        </w:rPr>
        <w:t>Fargo, North Dakota 58103</w:t>
      </w:r>
    </w:p>
    <w:p w:rsidR="003E13E4" w:rsidRPr="003E13E4" w:rsidRDefault="003E13E4" w:rsidP="003E13E4">
      <w:pPr>
        <w:spacing w:after="0" w:line="240" w:lineRule="auto"/>
        <w:contextualSpacing/>
        <w:jc w:val="center"/>
        <w:rPr>
          <w:rFonts w:ascii="Arial Narrow" w:hAnsi="Arial Narrow"/>
          <w:sz w:val="28"/>
        </w:rPr>
      </w:pPr>
      <w:r w:rsidRPr="003E13E4">
        <w:rPr>
          <w:rFonts w:ascii="Arial Narrow" w:hAnsi="Arial Narrow"/>
          <w:sz w:val="28"/>
        </w:rPr>
        <w:t>701-232-6773</w:t>
      </w:r>
    </w:p>
    <w:p w:rsidR="003E13E4" w:rsidRPr="003E13E4" w:rsidRDefault="003E13E4" w:rsidP="003E13E4">
      <w:pPr>
        <w:spacing w:after="0" w:line="240" w:lineRule="auto"/>
        <w:contextualSpacing/>
        <w:jc w:val="center"/>
        <w:rPr>
          <w:rFonts w:ascii="Arial Narrow" w:hAnsi="Arial Narrow"/>
          <w:sz w:val="28"/>
        </w:rPr>
      </w:pPr>
    </w:p>
    <w:p w:rsidR="003E13E4" w:rsidRPr="003E13E4" w:rsidRDefault="00A80F0F" w:rsidP="003E13E4">
      <w:pPr>
        <w:spacing w:after="0" w:line="240" w:lineRule="auto"/>
        <w:contextualSpacing/>
        <w:jc w:val="center"/>
        <w:rPr>
          <w:rFonts w:ascii="Arial Narrow" w:hAnsi="Arial Narrow"/>
          <w:sz w:val="28"/>
        </w:rPr>
      </w:pPr>
      <w:hyperlink r:id="rId7" w:history="1">
        <w:proofErr w:type="spellStart"/>
        <w:r w:rsidR="003E13E4" w:rsidRPr="003E13E4">
          <w:rPr>
            <w:rStyle w:val="Hyperlink"/>
            <w:rFonts w:ascii="Arial Narrow" w:hAnsi="Arial Narrow"/>
            <w:sz w:val="28"/>
          </w:rPr>
          <w:t>www.molerbarberfargo.com</w:t>
        </w:r>
        <w:proofErr w:type="spellEnd"/>
      </w:hyperlink>
    </w:p>
    <w:p w:rsidR="003E13E4" w:rsidRPr="003E13E4" w:rsidRDefault="003E13E4" w:rsidP="003E13E4">
      <w:pPr>
        <w:spacing w:after="0" w:line="240" w:lineRule="auto"/>
        <w:contextualSpacing/>
        <w:jc w:val="center"/>
        <w:rPr>
          <w:rFonts w:ascii="Arial Narrow" w:hAnsi="Arial Narrow"/>
          <w:sz w:val="28"/>
        </w:rPr>
      </w:pPr>
    </w:p>
    <w:p w:rsidR="003E13E4" w:rsidRPr="003E13E4" w:rsidRDefault="003E13E4" w:rsidP="003E13E4">
      <w:pPr>
        <w:spacing w:after="0" w:line="240" w:lineRule="auto"/>
        <w:contextualSpacing/>
        <w:jc w:val="center"/>
        <w:rPr>
          <w:rFonts w:ascii="Arial Narrow" w:hAnsi="Arial Narrow"/>
          <w:sz w:val="28"/>
        </w:rPr>
      </w:pPr>
      <w:r w:rsidRPr="003E13E4">
        <w:rPr>
          <w:rFonts w:ascii="Arial Narrow" w:hAnsi="Arial Narrow"/>
          <w:sz w:val="28"/>
        </w:rPr>
        <w:t>Volume 21</w:t>
      </w:r>
    </w:p>
    <w:p w:rsidR="003E13E4" w:rsidRPr="003E13E4" w:rsidRDefault="003E13E4" w:rsidP="003E13E4">
      <w:pPr>
        <w:spacing w:after="0" w:line="240" w:lineRule="auto"/>
        <w:contextualSpacing/>
        <w:jc w:val="center"/>
        <w:rPr>
          <w:rFonts w:ascii="Arial Narrow" w:hAnsi="Arial Narrow"/>
          <w:sz w:val="28"/>
        </w:rPr>
      </w:pPr>
    </w:p>
    <w:p w:rsidR="003E13E4" w:rsidRPr="003E13E4" w:rsidRDefault="003E13E4" w:rsidP="003E13E4">
      <w:pPr>
        <w:spacing w:after="0" w:line="240" w:lineRule="auto"/>
        <w:contextualSpacing/>
        <w:jc w:val="center"/>
        <w:rPr>
          <w:rFonts w:ascii="Arial Narrow" w:hAnsi="Arial Narrow"/>
          <w:sz w:val="28"/>
        </w:rPr>
      </w:pPr>
      <w:r w:rsidRPr="003E13E4">
        <w:rPr>
          <w:rFonts w:ascii="Arial Narrow" w:hAnsi="Arial Narrow"/>
          <w:sz w:val="28"/>
        </w:rPr>
        <w:t>August 1, 2017</w:t>
      </w:r>
    </w:p>
    <w:p w:rsidR="003E13E4" w:rsidRPr="003E13E4" w:rsidRDefault="003E13E4" w:rsidP="003E13E4">
      <w:pPr>
        <w:spacing w:after="0" w:line="240" w:lineRule="auto"/>
        <w:contextualSpacing/>
        <w:jc w:val="center"/>
        <w:rPr>
          <w:rFonts w:ascii="Arial Narrow" w:hAnsi="Arial Narrow"/>
          <w:sz w:val="28"/>
        </w:rPr>
      </w:pPr>
    </w:p>
    <w:p w:rsidR="003E13E4" w:rsidRPr="003E13E4" w:rsidRDefault="003E13E4" w:rsidP="003E13E4">
      <w:pPr>
        <w:spacing w:after="0" w:line="240" w:lineRule="auto"/>
        <w:contextualSpacing/>
        <w:jc w:val="center"/>
        <w:rPr>
          <w:rFonts w:ascii="Arial Narrow" w:hAnsi="Arial Narrow"/>
          <w:sz w:val="28"/>
        </w:rPr>
      </w:pPr>
    </w:p>
    <w:p w:rsidR="003E13E4" w:rsidRPr="003E13E4" w:rsidRDefault="003E13E4" w:rsidP="003E13E4">
      <w:pPr>
        <w:spacing w:after="0" w:line="240" w:lineRule="auto"/>
        <w:contextualSpacing/>
        <w:jc w:val="center"/>
        <w:rPr>
          <w:rFonts w:ascii="Arial Narrow" w:hAnsi="Arial Narrow"/>
          <w:sz w:val="28"/>
        </w:rPr>
      </w:pPr>
    </w:p>
    <w:p w:rsidR="003E13E4" w:rsidRPr="003E13E4" w:rsidRDefault="003E13E4" w:rsidP="003E13E4">
      <w:pPr>
        <w:spacing w:after="0" w:line="240" w:lineRule="auto"/>
        <w:contextualSpacing/>
        <w:jc w:val="center"/>
        <w:rPr>
          <w:rFonts w:ascii="Arial Narrow" w:hAnsi="Arial Narrow"/>
          <w:sz w:val="28"/>
        </w:rPr>
      </w:pPr>
      <w:r w:rsidRPr="003E13E4">
        <w:rPr>
          <w:rFonts w:ascii="Arial Narrow" w:hAnsi="Arial Narrow"/>
          <w:sz w:val="28"/>
        </w:rPr>
        <w:t>Director</w:t>
      </w:r>
    </w:p>
    <w:p w:rsidR="003E13E4" w:rsidRPr="003E13E4" w:rsidRDefault="003E13E4" w:rsidP="003E13E4">
      <w:pPr>
        <w:spacing w:after="0" w:line="240" w:lineRule="auto"/>
        <w:contextualSpacing/>
        <w:jc w:val="center"/>
        <w:rPr>
          <w:rFonts w:ascii="Arial Narrow" w:hAnsi="Arial Narrow"/>
          <w:sz w:val="28"/>
        </w:rPr>
      </w:pPr>
      <w:r w:rsidRPr="003E13E4">
        <w:rPr>
          <w:rFonts w:ascii="Arial Narrow" w:hAnsi="Arial Narrow"/>
          <w:sz w:val="28"/>
        </w:rPr>
        <w:t>Mary B. Cannon</w:t>
      </w:r>
    </w:p>
    <w:p w:rsidR="003E13E4" w:rsidRDefault="00A80F0F" w:rsidP="003E13E4">
      <w:pPr>
        <w:spacing w:after="0" w:line="240" w:lineRule="auto"/>
        <w:contextualSpacing/>
        <w:jc w:val="center"/>
        <w:rPr>
          <w:rFonts w:ascii="Arial Narrow" w:hAnsi="Arial Narrow"/>
          <w:sz w:val="28"/>
        </w:rPr>
      </w:pPr>
      <w:hyperlink r:id="rId8" w:history="1">
        <w:proofErr w:type="spellStart"/>
        <w:r w:rsidR="003E13E4" w:rsidRPr="003E13E4">
          <w:rPr>
            <w:rStyle w:val="Hyperlink"/>
            <w:rFonts w:ascii="Arial Narrow" w:hAnsi="Arial Narrow"/>
            <w:sz w:val="28"/>
          </w:rPr>
          <w:t>molerbarber@aol.com</w:t>
        </w:r>
        <w:proofErr w:type="spellEnd"/>
      </w:hyperlink>
    </w:p>
    <w:p w:rsidR="003E13E4" w:rsidRDefault="003E13E4" w:rsidP="003E13E4">
      <w:pPr>
        <w:spacing w:after="0" w:line="240" w:lineRule="auto"/>
        <w:contextualSpacing/>
        <w:jc w:val="center"/>
        <w:rPr>
          <w:rFonts w:ascii="Arial Narrow" w:hAnsi="Arial Narrow"/>
          <w:sz w:val="28"/>
        </w:rPr>
      </w:pPr>
    </w:p>
    <w:p w:rsidR="003E13E4" w:rsidRDefault="003E13E4" w:rsidP="003E13E4">
      <w:pPr>
        <w:spacing w:after="0" w:line="240" w:lineRule="auto"/>
        <w:contextualSpacing/>
        <w:jc w:val="center"/>
        <w:rPr>
          <w:rFonts w:ascii="Arial Narrow" w:hAnsi="Arial Narrow"/>
          <w:sz w:val="28"/>
        </w:rPr>
      </w:pPr>
    </w:p>
    <w:p w:rsidR="003E13E4" w:rsidRDefault="003E13E4" w:rsidP="003E13E4">
      <w:pPr>
        <w:spacing w:after="0" w:line="240" w:lineRule="auto"/>
        <w:contextualSpacing/>
        <w:jc w:val="center"/>
        <w:rPr>
          <w:rFonts w:ascii="Arial Narrow" w:hAnsi="Arial Narrow"/>
          <w:sz w:val="28"/>
        </w:rPr>
      </w:pPr>
    </w:p>
    <w:p w:rsidR="003E13E4" w:rsidRDefault="003E13E4" w:rsidP="003E13E4">
      <w:pPr>
        <w:spacing w:after="0" w:line="240" w:lineRule="auto"/>
        <w:contextualSpacing/>
        <w:jc w:val="center"/>
        <w:rPr>
          <w:rFonts w:ascii="Arial Narrow" w:hAnsi="Arial Narrow"/>
          <w:sz w:val="28"/>
        </w:rPr>
      </w:pPr>
    </w:p>
    <w:p w:rsidR="003E13E4" w:rsidRDefault="003E13E4" w:rsidP="003E13E4">
      <w:pPr>
        <w:spacing w:after="0" w:line="240" w:lineRule="auto"/>
        <w:contextualSpacing/>
        <w:jc w:val="center"/>
        <w:rPr>
          <w:rFonts w:ascii="Arial Narrow" w:hAnsi="Arial Narrow"/>
          <w:sz w:val="28"/>
        </w:rPr>
      </w:pPr>
    </w:p>
    <w:p w:rsidR="003E13E4" w:rsidRDefault="003E13E4" w:rsidP="003E13E4">
      <w:pPr>
        <w:spacing w:after="0" w:line="240" w:lineRule="auto"/>
        <w:contextualSpacing/>
        <w:jc w:val="center"/>
        <w:rPr>
          <w:rFonts w:ascii="Arial Narrow" w:hAnsi="Arial Narrow"/>
          <w:sz w:val="28"/>
        </w:rPr>
      </w:pPr>
    </w:p>
    <w:p w:rsidR="003E13E4" w:rsidRDefault="003E13E4" w:rsidP="003E13E4">
      <w:pPr>
        <w:spacing w:after="0" w:line="240" w:lineRule="auto"/>
        <w:contextualSpacing/>
        <w:jc w:val="center"/>
        <w:rPr>
          <w:rFonts w:ascii="Arial Narrow" w:hAnsi="Arial Narrow"/>
          <w:sz w:val="28"/>
        </w:rPr>
      </w:pPr>
    </w:p>
    <w:p w:rsidR="003E13E4" w:rsidRDefault="003E13E4" w:rsidP="003E13E4">
      <w:pPr>
        <w:spacing w:after="0" w:line="240" w:lineRule="auto"/>
        <w:contextualSpacing/>
        <w:jc w:val="center"/>
        <w:rPr>
          <w:rFonts w:ascii="Arial Narrow" w:hAnsi="Arial Narrow"/>
          <w:sz w:val="28"/>
        </w:rPr>
      </w:pPr>
    </w:p>
    <w:p w:rsidR="003E13E4" w:rsidRDefault="003E13E4" w:rsidP="003E13E4">
      <w:pPr>
        <w:spacing w:after="0" w:line="240" w:lineRule="auto"/>
        <w:contextualSpacing/>
        <w:jc w:val="center"/>
        <w:rPr>
          <w:rFonts w:ascii="Arial Narrow" w:hAnsi="Arial Narrow"/>
          <w:sz w:val="28"/>
        </w:rPr>
      </w:pPr>
    </w:p>
    <w:p w:rsidR="003E13E4" w:rsidRDefault="003E13E4" w:rsidP="003E13E4">
      <w:pPr>
        <w:spacing w:after="0" w:line="240" w:lineRule="auto"/>
        <w:contextualSpacing/>
        <w:jc w:val="center"/>
        <w:rPr>
          <w:rFonts w:ascii="Arial Narrow" w:hAnsi="Arial Narrow"/>
          <w:sz w:val="28"/>
        </w:rPr>
      </w:pPr>
    </w:p>
    <w:p w:rsidR="003E13E4" w:rsidRDefault="003E13E4" w:rsidP="003E13E4">
      <w:pPr>
        <w:spacing w:after="0" w:line="240" w:lineRule="auto"/>
        <w:contextualSpacing/>
        <w:jc w:val="center"/>
        <w:rPr>
          <w:rFonts w:ascii="Arial Narrow" w:hAnsi="Arial Narrow"/>
          <w:sz w:val="28"/>
        </w:rPr>
      </w:pPr>
    </w:p>
    <w:p w:rsidR="003E13E4" w:rsidRDefault="003E13E4" w:rsidP="003E13E4">
      <w:pPr>
        <w:spacing w:after="0" w:line="240" w:lineRule="auto"/>
        <w:contextualSpacing/>
        <w:jc w:val="center"/>
        <w:rPr>
          <w:rFonts w:ascii="Arial Narrow" w:hAnsi="Arial Narrow"/>
          <w:sz w:val="28"/>
        </w:rPr>
      </w:pPr>
    </w:p>
    <w:p w:rsidR="00AA0749" w:rsidRDefault="00AA0749" w:rsidP="003E13E4">
      <w:pPr>
        <w:spacing w:after="0" w:line="240" w:lineRule="auto"/>
        <w:contextualSpacing/>
        <w:jc w:val="center"/>
        <w:rPr>
          <w:rFonts w:ascii="Arial Narrow" w:hAnsi="Arial Narrow"/>
          <w:b/>
          <w:sz w:val="28"/>
          <w:szCs w:val="24"/>
          <w:u w:val="single"/>
        </w:rPr>
      </w:pPr>
    </w:p>
    <w:p w:rsidR="003E13E4" w:rsidRPr="00011786" w:rsidRDefault="003E13E4" w:rsidP="003E13E4">
      <w:pPr>
        <w:spacing w:after="0" w:line="240" w:lineRule="auto"/>
        <w:contextualSpacing/>
        <w:jc w:val="center"/>
        <w:rPr>
          <w:rFonts w:ascii="Arial Narrow" w:hAnsi="Arial Narrow"/>
          <w:b/>
          <w:sz w:val="28"/>
          <w:szCs w:val="24"/>
          <w:u w:val="single"/>
        </w:rPr>
      </w:pPr>
      <w:r w:rsidRPr="00011786">
        <w:rPr>
          <w:rFonts w:ascii="Arial Narrow" w:hAnsi="Arial Narrow"/>
          <w:b/>
          <w:sz w:val="28"/>
          <w:szCs w:val="24"/>
          <w:u w:val="single"/>
        </w:rPr>
        <w:lastRenderedPageBreak/>
        <w:t>TABLE OF CONTENTS</w:t>
      </w:r>
    </w:p>
    <w:p w:rsidR="003E13E4" w:rsidRPr="00011786" w:rsidRDefault="00011786" w:rsidP="003E13E4">
      <w:pPr>
        <w:spacing w:after="0" w:line="240" w:lineRule="auto"/>
        <w:contextualSpacing/>
        <w:rPr>
          <w:rFonts w:ascii="Arial Narrow" w:hAnsi="Arial Narrow"/>
          <w:b/>
          <w:sz w:val="24"/>
          <w:szCs w:val="24"/>
        </w:rPr>
      </w:pPr>
      <w:r>
        <w:rPr>
          <w:rFonts w:ascii="Arial Narrow" w:hAnsi="Arial Narrow"/>
          <w:sz w:val="24"/>
          <w:szCs w:val="24"/>
        </w:rPr>
        <w:t xml:space="preserve">  </w:t>
      </w:r>
      <w:r w:rsidR="00AA0749">
        <w:rPr>
          <w:rFonts w:ascii="Arial Narrow" w:hAnsi="Arial Narrow"/>
          <w:sz w:val="24"/>
          <w:szCs w:val="24"/>
        </w:rPr>
        <w:t xml:space="preserve">              </w:t>
      </w:r>
      <w:r w:rsidR="003E13E4" w:rsidRPr="00011786">
        <w:rPr>
          <w:rFonts w:ascii="Arial Narrow" w:hAnsi="Arial Narrow"/>
          <w:b/>
          <w:sz w:val="24"/>
          <w:szCs w:val="24"/>
        </w:rPr>
        <w:t>Subject</w:t>
      </w:r>
      <w:r w:rsidR="003E13E4" w:rsidRPr="00011786">
        <w:rPr>
          <w:rFonts w:ascii="Arial Narrow" w:hAnsi="Arial Narrow"/>
          <w:b/>
          <w:sz w:val="24"/>
          <w:szCs w:val="24"/>
        </w:rPr>
        <w:tab/>
        <w:t xml:space="preserve">      </w:t>
      </w:r>
      <w:r w:rsidRPr="00011786">
        <w:rPr>
          <w:rFonts w:ascii="Arial Narrow" w:hAnsi="Arial Narrow"/>
          <w:b/>
          <w:sz w:val="24"/>
          <w:szCs w:val="24"/>
        </w:rPr>
        <w:t xml:space="preserve"> </w:t>
      </w:r>
      <w:r w:rsidRPr="00011786">
        <w:rPr>
          <w:rFonts w:ascii="Arial Narrow" w:hAnsi="Arial Narrow"/>
          <w:b/>
          <w:sz w:val="24"/>
          <w:szCs w:val="24"/>
        </w:rPr>
        <w:tab/>
      </w:r>
      <w:r w:rsidRPr="00011786">
        <w:rPr>
          <w:rFonts w:ascii="Arial Narrow" w:hAnsi="Arial Narrow"/>
          <w:b/>
          <w:sz w:val="24"/>
          <w:szCs w:val="24"/>
        </w:rPr>
        <w:tab/>
      </w:r>
      <w:r w:rsidRPr="00011786">
        <w:rPr>
          <w:rFonts w:ascii="Arial Narrow" w:hAnsi="Arial Narrow"/>
          <w:b/>
          <w:sz w:val="24"/>
          <w:szCs w:val="24"/>
        </w:rPr>
        <w:tab/>
      </w:r>
      <w:r w:rsidRPr="00011786">
        <w:rPr>
          <w:rFonts w:ascii="Arial Narrow" w:hAnsi="Arial Narrow"/>
          <w:b/>
          <w:sz w:val="24"/>
          <w:szCs w:val="24"/>
        </w:rPr>
        <w:tab/>
      </w:r>
      <w:r w:rsidRPr="00011786">
        <w:rPr>
          <w:rFonts w:ascii="Arial Narrow" w:hAnsi="Arial Narrow"/>
          <w:b/>
          <w:sz w:val="24"/>
          <w:szCs w:val="24"/>
        </w:rPr>
        <w:tab/>
      </w:r>
      <w:r w:rsidRPr="00011786">
        <w:rPr>
          <w:rFonts w:ascii="Arial Narrow" w:hAnsi="Arial Narrow"/>
          <w:b/>
          <w:sz w:val="24"/>
          <w:szCs w:val="24"/>
        </w:rPr>
        <w:tab/>
      </w:r>
      <w:r w:rsidRPr="00011786">
        <w:rPr>
          <w:rFonts w:ascii="Arial Narrow" w:hAnsi="Arial Narrow"/>
          <w:b/>
          <w:sz w:val="24"/>
          <w:szCs w:val="24"/>
        </w:rPr>
        <w:tab/>
        <w:t xml:space="preserve">             </w:t>
      </w:r>
      <w:r w:rsidR="003E13E4" w:rsidRPr="00011786">
        <w:rPr>
          <w:rFonts w:ascii="Arial Narrow" w:hAnsi="Arial Narrow"/>
          <w:b/>
          <w:sz w:val="24"/>
          <w:szCs w:val="24"/>
        </w:rPr>
        <w:t>Page</w:t>
      </w:r>
    </w:p>
    <w:tbl>
      <w:tblPr>
        <w:tblStyle w:val="TableGrid"/>
        <w:tblW w:w="0" w:type="auto"/>
        <w:jc w:val="center"/>
        <w:tblLook w:val="04A0" w:firstRow="1" w:lastRow="0" w:firstColumn="1" w:lastColumn="0" w:noHBand="0" w:noVBand="1"/>
      </w:tblPr>
      <w:tblGrid>
        <w:gridCol w:w="7105"/>
        <w:gridCol w:w="720"/>
      </w:tblGrid>
      <w:tr w:rsidR="00E35F4D" w:rsidRPr="00011786" w:rsidTr="00E35F4D">
        <w:trPr>
          <w:jc w:val="center"/>
        </w:trPr>
        <w:tc>
          <w:tcPr>
            <w:tcW w:w="7105" w:type="dxa"/>
          </w:tcPr>
          <w:p w:rsidR="00E35F4D" w:rsidRPr="00011786" w:rsidRDefault="00E35F4D" w:rsidP="00E35F4D">
            <w:pPr>
              <w:contextualSpacing/>
              <w:rPr>
                <w:rFonts w:ascii="Arial Narrow" w:hAnsi="Arial Narrow"/>
                <w:sz w:val="24"/>
                <w:szCs w:val="24"/>
              </w:rPr>
            </w:pPr>
            <w:r w:rsidRPr="00011786">
              <w:rPr>
                <w:rFonts w:ascii="Arial Narrow" w:hAnsi="Arial Narrow"/>
                <w:sz w:val="24"/>
                <w:szCs w:val="24"/>
              </w:rPr>
              <w:t>Philosophy</w:t>
            </w:r>
          </w:p>
        </w:tc>
        <w:tc>
          <w:tcPr>
            <w:tcW w:w="720" w:type="dxa"/>
          </w:tcPr>
          <w:p w:rsidR="00E35F4D" w:rsidRPr="00011786" w:rsidRDefault="00A80F0F" w:rsidP="00282929">
            <w:pPr>
              <w:contextualSpacing/>
              <w:jc w:val="center"/>
              <w:rPr>
                <w:rFonts w:ascii="Arial Narrow" w:hAnsi="Arial Narrow"/>
                <w:sz w:val="24"/>
                <w:szCs w:val="24"/>
              </w:rPr>
            </w:pPr>
            <w:r>
              <w:rPr>
                <w:rFonts w:ascii="Arial Narrow" w:hAnsi="Arial Narrow"/>
                <w:sz w:val="24"/>
                <w:szCs w:val="24"/>
              </w:rPr>
              <w:t>3</w:t>
            </w:r>
          </w:p>
        </w:tc>
      </w:tr>
      <w:tr w:rsidR="00E35F4D" w:rsidRPr="00011786" w:rsidTr="00E35F4D">
        <w:trPr>
          <w:jc w:val="center"/>
        </w:trPr>
        <w:tc>
          <w:tcPr>
            <w:tcW w:w="7105" w:type="dxa"/>
          </w:tcPr>
          <w:p w:rsidR="00E35F4D" w:rsidRPr="00011786" w:rsidRDefault="00E35F4D" w:rsidP="00E35F4D">
            <w:pPr>
              <w:contextualSpacing/>
              <w:rPr>
                <w:rFonts w:ascii="Arial Narrow" w:hAnsi="Arial Narrow"/>
                <w:sz w:val="24"/>
                <w:szCs w:val="24"/>
              </w:rPr>
            </w:pPr>
            <w:r w:rsidRPr="00011786">
              <w:rPr>
                <w:rFonts w:ascii="Arial Narrow" w:hAnsi="Arial Narrow"/>
                <w:sz w:val="24"/>
                <w:szCs w:val="24"/>
              </w:rPr>
              <w:t>History</w:t>
            </w:r>
          </w:p>
        </w:tc>
        <w:tc>
          <w:tcPr>
            <w:tcW w:w="720" w:type="dxa"/>
          </w:tcPr>
          <w:p w:rsidR="00E35F4D" w:rsidRPr="00011786" w:rsidRDefault="00A80F0F" w:rsidP="00282929">
            <w:pPr>
              <w:contextualSpacing/>
              <w:jc w:val="center"/>
              <w:rPr>
                <w:rFonts w:ascii="Arial Narrow" w:hAnsi="Arial Narrow"/>
                <w:sz w:val="24"/>
                <w:szCs w:val="24"/>
              </w:rPr>
            </w:pPr>
            <w:r>
              <w:rPr>
                <w:rFonts w:ascii="Arial Narrow" w:hAnsi="Arial Narrow"/>
                <w:sz w:val="24"/>
                <w:szCs w:val="24"/>
              </w:rPr>
              <w:t>3</w:t>
            </w:r>
          </w:p>
        </w:tc>
      </w:tr>
      <w:tr w:rsidR="00E35F4D" w:rsidRPr="00011786" w:rsidTr="00E35F4D">
        <w:trPr>
          <w:jc w:val="center"/>
        </w:trPr>
        <w:tc>
          <w:tcPr>
            <w:tcW w:w="7105" w:type="dxa"/>
          </w:tcPr>
          <w:p w:rsidR="00E35F4D" w:rsidRPr="00011786" w:rsidRDefault="00E35F4D" w:rsidP="00E35F4D">
            <w:pPr>
              <w:contextualSpacing/>
              <w:rPr>
                <w:rFonts w:ascii="Arial Narrow" w:hAnsi="Arial Narrow"/>
                <w:sz w:val="24"/>
                <w:szCs w:val="24"/>
              </w:rPr>
            </w:pPr>
            <w:r w:rsidRPr="00011786">
              <w:rPr>
                <w:rFonts w:ascii="Arial Narrow" w:hAnsi="Arial Narrow"/>
                <w:sz w:val="24"/>
                <w:szCs w:val="24"/>
              </w:rPr>
              <w:t>Code Of Ethics</w:t>
            </w:r>
          </w:p>
        </w:tc>
        <w:tc>
          <w:tcPr>
            <w:tcW w:w="720" w:type="dxa"/>
          </w:tcPr>
          <w:p w:rsidR="00E35F4D" w:rsidRPr="00011786" w:rsidRDefault="00A80F0F" w:rsidP="00282929">
            <w:pPr>
              <w:contextualSpacing/>
              <w:jc w:val="center"/>
              <w:rPr>
                <w:rFonts w:ascii="Arial Narrow" w:hAnsi="Arial Narrow"/>
                <w:sz w:val="24"/>
                <w:szCs w:val="24"/>
              </w:rPr>
            </w:pPr>
            <w:r>
              <w:rPr>
                <w:rFonts w:ascii="Arial Narrow" w:hAnsi="Arial Narrow"/>
                <w:sz w:val="24"/>
                <w:szCs w:val="24"/>
              </w:rPr>
              <w:t>3</w:t>
            </w:r>
          </w:p>
        </w:tc>
      </w:tr>
      <w:tr w:rsidR="00782999" w:rsidRPr="00011786" w:rsidTr="00E35F4D">
        <w:trPr>
          <w:jc w:val="center"/>
        </w:trPr>
        <w:tc>
          <w:tcPr>
            <w:tcW w:w="7105" w:type="dxa"/>
          </w:tcPr>
          <w:p w:rsidR="00782999" w:rsidRPr="00011786" w:rsidRDefault="00782999" w:rsidP="00E35F4D">
            <w:pPr>
              <w:contextualSpacing/>
              <w:rPr>
                <w:rFonts w:ascii="Arial Narrow" w:hAnsi="Arial Narrow"/>
                <w:sz w:val="24"/>
                <w:szCs w:val="24"/>
              </w:rPr>
            </w:pPr>
            <w:r>
              <w:rPr>
                <w:rFonts w:ascii="Arial Narrow" w:hAnsi="Arial Narrow"/>
                <w:sz w:val="24"/>
                <w:szCs w:val="24"/>
              </w:rPr>
              <w:t>Faculty Qualifications</w:t>
            </w:r>
          </w:p>
        </w:tc>
        <w:tc>
          <w:tcPr>
            <w:tcW w:w="720" w:type="dxa"/>
          </w:tcPr>
          <w:p w:rsidR="00782999" w:rsidRDefault="00782999" w:rsidP="00282929">
            <w:pPr>
              <w:contextualSpacing/>
              <w:jc w:val="center"/>
              <w:rPr>
                <w:rFonts w:ascii="Arial Narrow" w:hAnsi="Arial Narrow"/>
                <w:sz w:val="24"/>
                <w:szCs w:val="24"/>
              </w:rPr>
            </w:pPr>
            <w:r>
              <w:rPr>
                <w:rFonts w:ascii="Arial Narrow" w:hAnsi="Arial Narrow"/>
                <w:sz w:val="24"/>
                <w:szCs w:val="24"/>
              </w:rPr>
              <w:t>4</w:t>
            </w:r>
          </w:p>
        </w:tc>
      </w:tr>
      <w:tr w:rsidR="00782999" w:rsidRPr="00011786" w:rsidTr="00E35F4D">
        <w:trPr>
          <w:jc w:val="center"/>
        </w:trPr>
        <w:tc>
          <w:tcPr>
            <w:tcW w:w="7105" w:type="dxa"/>
          </w:tcPr>
          <w:p w:rsidR="00782999" w:rsidRDefault="00782999" w:rsidP="00E35F4D">
            <w:pPr>
              <w:contextualSpacing/>
              <w:rPr>
                <w:rFonts w:ascii="Arial Narrow" w:hAnsi="Arial Narrow"/>
                <w:sz w:val="24"/>
                <w:szCs w:val="24"/>
              </w:rPr>
            </w:pPr>
            <w:r w:rsidRPr="00011786">
              <w:rPr>
                <w:rFonts w:ascii="Arial Narrow" w:hAnsi="Arial Narrow"/>
                <w:sz w:val="24"/>
                <w:szCs w:val="24"/>
              </w:rPr>
              <w:t>Approved Post Secondary School</w:t>
            </w:r>
          </w:p>
        </w:tc>
        <w:tc>
          <w:tcPr>
            <w:tcW w:w="720" w:type="dxa"/>
          </w:tcPr>
          <w:p w:rsidR="00782999" w:rsidRDefault="00782999" w:rsidP="00282929">
            <w:pPr>
              <w:contextualSpacing/>
              <w:jc w:val="center"/>
              <w:rPr>
                <w:rFonts w:ascii="Arial Narrow" w:hAnsi="Arial Narrow"/>
                <w:sz w:val="24"/>
                <w:szCs w:val="24"/>
              </w:rPr>
            </w:pPr>
            <w:r>
              <w:rPr>
                <w:rFonts w:ascii="Arial Narrow" w:hAnsi="Arial Narrow"/>
                <w:sz w:val="24"/>
                <w:szCs w:val="24"/>
              </w:rPr>
              <w:t>4</w:t>
            </w:r>
          </w:p>
        </w:tc>
      </w:tr>
      <w:tr w:rsidR="00782999" w:rsidRPr="00011786" w:rsidTr="00E35F4D">
        <w:trPr>
          <w:jc w:val="center"/>
        </w:trPr>
        <w:tc>
          <w:tcPr>
            <w:tcW w:w="7105" w:type="dxa"/>
          </w:tcPr>
          <w:p w:rsidR="00782999" w:rsidRDefault="00782999" w:rsidP="00E35F4D">
            <w:pPr>
              <w:contextualSpacing/>
              <w:rPr>
                <w:rFonts w:ascii="Arial Narrow" w:hAnsi="Arial Narrow"/>
                <w:sz w:val="24"/>
                <w:szCs w:val="24"/>
              </w:rPr>
            </w:pPr>
            <w:r w:rsidRPr="00011786">
              <w:rPr>
                <w:rFonts w:ascii="Arial Narrow" w:hAnsi="Arial Narrow"/>
                <w:sz w:val="24"/>
                <w:szCs w:val="24"/>
              </w:rPr>
              <w:t>Entrance Requirements – Barber Styling Course</w:t>
            </w:r>
          </w:p>
        </w:tc>
        <w:tc>
          <w:tcPr>
            <w:tcW w:w="720" w:type="dxa"/>
          </w:tcPr>
          <w:p w:rsidR="00782999" w:rsidRDefault="00782999" w:rsidP="00282929">
            <w:pPr>
              <w:contextualSpacing/>
              <w:jc w:val="center"/>
              <w:rPr>
                <w:rFonts w:ascii="Arial Narrow" w:hAnsi="Arial Narrow"/>
                <w:sz w:val="24"/>
                <w:szCs w:val="24"/>
              </w:rPr>
            </w:pPr>
            <w:r>
              <w:rPr>
                <w:rFonts w:ascii="Arial Narrow" w:hAnsi="Arial Narrow"/>
                <w:sz w:val="24"/>
                <w:szCs w:val="24"/>
              </w:rPr>
              <w:t>4-5</w:t>
            </w:r>
          </w:p>
        </w:tc>
      </w:tr>
      <w:tr w:rsidR="00782999" w:rsidRPr="00011786" w:rsidTr="00E35F4D">
        <w:trPr>
          <w:jc w:val="center"/>
        </w:trPr>
        <w:tc>
          <w:tcPr>
            <w:tcW w:w="7105" w:type="dxa"/>
          </w:tcPr>
          <w:p w:rsidR="00782999" w:rsidRPr="00011786" w:rsidRDefault="00782999" w:rsidP="00782999">
            <w:pPr>
              <w:contextualSpacing/>
              <w:rPr>
                <w:rFonts w:ascii="Arial Narrow" w:hAnsi="Arial Narrow"/>
                <w:sz w:val="24"/>
                <w:szCs w:val="24"/>
              </w:rPr>
            </w:pPr>
            <w:r w:rsidRPr="00011786">
              <w:rPr>
                <w:rFonts w:ascii="Arial Narrow" w:hAnsi="Arial Narrow"/>
                <w:sz w:val="24"/>
                <w:szCs w:val="24"/>
              </w:rPr>
              <w:t>Enrollment</w:t>
            </w:r>
          </w:p>
        </w:tc>
        <w:tc>
          <w:tcPr>
            <w:tcW w:w="720" w:type="dxa"/>
          </w:tcPr>
          <w:p w:rsidR="00782999" w:rsidRDefault="00782999" w:rsidP="00282929">
            <w:pPr>
              <w:contextualSpacing/>
              <w:jc w:val="center"/>
              <w:rPr>
                <w:rFonts w:ascii="Arial Narrow" w:hAnsi="Arial Narrow"/>
                <w:sz w:val="24"/>
                <w:szCs w:val="24"/>
              </w:rPr>
            </w:pPr>
            <w:r>
              <w:rPr>
                <w:rFonts w:ascii="Arial Narrow" w:hAnsi="Arial Narrow"/>
                <w:sz w:val="24"/>
                <w:szCs w:val="24"/>
              </w:rPr>
              <w:t>5</w:t>
            </w:r>
          </w:p>
        </w:tc>
      </w:tr>
      <w:tr w:rsidR="00782999" w:rsidRPr="00011786" w:rsidTr="00E35F4D">
        <w:trPr>
          <w:jc w:val="center"/>
        </w:trPr>
        <w:tc>
          <w:tcPr>
            <w:tcW w:w="7105" w:type="dxa"/>
          </w:tcPr>
          <w:p w:rsidR="00782999" w:rsidRPr="00011786" w:rsidRDefault="00782999" w:rsidP="00782999">
            <w:pPr>
              <w:contextualSpacing/>
              <w:rPr>
                <w:rFonts w:ascii="Arial Narrow" w:hAnsi="Arial Narrow"/>
                <w:sz w:val="24"/>
                <w:szCs w:val="24"/>
              </w:rPr>
            </w:pPr>
            <w:r w:rsidRPr="00011786">
              <w:rPr>
                <w:rFonts w:ascii="Arial Narrow" w:hAnsi="Arial Narrow"/>
                <w:sz w:val="24"/>
                <w:szCs w:val="24"/>
              </w:rPr>
              <w:t>Admission Requirements</w:t>
            </w:r>
          </w:p>
        </w:tc>
        <w:tc>
          <w:tcPr>
            <w:tcW w:w="720" w:type="dxa"/>
          </w:tcPr>
          <w:p w:rsidR="00782999" w:rsidRPr="00011786" w:rsidRDefault="00782999" w:rsidP="00282929">
            <w:pPr>
              <w:contextualSpacing/>
              <w:jc w:val="center"/>
              <w:rPr>
                <w:rFonts w:ascii="Arial Narrow" w:hAnsi="Arial Narrow"/>
                <w:sz w:val="24"/>
                <w:szCs w:val="24"/>
              </w:rPr>
            </w:pPr>
            <w:r>
              <w:rPr>
                <w:rFonts w:ascii="Arial Narrow" w:hAnsi="Arial Narrow"/>
                <w:sz w:val="24"/>
                <w:szCs w:val="24"/>
              </w:rPr>
              <w:t>5</w:t>
            </w:r>
          </w:p>
        </w:tc>
      </w:tr>
      <w:tr w:rsidR="00782999" w:rsidRPr="00011786" w:rsidTr="00E35F4D">
        <w:trPr>
          <w:jc w:val="center"/>
        </w:trPr>
        <w:tc>
          <w:tcPr>
            <w:tcW w:w="7105" w:type="dxa"/>
          </w:tcPr>
          <w:p w:rsidR="00782999" w:rsidRPr="00011786" w:rsidRDefault="00782999" w:rsidP="00782999">
            <w:pPr>
              <w:contextualSpacing/>
              <w:rPr>
                <w:rFonts w:ascii="Arial Narrow" w:hAnsi="Arial Narrow"/>
                <w:sz w:val="24"/>
                <w:szCs w:val="24"/>
              </w:rPr>
            </w:pPr>
            <w:r w:rsidRPr="00011786">
              <w:rPr>
                <w:rFonts w:ascii="Arial Narrow" w:hAnsi="Arial Narrow"/>
                <w:sz w:val="24"/>
                <w:szCs w:val="24"/>
              </w:rPr>
              <w:t>Educational Objective</w:t>
            </w:r>
          </w:p>
        </w:tc>
        <w:tc>
          <w:tcPr>
            <w:tcW w:w="720" w:type="dxa"/>
          </w:tcPr>
          <w:p w:rsidR="00782999" w:rsidRPr="00011786" w:rsidRDefault="00782999" w:rsidP="00282929">
            <w:pPr>
              <w:contextualSpacing/>
              <w:jc w:val="center"/>
              <w:rPr>
                <w:rFonts w:ascii="Arial Narrow" w:hAnsi="Arial Narrow"/>
                <w:sz w:val="24"/>
                <w:szCs w:val="24"/>
              </w:rPr>
            </w:pPr>
            <w:r>
              <w:rPr>
                <w:rFonts w:ascii="Arial Narrow" w:hAnsi="Arial Narrow"/>
                <w:sz w:val="24"/>
                <w:szCs w:val="24"/>
              </w:rPr>
              <w:t>5-6</w:t>
            </w:r>
          </w:p>
        </w:tc>
      </w:tr>
      <w:tr w:rsidR="00782999" w:rsidRPr="00011786" w:rsidTr="00E35F4D">
        <w:trPr>
          <w:jc w:val="center"/>
        </w:trPr>
        <w:tc>
          <w:tcPr>
            <w:tcW w:w="7105" w:type="dxa"/>
          </w:tcPr>
          <w:p w:rsidR="00782999" w:rsidRPr="00011786" w:rsidRDefault="00782999" w:rsidP="00782999">
            <w:pPr>
              <w:contextualSpacing/>
              <w:rPr>
                <w:rFonts w:ascii="Arial Narrow" w:hAnsi="Arial Narrow"/>
                <w:sz w:val="24"/>
                <w:szCs w:val="24"/>
              </w:rPr>
            </w:pPr>
            <w:r w:rsidRPr="00011786">
              <w:rPr>
                <w:rFonts w:ascii="Arial Narrow" w:hAnsi="Arial Narrow"/>
                <w:sz w:val="24"/>
                <w:szCs w:val="24"/>
              </w:rPr>
              <w:t>Hours and Classes</w:t>
            </w:r>
          </w:p>
        </w:tc>
        <w:tc>
          <w:tcPr>
            <w:tcW w:w="720" w:type="dxa"/>
          </w:tcPr>
          <w:p w:rsidR="00782999" w:rsidRPr="00011786" w:rsidRDefault="00782999" w:rsidP="00282929">
            <w:pPr>
              <w:contextualSpacing/>
              <w:jc w:val="center"/>
              <w:rPr>
                <w:rFonts w:ascii="Arial Narrow" w:hAnsi="Arial Narrow"/>
                <w:sz w:val="24"/>
                <w:szCs w:val="24"/>
              </w:rPr>
            </w:pPr>
            <w:r>
              <w:rPr>
                <w:rFonts w:ascii="Arial Narrow" w:hAnsi="Arial Narrow"/>
                <w:sz w:val="24"/>
                <w:szCs w:val="24"/>
              </w:rPr>
              <w:t>6-8</w:t>
            </w:r>
          </w:p>
        </w:tc>
      </w:tr>
      <w:tr w:rsidR="00782999" w:rsidRPr="00011786" w:rsidTr="00E35F4D">
        <w:trPr>
          <w:jc w:val="center"/>
        </w:trPr>
        <w:tc>
          <w:tcPr>
            <w:tcW w:w="7105" w:type="dxa"/>
          </w:tcPr>
          <w:p w:rsidR="00782999" w:rsidRPr="00011786" w:rsidRDefault="00782999" w:rsidP="00782999">
            <w:pPr>
              <w:contextualSpacing/>
              <w:rPr>
                <w:rFonts w:ascii="Arial Narrow" w:hAnsi="Arial Narrow"/>
                <w:sz w:val="24"/>
                <w:szCs w:val="24"/>
              </w:rPr>
            </w:pPr>
            <w:r>
              <w:rPr>
                <w:rFonts w:ascii="Arial Narrow" w:hAnsi="Arial Narrow"/>
                <w:sz w:val="24"/>
                <w:szCs w:val="24"/>
              </w:rPr>
              <w:t xml:space="preserve">Program </w:t>
            </w:r>
            <w:r w:rsidRPr="00011786">
              <w:rPr>
                <w:rFonts w:ascii="Arial Narrow" w:hAnsi="Arial Narrow"/>
                <w:sz w:val="24"/>
                <w:szCs w:val="24"/>
              </w:rPr>
              <w:t>Calendar</w:t>
            </w:r>
          </w:p>
        </w:tc>
        <w:tc>
          <w:tcPr>
            <w:tcW w:w="720" w:type="dxa"/>
          </w:tcPr>
          <w:p w:rsidR="00782999" w:rsidRPr="00011786" w:rsidRDefault="00782999" w:rsidP="00282929">
            <w:pPr>
              <w:contextualSpacing/>
              <w:jc w:val="center"/>
              <w:rPr>
                <w:rFonts w:ascii="Arial Narrow" w:hAnsi="Arial Narrow"/>
                <w:sz w:val="24"/>
                <w:szCs w:val="24"/>
              </w:rPr>
            </w:pPr>
            <w:r>
              <w:rPr>
                <w:rFonts w:ascii="Arial Narrow" w:hAnsi="Arial Narrow"/>
                <w:sz w:val="24"/>
                <w:szCs w:val="24"/>
              </w:rPr>
              <w:t>8</w:t>
            </w:r>
          </w:p>
        </w:tc>
      </w:tr>
      <w:tr w:rsidR="00782999" w:rsidRPr="00011786" w:rsidTr="00E35F4D">
        <w:trPr>
          <w:jc w:val="center"/>
        </w:trPr>
        <w:tc>
          <w:tcPr>
            <w:tcW w:w="7105" w:type="dxa"/>
          </w:tcPr>
          <w:p w:rsidR="00782999" w:rsidRDefault="00782999" w:rsidP="00782999">
            <w:pPr>
              <w:contextualSpacing/>
              <w:rPr>
                <w:rFonts w:ascii="Arial Narrow" w:hAnsi="Arial Narrow"/>
                <w:sz w:val="24"/>
                <w:szCs w:val="24"/>
              </w:rPr>
            </w:pPr>
            <w:r w:rsidRPr="00011786">
              <w:rPr>
                <w:rFonts w:ascii="Arial Narrow" w:hAnsi="Arial Narrow"/>
                <w:sz w:val="24"/>
                <w:szCs w:val="24"/>
              </w:rPr>
              <w:t>Grading System</w:t>
            </w:r>
          </w:p>
        </w:tc>
        <w:tc>
          <w:tcPr>
            <w:tcW w:w="720" w:type="dxa"/>
          </w:tcPr>
          <w:p w:rsidR="00782999" w:rsidRDefault="00782999" w:rsidP="00282929">
            <w:pPr>
              <w:contextualSpacing/>
              <w:jc w:val="center"/>
              <w:rPr>
                <w:rFonts w:ascii="Arial Narrow" w:hAnsi="Arial Narrow"/>
                <w:sz w:val="24"/>
                <w:szCs w:val="24"/>
              </w:rPr>
            </w:pPr>
            <w:r>
              <w:rPr>
                <w:rFonts w:ascii="Arial Narrow" w:hAnsi="Arial Narrow"/>
                <w:sz w:val="24"/>
                <w:szCs w:val="24"/>
              </w:rPr>
              <w:t>8-9</w:t>
            </w:r>
          </w:p>
        </w:tc>
      </w:tr>
      <w:tr w:rsidR="00782999" w:rsidRPr="00011786" w:rsidTr="00E35F4D">
        <w:trPr>
          <w:jc w:val="center"/>
        </w:trPr>
        <w:tc>
          <w:tcPr>
            <w:tcW w:w="7105" w:type="dxa"/>
          </w:tcPr>
          <w:p w:rsidR="00782999" w:rsidRDefault="00782999" w:rsidP="00782999">
            <w:pPr>
              <w:contextualSpacing/>
              <w:rPr>
                <w:rFonts w:ascii="Arial Narrow" w:hAnsi="Arial Narrow"/>
                <w:sz w:val="24"/>
                <w:szCs w:val="24"/>
              </w:rPr>
            </w:pPr>
            <w:r w:rsidRPr="00011786">
              <w:rPr>
                <w:rFonts w:ascii="Arial Narrow" w:hAnsi="Arial Narrow"/>
                <w:sz w:val="24"/>
                <w:szCs w:val="24"/>
              </w:rPr>
              <w:t>Satisfactory Progress Policies</w:t>
            </w:r>
            <w:r>
              <w:rPr>
                <w:rFonts w:ascii="Arial Narrow" w:hAnsi="Arial Narrow"/>
                <w:sz w:val="24"/>
                <w:szCs w:val="24"/>
              </w:rPr>
              <w:t xml:space="preserve"> (SAP)</w:t>
            </w:r>
          </w:p>
        </w:tc>
        <w:tc>
          <w:tcPr>
            <w:tcW w:w="720" w:type="dxa"/>
          </w:tcPr>
          <w:p w:rsidR="00782999" w:rsidRDefault="00782999" w:rsidP="00282929">
            <w:pPr>
              <w:contextualSpacing/>
              <w:jc w:val="center"/>
              <w:rPr>
                <w:rFonts w:ascii="Arial Narrow" w:hAnsi="Arial Narrow"/>
                <w:sz w:val="24"/>
                <w:szCs w:val="24"/>
              </w:rPr>
            </w:pPr>
            <w:r>
              <w:rPr>
                <w:rFonts w:ascii="Arial Narrow" w:hAnsi="Arial Narrow"/>
                <w:sz w:val="24"/>
                <w:szCs w:val="24"/>
              </w:rPr>
              <w:t>9</w:t>
            </w:r>
          </w:p>
        </w:tc>
      </w:tr>
      <w:tr w:rsidR="00782999" w:rsidRPr="00011786" w:rsidTr="00E35F4D">
        <w:trPr>
          <w:jc w:val="center"/>
        </w:trPr>
        <w:tc>
          <w:tcPr>
            <w:tcW w:w="7105" w:type="dxa"/>
          </w:tcPr>
          <w:p w:rsidR="00782999" w:rsidRPr="00011786" w:rsidRDefault="00782999" w:rsidP="00782999">
            <w:pPr>
              <w:contextualSpacing/>
              <w:rPr>
                <w:rFonts w:ascii="Arial Narrow" w:hAnsi="Arial Narrow"/>
                <w:sz w:val="24"/>
                <w:szCs w:val="24"/>
              </w:rPr>
            </w:pPr>
            <w:r w:rsidRPr="00011786">
              <w:rPr>
                <w:rFonts w:ascii="Arial Narrow" w:hAnsi="Arial Narrow"/>
                <w:sz w:val="24"/>
                <w:szCs w:val="24"/>
              </w:rPr>
              <w:t>Non-Completion of Course</w:t>
            </w:r>
          </w:p>
        </w:tc>
        <w:tc>
          <w:tcPr>
            <w:tcW w:w="720" w:type="dxa"/>
          </w:tcPr>
          <w:p w:rsidR="00782999" w:rsidRDefault="00282929" w:rsidP="00282929">
            <w:pPr>
              <w:contextualSpacing/>
              <w:jc w:val="center"/>
              <w:rPr>
                <w:rFonts w:ascii="Arial Narrow" w:hAnsi="Arial Narrow"/>
                <w:sz w:val="24"/>
                <w:szCs w:val="24"/>
              </w:rPr>
            </w:pPr>
            <w:r>
              <w:rPr>
                <w:rFonts w:ascii="Arial Narrow" w:hAnsi="Arial Narrow"/>
                <w:sz w:val="24"/>
                <w:szCs w:val="24"/>
              </w:rPr>
              <w:t>10</w:t>
            </w:r>
          </w:p>
        </w:tc>
      </w:tr>
      <w:tr w:rsidR="00782999" w:rsidRPr="00011786" w:rsidTr="00E35F4D">
        <w:trPr>
          <w:jc w:val="center"/>
        </w:trPr>
        <w:tc>
          <w:tcPr>
            <w:tcW w:w="7105" w:type="dxa"/>
          </w:tcPr>
          <w:p w:rsidR="00782999" w:rsidRPr="00011786" w:rsidRDefault="00282929" w:rsidP="00782999">
            <w:pPr>
              <w:contextualSpacing/>
              <w:rPr>
                <w:rFonts w:ascii="Arial Narrow" w:hAnsi="Arial Narrow"/>
                <w:sz w:val="24"/>
                <w:szCs w:val="24"/>
              </w:rPr>
            </w:pPr>
            <w:r>
              <w:rPr>
                <w:rFonts w:ascii="Arial Narrow" w:hAnsi="Arial Narrow"/>
                <w:sz w:val="24"/>
                <w:szCs w:val="24"/>
              </w:rPr>
              <w:t>Transfer Students</w:t>
            </w:r>
          </w:p>
        </w:tc>
        <w:tc>
          <w:tcPr>
            <w:tcW w:w="720" w:type="dxa"/>
          </w:tcPr>
          <w:p w:rsidR="00782999" w:rsidRDefault="00282929" w:rsidP="00282929">
            <w:pPr>
              <w:contextualSpacing/>
              <w:jc w:val="center"/>
              <w:rPr>
                <w:rFonts w:ascii="Arial Narrow" w:hAnsi="Arial Narrow"/>
                <w:sz w:val="24"/>
                <w:szCs w:val="24"/>
              </w:rPr>
            </w:pPr>
            <w:r>
              <w:rPr>
                <w:rFonts w:ascii="Arial Narrow" w:hAnsi="Arial Narrow"/>
                <w:sz w:val="24"/>
                <w:szCs w:val="24"/>
              </w:rPr>
              <w:t>10</w:t>
            </w:r>
          </w:p>
        </w:tc>
      </w:tr>
      <w:tr w:rsidR="00782999" w:rsidRPr="00011786" w:rsidTr="00E35F4D">
        <w:trPr>
          <w:jc w:val="center"/>
        </w:trPr>
        <w:tc>
          <w:tcPr>
            <w:tcW w:w="7105" w:type="dxa"/>
          </w:tcPr>
          <w:p w:rsidR="00782999" w:rsidRPr="00011786" w:rsidRDefault="00282929" w:rsidP="00782999">
            <w:pPr>
              <w:contextualSpacing/>
              <w:rPr>
                <w:rFonts w:ascii="Arial Narrow" w:hAnsi="Arial Narrow"/>
                <w:sz w:val="24"/>
                <w:szCs w:val="24"/>
              </w:rPr>
            </w:pPr>
            <w:r w:rsidRPr="00011786">
              <w:rPr>
                <w:rFonts w:ascii="Arial Narrow" w:hAnsi="Arial Narrow"/>
                <w:sz w:val="24"/>
                <w:szCs w:val="24"/>
              </w:rPr>
              <w:t>Evaluation of Previous Education and Training – Barber Styling Course</w:t>
            </w:r>
          </w:p>
        </w:tc>
        <w:tc>
          <w:tcPr>
            <w:tcW w:w="720" w:type="dxa"/>
          </w:tcPr>
          <w:p w:rsidR="00782999" w:rsidRDefault="00282929" w:rsidP="00282929">
            <w:pPr>
              <w:contextualSpacing/>
              <w:jc w:val="center"/>
              <w:rPr>
                <w:rFonts w:ascii="Arial Narrow" w:hAnsi="Arial Narrow"/>
                <w:sz w:val="24"/>
                <w:szCs w:val="24"/>
              </w:rPr>
            </w:pPr>
            <w:r>
              <w:rPr>
                <w:rFonts w:ascii="Arial Narrow" w:hAnsi="Arial Narrow"/>
                <w:sz w:val="24"/>
                <w:szCs w:val="24"/>
              </w:rPr>
              <w:t>10</w:t>
            </w:r>
          </w:p>
        </w:tc>
      </w:tr>
      <w:tr w:rsidR="00782999" w:rsidRPr="00011786" w:rsidTr="00E35F4D">
        <w:trPr>
          <w:jc w:val="center"/>
        </w:trPr>
        <w:tc>
          <w:tcPr>
            <w:tcW w:w="7105" w:type="dxa"/>
          </w:tcPr>
          <w:p w:rsidR="00782999" w:rsidRPr="00011786" w:rsidRDefault="00282929" w:rsidP="00782999">
            <w:pPr>
              <w:contextualSpacing/>
              <w:rPr>
                <w:rFonts w:ascii="Arial Narrow" w:hAnsi="Arial Narrow"/>
                <w:sz w:val="24"/>
                <w:szCs w:val="24"/>
              </w:rPr>
            </w:pPr>
            <w:r w:rsidRPr="00011786">
              <w:rPr>
                <w:rFonts w:ascii="Arial Narrow" w:hAnsi="Arial Narrow"/>
                <w:sz w:val="24"/>
                <w:szCs w:val="24"/>
              </w:rPr>
              <w:t>Leave of Absence</w:t>
            </w:r>
          </w:p>
        </w:tc>
        <w:tc>
          <w:tcPr>
            <w:tcW w:w="720" w:type="dxa"/>
          </w:tcPr>
          <w:p w:rsidR="00782999" w:rsidRPr="00011786" w:rsidRDefault="00282929" w:rsidP="00282929">
            <w:pPr>
              <w:contextualSpacing/>
              <w:jc w:val="center"/>
              <w:rPr>
                <w:rFonts w:ascii="Arial Narrow" w:hAnsi="Arial Narrow"/>
                <w:sz w:val="24"/>
                <w:szCs w:val="24"/>
              </w:rPr>
            </w:pPr>
            <w:r>
              <w:rPr>
                <w:rFonts w:ascii="Arial Narrow" w:hAnsi="Arial Narrow"/>
                <w:sz w:val="24"/>
                <w:szCs w:val="24"/>
              </w:rPr>
              <w:t>10-11</w:t>
            </w:r>
          </w:p>
        </w:tc>
      </w:tr>
      <w:tr w:rsidR="00782999" w:rsidRPr="00011786" w:rsidTr="00E35F4D">
        <w:trPr>
          <w:jc w:val="center"/>
        </w:trPr>
        <w:tc>
          <w:tcPr>
            <w:tcW w:w="7105" w:type="dxa"/>
          </w:tcPr>
          <w:p w:rsidR="00782999" w:rsidRPr="00011786" w:rsidRDefault="00282929" w:rsidP="00782999">
            <w:pPr>
              <w:contextualSpacing/>
              <w:rPr>
                <w:rFonts w:ascii="Arial Narrow" w:hAnsi="Arial Narrow"/>
                <w:sz w:val="24"/>
                <w:szCs w:val="24"/>
              </w:rPr>
            </w:pPr>
            <w:r w:rsidRPr="00011786">
              <w:rPr>
                <w:rFonts w:ascii="Arial Narrow" w:hAnsi="Arial Narrow"/>
                <w:sz w:val="24"/>
                <w:szCs w:val="24"/>
              </w:rPr>
              <w:t>Withdrawal</w:t>
            </w:r>
          </w:p>
        </w:tc>
        <w:tc>
          <w:tcPr>
            <w:tcW w:w="720" w:type="dxa"/>
          </w:tcPr>
          <w:p w:rsidR="00782999" w:rsidRPr="00011786" w:rsidRDefault="00282929" w:rsidP="00282929">
            <w:pPr>
              <w:contextualSpacing/>
              <w:jc w:val="center"/>
              <w:rPr>
                <w:rFonts w:ascii="Arial Narrow" w:hAnsi="Arial Narrow"/>
                <w:sz w:val="24"/>
                <w:szCs w:val="24"/>
              </w:rPr>
            </w:pPr>
            <w:r>
              <w:rPr>
                <w:rFonts w:ascii="Arial Narrow" w:hAnsi="Arial Narrow"/>
                <w:sz w:val="24"/>
                <w:szCs w:val="24"/>
              </w:rPr>
              <w:t>11</w:t>
            </w:r>
          </w:p>
        </w:tc>
      </w:tr>
      <w:tr w:rsidR="00782999" w:rsidRPr="00011786" w:rsidTr="00E35F4D">
        <w:trPr>
          <w:jc w:val="center"/>
        </w:trPr>
        <w:tc>
          <w:tcPr>
            <w:tcW w:w="7105" w:type="dxa"/>
          </w:tcPr>
          <w:p w:rsidR="00782999" w:rsidRPr="00011786" w:rsidRDefault="00282929" w:rsidP="00782999">
            <w:pPr>
              <w:contextualSpacing/>
              <w:rPr>
                <w:rFonts w:ascii="Arial Narrow" w:hAnsi="Arial Narrow"/>
                <w:sz w:val="24"/>
                <w:szCs w:val="24"/>
              </w:rPr>
            </w:pPr>
            <w:r w:rsidRPr="00011786">
              <w:rPr>
                <w:rFonts w:ascii="Arial Narrow" w:hAnsi="Arial Narrow"/>
                <w:sz w:val="24"/>
                <w:szCs w:val="24"/>
              </w:rPr>
              <w:t>Interruptions</w:t>
            </w:r>
          </w:p>
        </w:tc>
        <w:tc>
          <w:tcPr>
            <w:tcW w:w="720" w:type="dxa"/>
          </w:tcPr>
          <w:p w:rsidR="00782999" w:rsidRPr="00011786" w:rsidRDefault="00282929" w:rsidP="00282929">
            <w:pPr>
              <w:contextualSpacing/>
              <w:jc w:val="center"/>
              <w:rPr>
                <w:rFonts w:ascii="Arial Narrow" w:hAnsi="Arial Narrow"/>
                <w:sz w:val="24"/>
                <w:szCs w:val="24"/>
              </w:rPr>
            </w:pPr>
            <w:r>
              <w:rPr>
                <w:rFonts w:ascii="Arial Narrow" w:hAnsi="Arial Narrow"/>
                <w:sz w:val="24"/>
                <w:szCs w:val="24"/>
              </w:rPr>
              <w:t>11</w:t>
            </w:r>
          </w:p>
        </w:tc>
      </w:tr>
      <w:tr w:rsidR="00282929" w:rsidRPr="00011786" w:rsidTr="00E35F4D">
        <w:trPr>
          <w:jc w:val="center"/>
        </w:trPr>
        <w:tc>
          <w:tcPr>
            <w:tcW w:w="7105" w:type="dxa"/>
          </w:tcPr>
          <w:p w:rsidR="00282929" w:rsidRPr="00011786" w:rsidRDefault="00282929" w:rsidP="00782999">
            <w:pPr>
              <w:contextualSpacing/>
              <w:rPr>
                <w:rFonts w:ascii="Arial Narrow" w:hAnsi="Arial Narrow"/>
                <w:sz w:val="24"/>
                <w:szCs w:val="24"/>
              </w:rPr>
            </w:pPr>
            <w:r>
              <w:rPr>
                <w:rFonts w:ascii="Arial Narrow" w:hAnsi="Arial Narrow"/>
                <w:sz w:val="24"/>
                <w:szCs w:val="24"/>
              </w:rPr>
              <w:t>Financial Aid / Academic Warning and Probation Status</w:t>
            </w:r>
          </w:p>
        </w:tc>
        <w:tc>
          <w:tcPr>
            <w:tcW w:w="720" w:type="dxa"/>
          </w:tcPr>
          <w:p w:rsidR="00282929" w:rsidRDefault="00282929" w:rsidP="00282929">
            <w:pPr>
              <w:contextualSpacing/>
              <w:jc w:val="center"/>
              <w:rPr>
                <w:rFonts w:ascii="Arial Narrow" w:hAnsi="Arial Narrow"/>
                <w:sz w:val="24"/>
                <w:szCs w:val="24"/>
              </w:rPr>
            </w:pPr>
            <w:r>
              <w:rPr>
                <w:rFonts w:ascii="Arial Narrow" w:hAnsi="Arial Narrow"/>
                <w:sz w:val="24"/>
                <w:szCs w:val="24"/>
              </w:rPr>
              <w:t>12</w:t>
            </w:r>
          </w:p>
        </w:tc>
      </w:tr>
      <w:tr w:rsidR="00282929" w:rsidRPr="00011786" w:rsidTr="00E35F4D">
        <w:trPr>
          <w:jc w:val="center"/>
        </w:trPr>
        <w:tc>
          <w:tcPr>
            <w:tcW w:w="7105" w:type="dxa"/>
          </w:tcPr>
          <w:p w:rsidR="00282929" w:rsidRPr="00011786" w:rsidRDefault="00282929" w:rsidP="00782999">
            <w:pPr>
              <w:contextualSpacing/>
              <w:rPr>
                <w:rFonts w:ascii="Arial Narrow" w:hAnsi="Arial Narrow"/>
                <w:sz w:val="24"/>
                <w:szCs w:val="24"/>
              </w:rPr>
            </w:pPr>
            <w:r w:rsidRPr="00011786">
              <w:rPr>
                <w:rFonts w:ascii="Arial Narrow" w:hAnsi="Arial Narrow"/>
                <w:sz w:val="24"/>
                <w:szCs w:val="24"/>
              </w:rPr>
              <w:t>Required Completion Date</w:t>
            </w:r>
          </w:p>
        </w:tc>
        <w:tc>
          <w:tcPr>
            <w:tcW w:w="720" w:type="dxa"/>
          </w:tcPr>
          <w:p w:rsidR="00282929" w:rsidRDefault="00282929" w:rsidP="00282929">
            <w:pPr>
              <w:contextualSpacing/>
              <w:jc w:val="center"/>
              <w:rPr>
                <w:rFonts w:ascii="Arial Narrow" w:hAnsi="Arial Narrow"/>
                <w:sz w:val="24"/>
                <w:szCs w:val="24"/>
              </w:rPr>
            </w:pPr>
            <w:r>
              <w:rPr>
                <w:rFonts w:ascii="Arial Narrow" w:hAnsi="Arial Narrow"/>
                <w:sz w:val="24"/>
                <w:szCs w:val="24"/>
              </w:rPr>
              <w:t>12</w:t>
            </w:r>
          </w:p>
        </w:tc>
      </w:tr>
      <w:tr w:rsidR="00782999" w:rsidRPr="00011786" w:rsidTr="00E35F4D">
        <w:trPr>
          <w:jc w:val="center"/>
        </w:trPr>
        <w:tc>
          <w:tcPr>
            <w:tcW w:w="7105" w:type="dxa"/>
          </w:tcPr>
          <w:p w:rsidR="00782999" w:rsidRPr="00011786" w:rsidRDefault="00282929" w:rsidP="00782999">
            <w:pPr>
              <w:contextualSpacing/>
              <w:rPr>
                <w:rFonts w:ascii="Arial Narrow" w:hAnsi="Arial Narrow"/>
                <w:sz w:val="24"/>
                <w:szCs w:val="24"/>
              </w:rPr>
            </w:pPr>
            <w:r w:rsidRPr="00011786">
              <w:rPr>
                <w:rFonts w:ascii="Arial Narrow" w:hAnsi="Arial Narrow"/>
                <w:sz w:val="24"/>
                <w:szCs w:val="24"/>
              </w:rPr>
              <w:t>Re-Admission Policy</w:t>
            </w:r>
          </w:p>
        </w:tc>
        <w:tc>
          <w:tcPr>
            <w:tcW w:w="720" w:type="dxa"/>
          </w:tcPr>
          <w:p w:rsidR="00782999" w:rsidRPr="00011786" w:rsidRDefault="00282929" w:rsidP="00282929">
            <w:pPr>
              <w:contextualSpacing/>
              <w:jc w:val="center"/>
              <w:rPr>
                <w:rFonts w:ascii="Arial Narrow" w:hAnsi="Arial Narrow"/>
                <w:sz w:val="24"/>
                <w:szCs w:val="24"/>
              </w:rPr>
            </w:pPr>
            <w:r>
              <w:rPr>
                <w:rFonts w:ascii="Arial Narrow" w:hAnsi="Arial Narrow"/>
                <w:sz w:val="24"/>
                <w:szCs w:val="24"/>
              </w:rPr>
              <w:t>13</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Conduct</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13</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Nondiscrimination Policy</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13</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Diploma</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13</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Pr>
                <w:rFonts w:ascii="Arial Narrow" w:hAnsi="Arial Narrow"/>
                <w:sz w:val="24"/>
                <w:szCs w:val="24"/>
              </w:rPr>
              <w:t>State Board Exam</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14</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State Board Failure</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14</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Student Advisory</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14</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Student Services</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14</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Student Complaint Procedure</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15</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Student Complaint / Grievance Procedure</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15</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Financial Aid</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16</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Schedule of Costs</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16-18</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Cancellation and Tuition Refund Policy</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18-19</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Pr>
                <w:rFonts w:ascii="Arial Narrow" w:hAnsi="Arial Narrow"/>
                <w:sz w:val="24"/>
                <w:szCs w:val="24"/>
              </w:rPr>
              <w:t>Return of Title IV</w:t>
            </w:r>
          </w:p>
        </w:tc>
        <w:tc>
          <w:tcPr>
            <w:tcW w:w="720" w:type="dxa"/>
          </w:tcPr>
          <w:p w:rsidR="00282929" w:rsidRDefault="00282929" w:rsidP="00282929">
            <w:pPr>
              <w:contextualSpacing/>
              <w:jc w:val="center"/>
              <w:rPr>
                <w:rFonts w:ascii="Arial Narrow" w:hAnsi="Arial Narrow"/>
                <w:sz w:val="24"/>
                <w:szCs w:val="24"/>
              </w:rPr>
            </w:pPr>
            <w:r>
              <w:rPr>
                <w:rFonts w:ascii="Arial Narrow" w:hAnsi="Arial Narrow"/>
                <w:sz w:val="24"/>
                <w:szCs w:val="24"/>
              </w:rPr>
              <w:t>19-21</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Drug / Alcohol Abuse Advisory Program</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21</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Description of School Facilities</w:t>
            </w:r>
          </w:p>
        </w:tc>
        <w:tc>
          <w:tcPr>
            <w:tcW w:w="720" w:type="dxa"/>
          </w:tcPr>
          <w:p w:rsidR="00282929" w:rsidRDefault="00282929" w:rsidP="00282929">
            <w:pPr>
              <w:contextualSpacing/>
              <w:jc w:val="center"/>
              <w:rPr>
                <w:rFonts w:ascii="Arial Narrow" w:hAnsi="Arial Narrow"/>
                <w:sz w:val="24"/>
                <w:szCs w:val="24"/>
              </w:rPr>
            </w:pPr>
            <w:r>
              <w:rPr>
                <w:rFonts w:ascii="Arial Narrow" w:hAnsi="Arial Narrow"/>
                <w:sz w:val="24"/>
                <w:szCs w:val="24"/>
              </w:rPr>
              <w:t>21-22</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sidRPr="00011786">
              <w:rPr>
                <w:rFonts w:ascii="Arial Narrow" w:hAnsi="Arial Narrow"/>
                <w:sz w:val="24"/>
                <w:szCs w:val="24"/>
              </w:rPr>
              <w:t xml:space="preserve">Comparable Program Information </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22</w:t>
            </w:r>
          </w:p>
        </w:tc>
      </w:tr>
      <w:tr w:rsidR="00282929" w:rsidRPr="00011786" w:rsidTr="00E35F4D">
        <w:trPr>
          <w:jc w:val="center"/>
        </w:trPr>
        <w:tc>
          <w:tcPr>
            <w:tcW w:w="7105" w:type="dxa"/>
          </w:tcPr>
          <w:p w:rsidR="00282929" w:rsidRPr="00011786" w:rsidRDefault="00282929" w:rsidP="00282929">
            <w:pPr>
              <w:contextualSpacing/>
              <w:rPr>
                <w:rFonts w:ascii="Arial Narrow" w:hAnsi="Arial Narrow"/>
                <w:sz w:val="24"/>
                <w:szCs w:val="24"/>
              </w:rPr>
            </w:pPr>
            <w:r>
              <w:rPr>
                <w:rFonts w:ascii="Arial Narrow" w:hAnsi="Arial Narrow"/>
                <w:sz w:val="24"/>
                <w:szCs w:val="24"/>
              </w:rPr>
              <w:t>Campus Security</w:t>
            </w:r>
          </w:p>
        </w:tc>
        <w:tc>
          <w:tcPr>
            <w:tcW w:w="720" w:type="dxa"/>
          </w:tcPr>
          <w:p w:rsidR="00282929" w:rsidRPr="00011786" w:rsidRDefault="00282929" w:rsidP="00282929">
            <w:pPr>
              <w:contextualSpacing/>
              <w:jc w:val="center"/>
              <w:rPr>
                <w:rFonts w:ascii="Arial Narrow" w:hAnsi="Arial Narrow"/>
                <w:sz w:val="24"/>
                <w:szCs w:val="24"/>
              </w:rPr>
            </w:pPr>
            <w:r>
              <w:rPr>
                <w:rFonts w:ascii="Arial Narrow" w:hAnsi="Arial Narrow"/>
                <w:sz w:val="24"/>
                <w:szCs w:val="24"/>
              </w:rPr>
              <w:t>22</w:t>
            </w:r>
          </w:p>
        </w:tc>
      </w:tr>
    </w:tbl>
    <w:p w:rsidR="00282929" w:rsidRDefault="00282929" w:rsidP="00E35F4D">
      <w:pPr>
        <w:spacing w:after="0" w:line="240" w:lineRule="auto"/>
        <w:contextualSpacing/>
        <w:rPr>
          <w:rFonts w:ascii="Arial Narrow" w:hAnsi="Arial Narrow"/>
          <w:sz w:val="20"/>
          <w:szCs w:val="24"/>
        </w:rPr>
      </w:pPr>
    </w:p>
    <w:p w:rsidR="00E35F4D" w:rsidRPr="00AA0749" w:rsidRDefault="00E35F4D" w:rsidP="00E35F4D">
      <w:pPr>
        <w:spacing w:after="0" w:line="240" w:lineRule="auto"/>
        <w:contextualSpacing/>
        <w:rPr>
          <w:rFonts w:ascii="Arial Narrow" w:hAnsi="Arial Narrow"/>
          <w:sz w:val="20"/>
          <w:szCs w:val="24"/>
        </w:rPr>
      </w:pPr>
      <w:r w:rsidRPr="00AA0749">
        <w:rPr>
          <w:rFonts w:ascii="Arial Narrow" w:hAnsi="Arial Narrow"/>
          <w:sz w:val="20"/>
          <w:szCs w:val="24"/>
        </w:rPr>
        <w:t>*Any updated information can be found at the end of the catalog, including Return of Title IV Federal Student Aid, Campus Security Report, and Program Calendar.</w:t>
      </w:r>
    </w:p>
    <w:p w:rsidR="00282929" w:rsidRDefault="00282929" w:rsidP="003E13E4">
      <w:pPr>
        <w:spacing w:after="0" w:line="240" w:lineRule="auto"/>
        <w:contextualSpacing/>
        <w:rPr>
          <w:rFonts w:ascii="Arial Narrow" w:hAnsi="Arial Narrow"/>
          <w:b/>
          <w:sz w:val="28"/>
          <w:szCs w:val="28"/>
        </w:rPr>
      </w:pPr>
    </w:p>
    <w:p w:rsidR="00011786" w:rsidRPr="007E7D7A" w:rsidRDefault="00011786" w:rsidP="003E13E4">
      <w:pPr>
        <w:spacing w:after="0" w:line="240" w:lineRule="auto"/>
        <w:contextualSpacing/>
        <w:rPr>
          <w:rFonts w:ascii="Arial Narrow" w:hAnsi="Arial Narrow"/>
          <w:b/>
          <w:sz w:val="28"/>
          <w:szCs w:val="28"/>
        </w:rPr>
      </w:pPr>
      <w:r w:rsidRPr="007E7D7A">
        <w:rPr>
          <w:rFonts w:ascii="Arial Narrow" w:hAnsi="Arial Narrow"/>
          <w:b/>
          <w:sz w:val="28"/>
          <w:szCs w:val="28"/>
        </w:rPr>
        <w:lastRenderedPageBreak/>
        <w:t>PHILOSOPHY</w:t>
      </w:r>
    </w:p>
    <w:p w:rsidR="00AA0749" w:rsidRPr="007E7D7A" w:rsidRDefault="00AA0749" w:rsidP="003E13E4">
      <w:pPr>
        <w:spacing w:after="0" w:line="240" w:lineRule="auto"/>
        <w:contextualSpacing/>
        <w:rPr>
          <w:rFonts w:ascii="Arial Narrow" w:hAnsi="Arial Narrow"/>
          <w:b/>
          <w:sz w:val="28"/>
          <w:szCs w:val="28"/>
        </w:rPr>
      </w:pPr>
    </w:p>
    <w:p w:rsidR="00011786" w:rsidRPr="007E7D7A" w:rsidRDefault="00011786" w:rsidP="003E13E4">
      <w:pPr>
        <w:spacing w:after="0" w:line="240" w:lineRule="auto"/>
        <w:contextualSpacing/>
        <w:rPr>
          <w:rFonts w:ascii="Arial Narrow" w:hAnsi="Arial Narrow"/>
          <w:sz w:val="28"/>
          <w:szCs w:val="28"/>
        </w:rPr>
      </w:pPr>
      <w:proofErr w:type="spellStart"/>
      <w:r w:rsidRPr="007E7D7A">
        <w:rPr>
          <w:rFonts w:ascii="Arial Narrow" w:hAnsi="Arial Narrow"/>
          <w:sz w:val="28"/>
          <w:szCs w:val="28"/>
        </w:rPr>
        <w:t>Moler</w:t>
      </w:r>
      <w:proofErr w:type="spellEnd"/>
      <w:r w:rsidRPr="007E7D7A">
        <w:rPr>
          <w:rFonts w:ascii="Arial Narrow" w:hAnsi="Arial Narrow"/>
          <w:sz w:val="28"/>
          <w:szCs w:val="28"/>
        </w:rPr>
        <w:t xml:space="preserve"> Barber College of Hair Styling is dedicated to thoroughly training students in the theory and skills necessary for becoming a barber stylist in the State of North Dakota. The school believes in developing student motivation</w:t>
      </w:r>
      <w:r w:rsidR="0047294C" w:rsidRPr="007E7D7A">
        <w:rPr>
          <w:rFonts w:ascii="Arial Narrow" w:hAnsi="Arial Narrow"/>
          <w:sz w:val="28"/>
          <w:szCs w:val="28"/>
        </w:rPr>
        <w:t xml:space="preserve"> as well as customer relations and customer retention. Our objective is to teach a comprehensive barber styling course with professionalism as the ultimate goal of the student. An additional objective is to prepare students for examination by the North Dakota State Board of Barber Examiners.</w:t>
      </w:r>
    </w:p>
    <w:p w:rsidR="0047294C" w:rsidRPr="007E7D7A" w:rsidRDefault="0047294C" w:rsidP="003E13E4">
      <w:pPr>
        <w:spacing w:after="0" w:line="240" w:lineRule="auto"/>
        <w:contextualSpacing/>
        <w:rPr>
          <w:rFonts w:ascii="Arial Narrow" w:hAnsi="Arial Narrow"/>
          <w:sz w:val="28"/>
          <w:szCs w:val="28"/>
        </w:rPr>
      </w:pPr>
    </w:p>
    <w:p w:rsidR="00AA0749" w:rsidRPr="007E7D7A" w:rsidRDefault="00AA0749" w:rsidP="003E13E4">
      <w:pPr>
        <w:spacing w:after="0" w:line="240" w:lineRule="auto"/>
        <w:contextualSpacing/>
        <w:rPr>
          <w:rFonts w:ascii="Arial Narrow" w:hAnsi="Arial Narrow"/>
          <w:b/>
          <w:sz w:val="28"/>
          <w:szCs w:val="28"/>
        </w:rPr>
      </w:pPr>
    </w:p>
    <w:p w:rsidR="0047294C" w:rsidRPr="007E7D7A" w:rsidRDefault="0047294C" w:rsidP="003E13E4">
      <w:pPr>
        <w:spacing w:after="0" w:line="240" w:lineRule="auto"/>
        <w:contextualSpacing/>
        <w:rPr>
          <w:rFonts w:ascii="Arial Narrow" w:hAnsi="Arial Narrow"/>
          <w:b/>
          <w:sz w:val="28"/>
          <w:szCs w:val="28"/>
        </w:rPr>
      </w:pPr>
      <w:r w:rsidRPr="007E7D7A">
        <w:rPr>
          <w:rFonts w:ascii="Arial Narrow" w:hAnsi="Arial Narrow"/>
          <w:b/>
          <w:sz w:val="28"/>
          <w:szCs w:val="28"/>
        </w:rPr>
        <w:t>HISTORY</w:t>
      </w:r>
    </w:p>
    <w:p w:rsidR="00AA0749" w:rsidRPr="007E7D7A" w:rsidRDefault="00AA0749" w:rsidP="003E13E4">
      <w:pPr>
        <w:spacing w:after="0" w:line="240" w:lineRule="auto"/>
        <w:contextualSpacing/>
        <w:rPr>
          <w:rFonts w:ascii="Arial Narrow" w:hAnsi="Arial Narrow"/>
          <w:b/>
          <w:sz w:val="28"/>
          <w:szCs w:val="28"/>
        </w:rPr>
      </w:pPr>
    </w:p>
    <w:p w:rsidR="0047294C" w:rsidRPr="007E7D7A" w:rsidRDefault="0047294C" w:rsidP="003E13E4">
      <w:pPr>
        <w:spacing w:after="0" w:line="240" w:lineRule="auto"/>
        <w:contextualSpacing/>
        <w:rPr>
          <w:rFonts w:ascii="Arial Narrow" w:hAnsi="Arial Narrow"/>
          <w:sz w:val="28"/>
          <w:szCs w:val="28"/>
        </w:rPr>
      </w:pPr>
      <w:proofErr w:type="spellStart"/>
      <w:r w:rsidRPr="007E7D7A">
        <w:rPr>
          <w:rFonts w:ascii="Arial Narrow" w:hAnsi="Arial Narrow"/>
          <w:sz w:val="28"/>
          <w:szCs w:val="28"/>
        </w:rPr>
        <w:t>Moler</w:t>
      </w:r>
      <w:proofErr w:type="spellEnd"/>
      <w:r w:rsidRPr="007E7D7A">
        <w:rPr>
          <w:rFonts w:ascii="Arial Narrow" w:hAnsi="Arial Narrow"/>
          <w:sz w:val="28"/>
          <w:szCs w:val="28"/>
        </w:rPr>
        <w:t xml:space="preserve"> Barber College of Hair Styling has been successfully graduating barbers since 1923. Changes have occurred in this industry during the past 93 years. Although many barbers still have the trademarked barber pole displayed outside their shop, some services have changed. Today’s barber stylists are hairstyle specialists who not only cut hair but also shape, style and color men and women’s hair. In addition, they offer scalp treatments and facial massages alongside the traditional services of shaving and trimming beards. To meet the demands of today’s patrons, the curriculum has been expanded to include all phases of hair care. The instructors are kept</w:t>
      </w:r>
      <w:r w:rsidR="00AA0749" w:rsidRPr="007E7D7A">
        <w:rPr>
          <w:rFonts w:ascii="Arial Narrow" w:hAnsi="Arial Narrow"/>
          <w:sz w:val="28"/>
          <w:szCs w:val="28"/>
        </w:rPr>
        <w:t xml:space="preserve"> knowledgeable of the latest cutting techniques. New equipment is added as necessary to keep up with any changes. We prepare men and women of all ages to meet the challenge of today’s competitive job market. </w:t>
      </w:r>
    </w:p>
    <w:p w:rsidR="00AA0749" w:rsidRPr="007E7D7A" w:rsidRDefault="00AA0749" w:rsidP="003E13E4">
      <w:pPr>
        <w:spacing w:after="0" w:line="240" w:lineRule="auto"/>
        <w:contextualSpacing/>
        <w:rPr>
          <w:rFonts w:ascii="Arial Narrow" w:hAnsi="Arial Narrow"/>
          <w:sz w:val="28"/>
          <w:szCs w:val="28"/>
        </w:rPr>
      </w:pPr>
    </w:p>
    <w:p w:rsidR="00AA0749" w:rsidRPr="007E7D7A" w:rsidRDefault="00AA0749" w:rsidP="003E13E4">
      <w:pPr>
        <w:spacing w:after="0" w:line="240" w:lineRule="auto"/>
        <w:contextualSpacing/>
        <w:rPr>
          <w:rFonts w:ascii="Arial Narrow" w:hAnsi="Arial Narrow"/>
          <w:b/>
          <w:sz w:val="28"/>
          <w:szCs w:val="28"/>
        </w:rPr>
      </w:pPr>
    </w:p>
    <w:p w:rsidR="00AA0749" w:rsidRPr="007E7D7A" w:rsidRDefault="007E7D7A" w:rsidP="003E13E4">
      <w:pPr>
        <w:spacing w:after="0" w:line="240" w:lineRule="auto"/>
        <w:contextualSpacing/>
        <w:rPr>
          <w:rFonts w:ascii="Arial Narrow" w:hAnsi="Arial Narrow"/>
          <w:b/>
          <w:sz w:val="28"/>
          <w:szCs w:val="28"/>
        </w:rPr>
      </w:pPr>
      <w:proofErr w:type="spellStart"/>
      <w:r w:rsidRPr="007E7D7A">
        <w:rPr>
          <w:rFonts w:ascii="Arial Narrow" w:hAnsi="Arial Narrow"/>
          <w:b/>
          <w:sz w:val="28"/>
          <w:szCs w:val="28"/>
        </w:rPr>
        <w:t>MOLER</w:t>
      </w:r>
      <w:proofErr w:type="spellEnd"/>
      <w:r w:rsidRPr="007E7D7A">
        <w:rPr>
          <w:rFonts w:ascii="Arial Narrow" w:hAnsi="Arial Narrow"/>
          <w:b/>
          <w:sz w:val="28"/>
          <w:szCs w:val="28"/>
        </w:rPr>
        <w:t xml:space="preserve"> BARBER COLLEGE OF HAIR STYLING</w:t>
      </w:r>
      <w:r w:rsidR="00AA0749" w:rsidRPr="007E7D7A">
        <w:rPr>
          <w:rFonts w:ascii="Arial Narrow" w:hAnsi="Arial Narrow"/>
          <w:b/>
          <w:sz w:val="28"/>
          <w:szCs w:val="28"/>
        </w:rPr>
        <w:t xml:space="preserve"> – CODE OF ETHICS</w:t>
      </w:r>
    </w:p>
    <w:p w:rsidR="00AA0749" w:rsidRPr="007E7D7A" w:rsidRDefault="00AA0749" w:rsidP="003E13E4">
      <w:pPr>
        <w:spacing w:after="0" w:line="240" w:lineRule="auto"/>
        <w:contextualSpacing/>
        <w:rPr>
          <w:rFonts w:ascii="Arial Narrow" w:hAnsi="Arial Narrow"/>
          <w:b/>
          <w:sz w:val="28"/>
          <w:szCs w:val="28"/>
        </w:rPr>
      </w:pPr>
    </w:p>
    <w:p w:rsidR="00AA0749" w:rsidRPr="007E7D7A" w:rsidRDefault="00AA0749" w:rsidP="003E13E4">
      <w:pPr>
        <w:spacing w:after="0" w:line="240" w:lineRule="auto"/>
        <w:contextualSpacing/>
        <w:rPr>
          <w:rFonts w:ascii="Arial Narrow" w:hAnsi="Arial Narrow"/>
          <w:sz w:val="28"/>
          <w:szCs w:val="28"/>
        </w:rPr>
      </w:pPr>
      <w:r w:rsidRPr="007E7D7A">
        <w:rPr>
          <w:rFonts w:ascii="Arial Narrow" w:hAnsi="Arial Narrow"/>
          <w:sz w:val="28"/>
          <w:szCs w:val="28"/>
        </w:rPr>
        <w:t xml:space="preserve">We pledge to you, the valued students, a constant dedication to the teaching of a comprehensive level of barber styling and artistry. We also feel it to be our professional responsibility to supply you with quality equipment, supplies, and technology. To the student and to our customers, we pledge the training and services to accomplish this end. </w:t>
      </w:r>
    </w:p>
    <w:p w:rsidR="00AA0749" w:rsidRPr="007E7D7A" w:rsidRDefault="00AA0749" w:rsidP="003E13E4">
      <w:pPr>
        <w:spacing w:after="0" w:line="240" w:lineRule="auto"/>
        <w:contextualSpacing/>
        <w:rPr>
          <w:rFonts w:ascii="Arial Narrow" w:hAnsi="Arial Narrow"/>
          <w:sz w:val="28"/>
          <w:szCs w:val="28"/>
        </w:rPr>
      </w:pPr>
    </w:p>
    <w:p w:rsidR="00AA0749" w:rsidRPr="007E7D7A" w:rsidRDefault="00AA0749" w:rsidP="003E13E4">
      <w:pPr>
        <w:spacing w:after="0" w:line="240" w:lineRule="auto"/>
        <w:contextualSpacing/>
        <w:rPr>
          <w:rFonts w:ascii="Arial Narrow" w:hAnsi="Arial Narrow"/>
          <w:sz w:val="28"/>
          <w:szCs w:val="28"/>
        </w:rPr>
      </w:pPr>
      <w:r w:rsidRPr="007E7D7A">
        <w:rPr>
          <w:rFonts w:ascii="Arial Narrow" w:hAnsi="Arial Narrow"/>
          <w:sz w:val="28"/>
          <w:szCs w:val="28"/>
        </w:rPr>
        <w:t>I certify this catalog to be true and complete in content and policy, and I adhere to the policies in this catalog with no deviation.</w:t>
      </w:r>
    </w:p>
    <w:p w:rsidR="00AA0749" w:rsidRPr="007E7D7A" w:rsidRDefault="00AA0749" w:rsidP="003E13E4">
      <w:pPr>
        <w:spacing w:after="0" w:line="240" w:lineRule="auto"/>
        <w:contextualSpacing/>
        <w:rPr>
          <w:rFonts w:ascii="Brush Script MT" w:hAnsi="Brush Script MT"/>
          <w:sz w:val="28"/>
          <w:szCs w:val="28"/>
        </w:rPr>
      </w:pPr>
      <w:r w:rsidRPr="007E7D7A">
        <w:rPr>
          <w:rFonts w:ascii="Brush Script MT" w:hAnsi="Brush Script MT"/>
          <w:sz w:val="28"/>
          <w:szCs w:val="28"/>
        </w:rPr>
        <w:t>Mary Cannon</w:t>
      </w:r>
    </w:p>
    <w:p w:rsidR="00AA0749" w:rsidRPr="007E7D7A" w:rsidRDefault="00AA0749" w:rsidP="003E13E4">
      <w:pPr>
        <w:spacing w:after="0" w:line="240" w:lineRule="auto"/>
        <w:contextualSpacing/>
        <w:rPr>
          <w:rFonts w:ascii="Arial Narrow" w:hAnsi="Arial Narrow"/>
          <w:sz w:val="28"/>
          <w:szCs w:val="28"/>
        </w:rPr>
      </w:pPr>
      <w:r w:rsidRPr="007E7D7A">
        <w:rPr>
          <w:rFonts w:ascii="Arial Narrow" w:hAnsi="Arial Narrow"/>
          <w:sz w:val="28"/>
          <w:szCs w:val="28"/>
        </w:rPr>
        <w:t>Mary Cannon</w:t>
      </w:r>
    </w:p>
    <w:p w:rsidR="00AA0749" w:rsidRPr="007E7D7A" w:rsidRDefault="00AA0749" w:rsidP="003E13E4">
      <w:pPr>
        <w:spacing w:after="0" w:line="240" w:lineRule="auto"/>
        <w:contextualSpacing/>
        <w:rPr>
          <w:rFonts w:ascii="Arial Narrow" w:hAnsi="Arial Narrow"/>
          <w:sz w:val="28"/>
          <w:szCs w:val="28"/>
        </w:rPr>
      </w:pPr>
      <w:r w:rsidRPr="007E7D7A">
        <w:rPr>
          <w:rFonts w:ascii="Arial Narrow" w:hAnsi="Arial Narrow"/>
          <w:sz w:val="28"/>
          <w:szCs w:val="28"/>
        </w:rPr>
        <w:t xml:space="preserve">Director </w:t>
      </w:r>
    </w:p>
    <w:p w:rsidR="00165BD1" w:rsidRDefault="00165BD1" w:rsidP="003E13E4">
      <w:pPr>
        <w:spacing w:after="0" w:line="240" w:lineRule="auto"/>
        <w:contextualSpacing/>
        <w:rPr>
          <w:rFonts w:ascii="Arial Narrow" w:hAnsi="Arial Narrow"/>
          <w:sz w:val="28"/>
          <w:szCs w:val="28"/>
        </w:rPr>
      </w:pPr>
    </w:p>
    <w:p w:rsidR="0010396F" w:rsidRDefault="0010396F" w:rsidP="003E13E4">
      <w:pPr>
        <w:spacing w:after="0" w:line="240" w:lineRule="auto"/>
        <w:contextualSpacing/>
        <w:rPr>
          <w:rFonts w:ascii="Arial Narrow" w:hAnsi="Arial Narrow"/>
          <w:sz w:val="28"/>
          <w:szCs w:val="28"/>
        </w:rPr>
      </w:pPr>
    </w:p>
    <w:p w:rsidR="0010396F" w:rsidRDefault="0010396F" w:rsidP="003E13E4">
      <w:pPr>
        <w:spacing w:after="0" w:line="240" w:lineRule="auto"/>
        <w:contextualSpacing/>
        <w:rPr>
          <w:rFonts w:ascii="Arial Narrow" w:hAnsi="Arial Narrow"/>
          <w:sz w:val="28"/>
          <w:szCs w:val="28"/>
        </w:rPr>
      </w:pPr>
    </w:p>
    <w:p w:rsidR="0010396F" w:rsidRPr="007E7D7A" w:rsidRDefault="0010396F" w:rsidP="003E13E4">
      <w:pPr>
        <w:spacing w:after="0" w:line="240" w:lineRule="auto"/>
        <w:contextualSpacing/>
        <w:rPr>
          <w:rFonts w:ascii="Arial Narrow" w:hAnsi="Arial Narrow"/>
          <w:sz w:val="28"/>
          <w:szCs w:val="28"/>
        </w:rPr>
      </w:pPr>
    </w:p>
    <w:p w:rsidR="0010396F" w:rsidRPr="00734A85" w:rsidRDefault="00A80F0F" w:rsidP="0010396F">
      <w:pPr>
        <w:spacing w:after="0" w:line="240" w:lineRule="auto"/>
        <w:contextualSpacing/>
        <w:rPr>
          <w:rFonts w:ascii="Arial Narrow" w:hAnsi="Arial Narrow"/>
          <w:b/>
          <w:sz w:val="28"/>
          <w:szCs w:val="28"/>
        </w:rPr>
      </w:pPr>
      <w:r>
        <w:rPr>
          <w:rFonts w:ascii="Arial Narrow" w:hAnsi="Arial Narrow"/>
          <w:b/>
          <w:sz w:val="28"/>
          <w:szCs w:val="28"/>
        </w:rPr>
        <w:lastRenderedPageBreak/>
        <w:t>FACU</w:t>
      </w:r>
      <w:r w:rsidR="0010396F" w:rsidRPr="00734A85">
        <w:rPr>
          <w:rFonts w:ascii="Arial Narrow" w:hAnsi="Arial Narrow"/>
          <w:b/>
          <w:sz w:val="28"/>
          <w:szCs w:val="28"/>
        </w:rPr>
        <w:t>LTY QUALIFICATIONS</w:t>
      </w:r>
    </w:p>
    <w:p w:rsidR="0010396F" w:rsidRDefault="0010396F" w:rsidP="0010396F">
      <w:pPr>
        <w:spacing w:after="0" w:line="240" w:lineRule="auto"/>
        <w:contextualSpacing/>
        <w:rPr>
          <w:rFonts w:ascii="Arial Narrow" w:hAnsi="Arial Narrow"/>
          <w:sz w:val="28"/>
          <w:szCs w:val="28"/>
        </w:rPr>
      </w:pPr>
    </w:p>
    <w:p w:rsidR="0010396F" w:rsidRDefault="0010396F" w:rsidP="0010396F">
      <w:pPr>
        <w:spacing w:after="0" w:line="240" w:lineRule="auto"/>
        <w:contextualSpacing/>
        <w:rPr>
          <w:rFonts w:ascii="Arial Narrow" w:hAnsi="Arial Narrow"/>
          <w:sz w:val="28"/>
          <w:szCs w:val="28"/>
        </w:rPr>
      </w:pP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has on instructor, and in accordance with the North Dakota Barber Laws under the supervision of the North Dakota Board of Barber Examiners, holds an instructor certificate issued upon passing the instructor examination.</w:t>
      </w:r>
    </w:p>
    <w:p w:rsidR="00165BD1" w:rsidRDefault="00165BD1" w:rsidP="003E13E4">
      <w:pPr>
        <w:spacing w:after="0" w:line="240" w:lineRule="auto"/>
        <w:contextualSpacing/>
        <w:rPr>
          <w:rFonts w:ascii="Arial Narrow" w:hAnsi="Arial Narrow"/>
          <w:sz w:val="28"/>
          <w:szCs w:val="28"/>
        </w:rPr>
      </w:pPr>
    </w:p>
    <w:p w:rsidR="0010396F" w:rsidRPr="007E7D7A" w:rsidRDefault="0010396F" w:rsidP="003E13E4">
      <w:pPr>
        <w:spacing w:after="0" w:line="240" w:lineRule="auto"/>
        <w:contextualSpacing/>
        <w:rPr>
          <w:rFonts w:ascii="Arial Narrow" w:hAnsi="Arial Narrow"/>
          <w:sz w:val="28"/>
          <w:szCs w:val="28"/>
        </w:rPr>
      </w:pPr>
    </w:p>
    <w:p w:rsidR="0010396F" w:rsidRPr="00B65075" w:rsidRDefault="0010396F" w:rsidP="0010396F">
      <w:pPr>
        <w:spacing w:after="0" w:line="240" w:lineRule="auto"/>
        <w:rPr>
          <w:rFonts w:ascii="Arial Narrow" w:hAnsi="Arial Narrow"/>
          <w:b/>
          <w:sz w:val="28"/>
          <w:szCs w:val="28"/>
        </w:rPr>
      </w:pPr>
      <w:r w:rsidRPr="00B65075">
        <w:rPr>
          <w:rFonts w:ascii="Arial Narrow" w:hAnsi="Arial Narrow"/>
          <w:b/>
          <w:sz w:val="28"/>
          <w:szCs w:val="28"/>
        </w:rPr>
        <w:t>APPROVED POST SECONDARY SCHOOL</w:t>
      </w:r>
    </w:p>
    <w:p w:rsidR="0010396F" w:rsidRDefault="0010396F" w:rsidP="0010396F">
      <w:pPr>
        <w:spacing w:after="0" w:line="240" w:lineRule="auto"/>
        <w:rPr>
          <w:rFonts w:ascii="Arial Narrow" w:hAnsi="Arial Narrow"/>
          <w:sz w:val="28"/>
          <w:szCs w:val="28"/>
        </w:rPr>
      </w:pPr>
    </w:p>
    <w:p w:rsidR="0010396F" w:rsidRDefault="0010396F" w:rsidP="0010396F">
      <w:pPr>
        <w:spacing w:after="0" w:line="240" w:lineRule="auto"/>
        <w:rPr>
          <w:rFonts w:ascii="Arial Narrow" w:hAnsi="Arial Narrow"/>
          <w:sz w:val="28"/>
          <w:szCs w:val="28"/>
        </w:rPr>
      </w:pP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w:t>
      </w:r>
    </w:p>
    <w:p w:rsidR="0010396F" w:rsidRDefault="0010396F" w:rsidP="0010396F">
      <w:pPr>
        <w:pStyle w:val="ListParagraph"/>
        <w:numPr>
          <w:ilvl w:val="0"/>
          <w:numId w:val="3"/>
        </w:numPr>
        <w:spacing w:after="0" w:line="240" w:lineRule="auto"/>
        <w:rPr>
          <w:rFonts w:ascii="Arial Narrow" w:hAnsi="Arial Narrow"/>
          <w:sz w:val="28"/>
          <w:szCs w:val="28"/>
        </w:rPr>
      </w:pPr>
      <w:r>
        <w:rPr>
          <w:rFonts w:ascii="Arial Narrow" w:hAnsi="Arial Narrow"/>
          <w:sz w:val="28"/>
          <w:szCs w:val="28"/>
        </w:rPr>
        <w:t>P</w:t>
      </w:r>
      <w:r w:rsidRPr="00AF5B55">
        <w:rPr>
          <w:rFonts w:ascii="Arial Narrow" w:hAnsi="Arial Narrow"/>
          <w:sz w:val="28"/>
          <w:szCs w:val="28"/>
        </w:rPr>
        <w:t>articipates in TITLE IV Student Financial Assistance Program under the U.S. Department of Education.</w:t>
      </w:r>
    </w:p>
    <w:p w:rsidR="0010396F" w:rsidRDefault="0010396F" w:rsidP="0010396F">
      <w:pPr>
        <w:pStyle w:val="ListParagraph"/>
        <w:numPr>
          <w:ilvl w:val="0"/>
          <w:numId w:val="3"/>
        </w:numPr>
        <w:spacing w:after="0" w:line="240" w:lineRule="auto"/>
        <w:rPr>
          <w:rFonts w:ascii="Arial Narrow" w:hAnsi="Arial Narrow"/>
          <w:sz w:val="28"/>
          <w:szCs w:val="28"/>
        </w:rPr>
      </w:pPr>
      <w:r>
        <w:rPr>
          <w:rFonts w:ascii="Arial Narrow" w:hAnsi="Arial Narrow"/>
          <w:sz w:val="28"/>
          <w:szCs w:val="28"/>
        </w:rPr>
        <w:t>Licensed by the ND Board of Barber Examiners.</w:t>
      </w:r>
    </w:p>
    <w:p w:rsidR="0010396F" w:rsidRDefault="0010396F" w:rsidP="0010396F">
      <w:pPr>
        <w:pStyle w:val="ListParagraph"/>
        <w:numPr>
          <w:ilvl w:val="0"/>
          <w:numId w:val="3"/>
        </w:numPr>
        <w:spacing w:after="0" w:line="240" w:lineRule="auto"/>
        <w:rPr>
          <w:rFonts w:ascii="Arial Narrow" w:hAnsi="Arial Narrow"/>
          <w:sz w:val="28"/>
          <w:szCs w:val="28"/>
        </w:rPr>
      </w:pPr>
      <w:r>
        <w:rPr>
          <w:rFonts w:ascii="Arial Narrow" w:hAnsi="Arial Narrow"/>
          <w:sz w:val="28"/>
          <w:szCs w:val="28"/>
        </w:rPr>
        <w:t>Participates in Veterans Education Benefits, including Post 911</w:t>
      </w:r>
    </w:p>
    <w:p w:rsidR="0010396F" w:rsidRDefault="0010396F" w:rsidP="0010396F">
      <w:pPr>
        <w:pStyle w:val="ListParagraph"/>
        <w:numPr>
          <w:ilvl w:val="0"/>
          <w:numId w:val="3"/>
        </w:numPr>
        <w:spacing w:after="0" w:line="240" w:lineRule="auto"/>
        <w:rPr>
          <w:rFonts w:ascii="Arial Narrow" w:hAnsi="Arial Narrow"/>
          <w:sz w:val="28"/>
          <w:szCs w:val="28"/>
        </w:rPr>
      </w:pPr>
      <w:r>
        <w:rPr>
          <w:rFonts w:ascii="Arial Narrow" w:hAnsi="Arial Narrow"/>
          <w:sz w:val="28"/>
          <w:szCs w:val="28"/>
        </w:rPr>
        <w:t xml:space="preserve">Participates in ND Department of Vocational Rehabilitation, BIA. </w:t>
      </w:r>
      <w:proofErr w:type="spellStart"/>
      <w:r>
        <w:rPr>
          <w:rFonts w:ascii="Arial Narrow" w:hAnsi="Arial Narrow"/>
          <w:sz w:val="28"/>
          <w:szCs w:val="28"/>
        </w:rPr>
        <w:t>JTPA</w:t>
      </w:r>
      <w:proofErr w:type="spellEnd"/>
      <w:r>
        <w:rPr>
          <w:rFonts w:ascii="Arial Narrow" w:hAnsi="Arial Narrow"/>
          <w:sz w:val="28"/>
          <w:szCs w:val="28"/>
        </w:rPr>
        <w:t>, Social Security, and Workmen’s Compensation.</w:t>
      </w:r>
    </w:p>
    <w:p w:rsidR="0010396F" w:rsidRDefault="0010396F" w:rsidP="0010396F">
      <w:pPr>
        <w:pStyle w:val="ListParagraph"/>
        <w:numPr>
          <w:ilvl w:val="0"/>
          <w:numId w:val="3"/>
        </w:numPr>
        <w:spacing w:after="0" w:line="240" w:lineRule="auto"/>
        <w:rPr>
          <w:rFonts w:ascii="Arial Narrow" w:hAnsi="Arial Narrow"/>
          <w:sz w:val="28"/>
          <w:szCs w:val="28"/>
        </w:rPr>
      </w:pPr>
      <w:r>
        <w:rPr>
          <w:rFonts w:ascii="Arial Narrow" w:hAnsi="Arial Narrow"/>
          <w:sz w:val="28"/>
          <w:szCs w:val="28"/>
        </w:rPr>
        <w:t>Participates with Rural Minnesota CEP.</w:t>
      </w:r>
    </w:p>
    <w:p w:rsidR="0010396F" w:rsidRDefault="0010396F" w:rsidP="003E13E4">
      <w:pPr>
        <w:spacing w:after="0" w:line="240" w:lineRule="auto"/>
        <w:contextualSpacing/>
        <w:rPr>
          <w:rFonts w:ascii="Arial Narrow" w:hAnsi="Arial Narrow"/>
          <w:b/>
          <w:sz w:val="28"/>
          <w:szCs w:val="28"/>
        </w:rPr>
      </w:pPr>
    </w:p>
    <w:p w:rsidR="0010396F" w:rsidRDefault="0010396F" w:rsidP="003E13E4">
      <w:pPr>
        <w:spacing w:after="0" w:line="240" w:lineRule="auto"/>
        <w:contextualSpacing/>
        <w:rPr>
          <w:rFonts w:ascii="Arial Narrow" w:hAnsi="Arial Narrow"/>
          <w:b/>
          <w:sz w:val="28"/>
          <w:szCs w:val="28"/>
        </w:rPr>
      </w:pPr>
    </w:p>
    <w:p w:rsidR="00165BD1" w:rsidRPr="007E7D7A" w:rsidRDefault="00165BD1" w:rsidP="003E13E4">
      <w:pPr>
        <w:spacing w:after="0" w:line="240" w:lineRule="auto"/>
        <w:contextualSpacing/>
        <w:rPr>
          <w:rFonts w:ascii="Arial Narrow" w:hAnsi="Arial Narrow"/>
          <w:b/>
          <w:sz w:val="28"/>
          <w:szCs w:val="28"/>
        </w:rPr>
      </w:pPr>
      <w:r w:rsidRPr="007E7D7A">
        <w:rPr>
          <w:rFonts w:ascii="Arial Narrow" w:hAnsi="Arial Narrow"/>
          <w:b/>
          <w:sz w:val="28"/>
          <w:szCs w:val="28"/>
        </w:rPr>
        <w:t>ENTRANCE REQUIREMENTS – BARBER STYLING COURSE</w:t>
      </w:r>
    </w:p>
    <w:p w:rsidR="007E7D7A" w:rsidRPr="007E7D7A" w:rsidRDefault="007E7D7A" w:rsidP="003E13E4">
      <w:pPr>
        <w:spacing w:after="0" w:line="240" w:lineRule="auto"/>
        <w:contextualSpacing/>
        <w:rPr>
          <w:rFonts w:ascii="Arial Narrow" w:hAnsi="Arial Narrow"/>
          <w:sz w:val="28"/>
          <w:szCs w:val="28"/>
        </w:rPr>
      </w:pPr>
    </w:p>
    <w:p w:rsidR="00165BD1" w:rsidRPr="007E7D7A" w:rsidRDefault="00165BD1" w:rsidP="003E13E4">
      <w:pPr>
        <w:spacing w:after="0" w:line="240" w:lineRule="auto"/>
        <w:contextualSpacing/>
        <w:rPr>
          <w:rFonts w:ascii="Arial Narrow" w:hAnsi="Arial Narrow"/>
          <w:sz w:val="28"/>
          <w:szCs w:val="28"/>
        </w:rPr>
      </w:pPr>
      <w:r w:rsidRPr="007E7D7A">
        <w:rPr>
          <w:rFonts w:ascii="Arial Narrow" w:hAnsi="Arial Narrow"/>
          <w:sz w:val="28"/>
          <w:szCs w:val="28"/>
        </w:rPr>
        <w:t xml:space="preserve">An applicant, before registration as a student, must qualify </w:t>
      </w:r>
      <w:r w:rsidR="000667E1" w:rsidRPr="007E7D7A">
        <w:rPr>
          <w:rFonts w:ascii="Arial Narrow" w:hAnsi="Arial Narrow"/>
          <w:sz w:val="28"/>
          <w:szCs w:val="28"/>
        </w:rPr>
        <w:t xml:space="preserve">under the laws of the State of North Dakota and also under the general criteria of </w:t>
      </w:r>
      <w:proofErr w:type="spellStart"/>
      <w:r w:rsidR="000667E1" w:rsidRPr="007E7D7A">
        <w:rPr>
          <w:rFonts w:ascii="Arial Narrow" w:hAnsi="Arial Narrow"/>
          <w:sz w:val="28"/>
          <w:szCs w:val="28"/>
        </w:rPr>
        <w:t>Moler</w:t>
      </w:r>
      <w:proofErr w:type="spellEnd"/>
      <w:r w:rsidR="000667E1" w:rsidRPr="007E7D7A">
        <w:rPr>
          <w:rFonts w:ascii="Arial Narrow" w:hAnsi="Arial Narrow"/>
          <w:sz w:val="28"/>
          <w:szCs w:val="28"/>
        </w:rPr>
        <w:t xml:space="preserve"> Barber College of Hair Styling. The nature of the course is barber styling/ Students are taught through theory and practical classes, the art and science of barber styling/. Training will give the student knowledge of techniques used in performing hair cutting, styling, perming coloring, facials, shaving and various subjects used in the barber stylis</w:t>
      </w:r>
      <w:r w:rsidR="0087712B" w:rsidRPr="007E7D7A">
        <w:rPr>
          <w:rFonts w:ascii="Arial Narrow" w:hAnsi="Arial Narrow"/>
          <w:sz w:val="28"/>
          <w:szCs w:val="28"/>
        </w:rPr>
        <w:t>t field today. Students will also learn to handle the implements used to perform the tasks such as clippers, shears, dryers and linen set-ups.</w:t>
      </w:r>
    </w:p>
    <w:p w:rsidR="0087712B" w:rsidRPr="007E7D7A" w:rsidRDefault="0087712B" w:rsidP="003E13E4">
      <w:pPr>
        <w:spacing w:after="0" w:line="240" w:lineRule="auto"/>
        <w:contextualSpacing/>
        <w:rPr>
          <w:rFonts w:ascii="Arial Narrow" w:hAnsi="Arial Narrow"/>
          <w:sz w:val="28"/>
          <w:szCs w:val="28"/>
        </w:rPr>
      </w:pPr>
    </w:p>
    <w:p w:rsidR="0087712B" w:rsidRPr="007E7D7A" w:rsidRDefault="007E7D7A" w:rsidP="003E13E4">
      <w:pPr>
        <w:spacing w:after="0" w:line="240" w:lineRule="auto"/>
        <w:contextualSpacing/>
        <w:rPr>
          <w:rFonts w:ascii="Arial Narrow" w:hAnsi="Arial Narrow"/>
          <w:sz w:val="28"/>
          <w:szCs w:val="28"/>
        </w:rPr>
      </w:pPr>
      <w:proofErr w:type="spellStart"/>
      <w:r w:rsidRPr="007E7D7A">
        <w:rPr>
          <w:rFonts w:ascii="Arial Narrow" w:hAnsi="Arial Narrow"/>
          <w:sz w:val="28"/>
          <w:szCs w:val="28"/>
        </w:rPr>
        <w:t>Moler</w:t>
      </w:r>
      <w:proofErr w:type="spellEnd"/>
      <w:r w:rsidRPr="007E7D7A">
        <w:rPr>
          <w:rFonts w:ascii="Arial Narrow" w:hAnsi="Arial Narrow"/>
          <w:sz w:val="28"/>
          <w:szCs w:val="28"/>
        </w:rPr>
        <w:t xml:space="preserve"> Barber College of Hair Styling</w:t>
      </w:r>
      <w:r w:rsidR="0087712B" w:rsidRPr="007E7D7A">
        <w:rPr>
          <w:rFonts w:ascii="Arial Narrow" w:hAnsi="Arial Narrow"/>
          <w:sz w:val="28"/>
          <w:szCs w:val="28"/>
        </w:rPr>
        <w:t>’s nondiscrimination policy is on the basis of race, creed, color, sex or national origin in the admission of applicants and employment in the educational programs or activities which it operates. The school determines that each applicant accepted has no handicaps, physical or otherwise, that</w:t>
      </w:r>
      <w:r w:rsidR="00D60FA7" w:rsidRPr="007E7D7A">
        <w:rPr>
          <w:rFonts w:ascii="Arial Narrow" w:hAnsi="Arial Narrow"/>
          <w:sz w:val="28"/>
          <w:szCs w:val="28"/>
        </w:rPr>
        <w:t xml:space="preserve"> could reasonably prevent use of knowledge or skills gained from the training desired. According to North Dakota Laws Governing Barbers (43-04-28), a potential student must have good moral character and temperate habits. We must abide by this ruling. In any case where the school does enroll a person who does not meet the normal basic admission qualifications, it has written record of the reasons why the student was permitted </w:t>
      </w:r>
      <w:r w:rsidRPr="007E7D7A">
        <w:rPr>
          <w:rFonts w:ascii="Arial Narrow" w:hAnsi="Arial Narrow"/>
          <w:sz w:val="28"/>
          <w:szCs w:val="28"/>
        </w:rPr>
        <w:t xml:space="preserve">to enroll and is prepared to justify its actions in accepting the enrollment. The school does not accept enrollment from a person of compulsory school age, nor one attending a school elementary or secondary level, unless it </w:t>
      </w:r>
      <w:r w:rsidRPr="007E7D7A">
        <w:rPr>
          <w:rFonts w:ascii="Arial Narrow" w:hAnsi="Arial Narrow"/>
          <w:sz w:val="28"/>
          <w:szCs w:val="28"/>
        </w:rPr>
        <w:lastRenderedPageBreak/>
        <w:t xml:space="preserve">has been established through contract with properly responsible parties that the pursuit of the course would not be detrimental to the student’s regular school work. </w:t>
      </w:r>
    </w:p>
    <w:p w:rsidR="007E7D7A" w:rsidRPr="007E7D7A" w:rsidRDefault="007E7D7A" w:rsidP="003E13E4">
      <w:pPr>
        <w:spacing w:after="0" w:line="240" w:lineRule="auto"/>
        <w:contextualSpacing/>
        <w:rPr>
          <w:rFonts w:ascii="Arial Narrow" w:hAnsi="Arial Narrow"/>
          <w:sz w:val="28"/>
          <w:szCs w:val="28"/>
        </w:rPr>
      </w:pPr>
    </w:p>
    <w:p w:rsidR="007E7D7A" w:rsidRPr="007E7D7A" w:rsidRDefault="007E7D7A" w:rsidP="003E13E4">
      <w:pPr>
        <w:spacing w:after="0" w:line="240" w:lineRule="auto"/>
        <w:contextualSpacing/>
        <w:rPr>
          <w:rFonts w:ascii="Arial Narrow" w:hAnsi="Arial Narrow"/>
          <w:sz w:val="28"/>
          <w:szCs w:val="28"/>
        </w:rPr>
      </w:pPr>
    </w:p>
    <w:p w:rsidR="007E7D7A" w:rsidRPr="007E7D7A" w:rsidRDefault="007E7D7A" w:rsidP="003E13E4">
      <w:pPr>
        <w:spacing w:after="0" w:line="240" w:lineRule="auto"/>
        <w:contextualSpacing/>
        <w:rPr>
          <w:rFonts w:ascii="Arial Narrow" w:hAnsi="Arial Narrow"/>
          <w:b/>
          <w:sz w:val="28"/>
          <w:szCs w:val="28"/>
        </w:rPr>
      </w:pPr>
      <w:r w:rsidRPr="007E7D7A">
        <w:rPr>
          <w:rFonts w:ascii="Arial Narrow" w:hAnsi="Arial Narrow"/>
          <w:b/>
          <w:sz w:val="28"/>
          <w:szCs w:val="28"/>
        </w:rPr>
        <w:t>ENROLLMENT</w:t>
      </w:r>
    </w:p>
    <w:p w:rsidR="007E7D7A" w:rsidRPr="007E7D7A" w:rsidRDefault="007E7D7A" w:rsidP="003E13E4">
      <w:pPr>
        <w:spacing w:after="0" w:line="240" w:lineRule="auto"/>
        <w:contextualSpacing/>
        <w:rPr>
          <w:rFonts w:ascii="Arial Narrow" w:hAnsi="Arial Narrow"/>
          <w:sz w:val="28"/>
          <w:szCs w:val="28"/>
        </w:rPr>
      </w:pPr>
    </w:p>
    <w:p w:rsidR="00AA0749" w:rsidRPr="007E7D7A" w:rsidRDefault="007E7D7A" w:rsidP="003E13E4">
      <w:pPr>
        <w:spacing w:after="0" w:line="240" w:lineRule="auto"/>
        <w:contextualSpacing/>
        <w:rPr>
          <w:rFonts w:ascii="Arial Narrow" w:hAnsi="Arial Narrow"/>
          <w:sz w:val="28"/>
          <w:szCs w:val="28"/>
        </w:rPr>
      </w:pPr>
      <w:proofErr w:type="spellStart"/>
      <w:r w:rsidRPr="007E7D7A">
        <w:rPr>
          <w:rFonts w:ascii="Arial Narrow" w:hAnsi="Arial Narrow"/>
          <w:sz w:val="28"/>
          <w:szCs w:val="28"/>
        </w:rPr>
        <w:t>Moler</w:t>
      </w:r>
      <w:proofErr w:type="spellEnd"/>
      <w:r w:rsidRPr="007E7D7A">
        <w:rPr>
          <w:rFonts w:ascii="Arial Narrow" w:hAnsi="Arial Narrow"/>
          <w:sz w:val="28"/>
          <w:szCs w:val="28"/>
        </w:rPr>
        <w:t xml:space="preserve"> Barber College of Hair Styling has an open entry enrollment wherein students may begin their course in barber styling the second Monday of each month. Because the school is smaller in size and is limited by the state law insofar as student enrollment is concerned, all student enrollments must be pre-arranged. A typical class or laboratory situation during our course consists of four to six students. The enrollee must fill out the application form which has simple basic questions and must also complete application for Permit </w:t>
      </w:r>
      <w:proofErr w:type="gramStart"/>
      <w:r w:rsidRPr="007E7D7A">
        <w:rPr>
          <w:rFonts w:ascii="Arial Narrow" w:hAnsi="Arial Narrow"/>
          <w:sz w:val="28"/>
          <w:szCs w:val="28"/>
        </w:rPr>
        <w:t>As A Student In</w:t>
      </w:r>
      <w:proofErr w:type="gramEnd"/>
      <w:r w:rsidRPr="007E7D7A">
        <w:rPr>
          <w:rFonts w:ascii="Arial Narrow" w:hAnsi="Arial Narrow"/>
          <w:sz w:val="28"/>
          <w:szCs w:val="28"/>
        </w:rPr>
        <w:t xml:space="preserve"> Barber School which is required by the State Board of Barber Examiners for North Dakota. This form includes a physician’s certificate. </w:t>
      </w:r>
    </w:p>
    <w:p w:rsidR="007E7D7A" w:rsidRPr="007E7D7A" w:rsidRDefault="007E7D7A" w:rsidP="003E13E4">
      <w:pPr>
        <w:spacing w:after="0" w:line="240" w:lineRule="auto"/>
        <w:contextualSpacing/>
        <w:rPr>
          <w:rFonts w:ascii="Arial Narrow" w:hAnsi="Arial Narrow"/>
          <w:sz w:val="28"/>
          <w:szCs w:val="28"/>
        </w:rPr>
      </w:pPr>
    </w:p>
    <w:p w:rsidR="007E7D7A" w:rsidRPr="007E7D7A" w:rsidRDefault="007E7D7A" w:rsidP="003E13E4">
      <w:pPr>
        <w:spacing w:after="0" w:line="240" w:lineRule="auto"/>
        <w:contextualSpacing/>
        <w:rPr>
          <w:rFonts w:ascii="Arial Narrow" w:hAnsi="Arial Narrow"/>
          <w:sz w:val="28"/>
          <w:szCs w:val="28"/>
        </w:rPr>
      </w:pPr>
    </w:p>
    <w:p w:rsidR="007E7D7A" w:rsidRPr="007E7D7A" w:rsidRDefault="007E7D7A" w:rsidP="003E13E4">
      <w:pPr>
        <w:spacing w:after="0" w:line="240" w:lineRule="auto"/>
        <w:contextualSpacing/>
        <w:rPr>
          <w:rFonts w:ascii="Arial Narrow" w:hAnsi="Arial Narrow"/>
          <w:b/>
          <w:sz w:val="28"/>
          <w:szCs w:val="28"/>
        </w:rPr>
      </w:pPr>
      <w:r w:rsidRPr="007E7D7A">
        <w:rPr>
          <w:rFonts w:ascii="Arial Narrow" w:hAnsi="Arial Narrow"/>
          <w:b/>
          <w:sz w:val="28"/>
          <w:szCs w:val="28"/>
        </w:rPr>
        <w:t>ADMISSION REQUIREMENTS</w:t>
      </w:r>
    </w:p>
    <w:p w:rsidR="007E7D7A" w:rsidRPr="007E7D7A" w:rsidRDefault="007E7D7A" w:rsidP="003E13E4">
      <w:pPr>
        <w:spacing w:after="0" w:line="240" w:lineRule="auto"/>
        <w:contextualSpacing/>
        <w:rPr>
          <w:rFonts w:ascii="Arial Narrow" w:hAnsi="Arial Narrow"/>
          <w:sz w:val="28"/>
          <w:szCs w:val="28"/>
        </w:rPr>
      </w:pPr>
    </w:p>
    <w:p w:rsidR="007E7D7A" w:rsidRPr="007E7D7A" w:rsidRDefault="007E7D7A" w:rsidP="007E7D7A">
      <w:pPr>
        <w:pStyle w:val="ListParagraph"/>
        <w:numPr>
          <w:ilvl w:val="0"/>
          <w:numId w:val="1"/>
        </w:numPr>
        <w:spacing w:after="0" w:line="240" w:lineRule="auto"/>
        <w:rPr>
          <w:rFonts w:ascii="Arial Narrow" w:hAnsi="Arial Narrow"/>
          <w:sz w:val="28"/>
          <w:szCs w:val="28"/>
        </w:rPr>
      </w:pPr>
      <w:r w:rsidRPr="007E7D7A">
        <w:rPr>
          <w:rFonts w:ascii="Arial Narrow" w:hAnsi="Arial Narrow"/>
          <w:sz w:val="28"/>
          <w:szCs w:val="28"/>
        </w:rPr>
        <w:t>Applicant must be at least seventeen (17) years of age.</w:t>
      </w:r>
    </w:p>
    <w:p w:rsidR="007E7D7A" w:rsidRDefault="007E7D7A" w:rsidP="00E46A61">
      <w:pPr>
        <w:pStyle w:val="ListParagraph"/>
        <w:numPr>
          <w:ilvl w:val="0"/>
          <w:numId w:val="1"/>
        </w:numPr>
        <w:spacing w:after="0" w:line="240" w:lineRule="auto"/>
        <w:rPr>
          <w:rFonts w:ascii="Arial Narrow" w:hAnsi="Arial Narrow"/>
          <w:sz w:val="28"/>
          <w:szCs w:val="28"/>
        </w:rPr>
      </w:pPr>
      <w:r w:rsidRPr="007E7D7A">
        <w:rPr>
          <w:rFonts w:ascii="Arial Narrow" w:hAnsi="Arial Narrow"/>
          <w:sz w:val="28"/>
          <w:szCs w:val="28"/>
        </w:rPr>
        <w:t>Applicant must have a high school diploma or GED</w:t>
      </w:r>
    </w:p>
    <w:p w:rsidR="00E46A61" w:rsidRDefault="00E46A61" w:rsidP="00E46A61">
      <w:pPr>
        <w:pStyle w:val="ListParagraph"/>
        <w:numPr>
          <w:ilvl w:val="0"/>
          <w:numId w:val="1"/>
        </w:numPr>
        <w:spacing w:after="0" w:line="240" w:lineRule="auto"/>
        <w:rPr>
          <w:rFonts w:ascii="Arial Narrow" w:hAnsi="Arial Narrow"/>
          <w:sz w:val="28"/>
          <w:szCs w:val="28"/>
        </w:rPr>
      </w:pPr>
      <w:r>
        <w:rPr>
          <w:rFonts w:ascii="Arial Narrow" w:hAnsi="Arial Narrow"/>
          <w:sz w:val="28"/>
          <w:szCs w:val="28"/>
        </w:rPr>
        <w:t>Applicant must be of good moral character and temperate habits.</w:t>
      </w:r>
    </w:p>
    <w:p w:rsidR="00E46A61" w:rsidRDefault="00E46A61" w:rsidP="00E46A61">
      <w:pPr>
        <w:pStyle w:val="ListParagraph"/>
        <w:numPr>
          <w:ilvl w:val="0"/>
          <w:numId w:val="1"/>
        </w:numPr>
        <w:spacing w:after="0" w:line="240" w:lineRule="auto"/>
        <w:rPr>
          <w:rFonts w:ascii="Arial Narrow" w:hAnsi="Arial Narrow"/>
          <w:sz w:val="28"/>
          <w:szCs w:val="28"/>
        </w:rPr>
      </w:pPr>
      <w:r>
        <w:rPr>
          <w:rFonts w:ascii="Arial Narrow" w:hAnsi="Arial Narrow"/>
          <w:sz w:val="28"/>
          <w:szCs w:val="28"/>
        </w:rPr>
        <w:t>Applicant must have signed statement of physician finding him / her free of contagious and infectious disease.</w:t>
      </w:r>
    </w:p>
    <w:p w:rsidR="00E46A61" w:rsidRDefault="00E46A61" w:rsidP="00E46A61">
      <w:pPr>
        <w:pStyle w:val="ListParagraph"/>
        <w:numPr>
          <w:ilvl w:val="0"/>
          <w:numId w:val="1"/>
        </w:numPr>
        <w:spacing w:after="0" w:line="240" w:lineRule="auto"/>
        <w:rPr>
          <w:rFonts w:ascii="Arial Narrow" w:hAnsi="Arial Narrow"/>
          <w:sz w:val="28"/>
          <w:szCs w:val="28"/>
        </w:rPr>
      </w:pPr>
      <w:r>
        <w:rPr>
          <w:rFonts w:ascii="Arial Narrow" w:hAnsi="Arial Narrow"/>
          <w:sz w:val="28"/>
          <w:szCs w:val="28"/>
        </w:rPr>
        <w:t>Provide two (2) small identification pictures.</w:t>
      </w:r>
    </w:p>
    <w:p w:rsidR="00E46A61" w:rsidRDefault="00E46A61" w:rsidP="00E46A61">
      <w:pPr>
        <w:pStyle w:val="ListParagraph"/>
        <w:numPr>
          <w:ilvl w:val="0"/>
          <w:numId w:val="1"/>
        </w:numPr>
        <w:spacing w:after="0" w:line="240" w:lineRule="auto"/>
        <w:rPr>
          <w:rFonts w:ascii="Arial Narrow" w:hAnsi="Arial Narrow"/>
          <w:sz w:val="28"/>
          <w:szCs w:val="28"/>
        </w:rPr>
      </w:pPr>
      <w:r>
        <w:rPr>
          <w:rFonts w:ascii="Arial Narrow" w:hAnsi="Arial Narrow"/>
          <w:sz w:val="28"/>
          <w:szCs w:val="28"/>
        </w:rPr>
        <w:t>Complete basic application form.</w:t>
      </w:r>
    </w:p>
    <w:p w:rsidR="00E46A61" w:rsidRDefault="00E46A61" w:rsidP="00E46A61">
      <w:pPr>
        <w:pStyle w:val="ListParagraph"/>
        <w:numPr>
          <w:ilvl w:val="0"/>
          <w:numId w:val="1"/>
        </w:numPr>
        <w:spacing w:after="0" w:line="240" w:lineRule="auto"/>
        <w:rPr>
          <w:rFonts w:ascii="Arial Narrow" w:hAnsi="Arial Narrow"/>
          <w:sz w:val="28"/>
          <w:szCs w:val="28"/>
        </w:rPr>
      </w:pPr>
      <w:r>
        <w:rPr>
          <w:rFonts w:ascii="Arial Narrow" w:hAnsi="Arial Narrow"/>
          <w:sz w:val="28"/>
          <w:szCs w:val="28"/>
        </w:rPr>
        <w:t xml:space="preserve">Complete Application for Student Permit form provided by the North Dakota Board of Barber Examiners. </w:t>
      </w:r>
    </w:p>
    <w:p w:rsidR="00E46A61" w:rsidRDefault="00E46A61" w:rsidP="00E46A61">
      <w:pPr>
        <w:pStyle w:val="ListParagraph"/>
        <w:numPr>
          <w:ilvl w:val="0"/>
          <w:numId w:val="1"/>
        </w:numPr>
        <w:spacing w:after="0" w:line="240" w:lineRule="auto"/>
        <w:rPr>
          <w:rFonts w:ascii="Arial Narrow" w:hAnsi="Arial Narrow"/>
          <w:sz w:val="28"/>
          <w:szCs w:val="28"/>
        </w:rPr>
      </w:pPr>
      <w:r>
        <w:rPr>
          <w:rFonts w:ascii="Arial Narrow" w:hAnsi="Arial Narrow"/>
          <w:sz w:val="28"/>
          <w:szCs w:val="28"/>
        </w:rPr>
        <w:t>Prospective students must arrange for a tour of facilities and equipment prior to enrollment. Application forms will be available at that time. WE advise each applicant to ensure that he / she understands both the responsibility and demands of the barber styling prog</w:t>
      </w:r>
      <w:r w:rsidR="00416A6B">
        <w:rPr>
          <w:rFonts w:ascii="Arial Narrow" w:hAnsi="Arial Narrow"/>
          <w:sz w:val="28"/>
          <w:szCs w:val="28"/>
        </w:rPr>
        <w:t>ram before entering the school.</w:t>
      </w:r>
    </w:p>
    <w:p w:rsidR="00416A6B" w:rsidRDefault="00416A6B" w:rsidP="00416A6B">
      <w:pPr>
        <w:spacing w:after="0" w:line="240" w:lineRule="auto"/>
        <w:ind w:left="360"/>
        <w:rPr>
          <w:rFonts w:ascii="Arial Narrow" w:hAnsi="Arial Narrow"/>
          <w:sz w:val="28"/>
          <w:szCs w:val="28"/>
        </w:rPr>
      </w:pPr>
    </w:p>
    <w:p w:rsidR="00416A6B" w:rsidRPr="00416A6B" w:rsidRDefault="00416A6B" w:rsidP="00416A6B">
      <w:pPr>
        <w:spacing w:after="0" w:line="240" w:lineRule="auto"/>
        <w:ind w:left="360"/>
        <w:rPr>
          <w:rFonts w:ascii="Arial Narrow" w:hAnsi="Arial Narrow"/>
          <w:sz w:val="28"/>
          <w:szCs w:val="28"/>
        </w:rPr>
      </w:pPr>
    </w:p>
    <w:p w:rsidR="00AA0749" w:rsidRPr="00416A6B" w:rsidRDefault="00416A6B" w:rsidP="003E13E4">
      <w:pPr>
        <w:spacing w:after="0" w:line="240" w:lineRule="auto"/>
        <w:contextualSpacing/>
        <w:rPr>
          <w:rFonts w:ascii="Arial Narrow" w:hAnsi="Arial Narrow"/>
          <w:b/>
          <w:sz w:val="28"/>
          <w:szCs w:val="28"/>
        </w:rPr>
      </w:pPr>
      <w:r w:rsidRPr="00416A6B">
        <w:rPr>
          <w:rFonts w:ascii="Arial Narrow" w:hAnsi="Arial Narrow"/>
          <w:b/>
          <w:sz w:val="28"/>
          <w:szCs w:val="28"/>
        </w:rPr>
        <w:t>EDUCATIONAL OBJECTIVE – BARBER STYLING COURSE</w:t>
      </w:r>
    </w:p>
    <w:p w:rsidR="00416A6B" w:rsidRDefault="00416A6B" w:rsidP="003E13E4">
      <w:pPr>
        <w:spacing w:after="0" w:line="240" w:lineRule="auto"/>
        <w:contextualSpacing/>
        <w:rPr>
          <w:rFonts w:ascii="Arial Narrow" w:hAnsi="Arial Narrow"/>
          <w:sz w:val="28"/>
          <w:szCs w:val="28"/>
        </w:rPr>
      </w:pPr>
    </w:p>
    <w:p w:rsidR="00416A6B" w:rsidRDefault="00416A6B" w:rsidP="003E13E4">
      <w:pPr>
        <w:spacing w:after="0" w:line="240" w:lineRule="auto"/>
        <w:contextualSpacing/>
        <w:rPr>
          <w:rFonts w:ascii="Arial Narrow" w:hAnsi="Arial Narrow"/>
          <w:sz w:val="28"/>
          <w:szCs w:val="28"/>
        </w:rPr>
      </w:pPr>
      <w:r>
        <w:rPr>
          <w:rFonts w:ascii="Arial Narrow" w:hAnsi="Arial Narrow"/>
          <w:sz w:val="28"/>
          <w:szCs w:val="28"/>
        </w:rPr>
        <w:t xml:space="preserve">The chief educational objective of the </w:t>
      </w: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is to train students to acquire satisfactory skills and demonstrate competence in barbering and hair styling. Upon satisfactory completion of the training</w:t>
      </w:r>
      <w:r w:rsidR="00734A85">
        <w:rPr>
          <w:rFonts w:ascii="Arial Narrow" w:hAnsi="Arial Narrow"/>
          <w:sz w:val="28"/>
          <w:szCs w:val="28"/>
        </w:rPr>
        <w:t xml:space="preserve"> and successfully passing the Board of Barber Examiners’ state examination, students will be licensed and qualified to assume </w:t>
      </w:r>
      <w:r w:rsidR="00734A85">
        <w:rPr>
          <w:rFonts w:ascii="Arial Narrow" w:hAnsi="Arial Narrow"/>
          <w:sz w:val="28"/>
          <w:szCs w:val="28"/>
        </w:rPr>
        <w:lastRenderedPageBreak/>
        <w:t xml:space="preserve">entry level positions as a barber stylist in a barbershop or salon. An apprentice license is required to work in the state. </w:t>
      </w:r>
    </w:p>
    <w:p w:rsidR="00734A85" w:rsidRDefault="00734A85" w:rsidP="003E13E4">
      <w:pPr>
        <w:spacing w:after="0" w:line="240" w:lineRule="auto"/>
        <w:contextualSpacing/>
        <w:rPr>
          <w:rFonts w:ascii="Arial Narrow" w:hAnsi="Arial Narrow"/>
          <w:sz w:val="28"/>
          <w:szCs w:val="28"/>
        </w:rPr>
      </w:pPr>
    </w:p>
    <w:p w:rsidR="00D65E88" w:rsidRDefault="00D65E88" w:rsidP="003E13E4">
      <w:pPr>
        <w:spacing w:after="0" w:line="240" w:lineRule="auto"/>
        <w:contextualSpacing/>
        <w:rPr>
          <w:rFonts w:ascii="Arial Narrow" w:hAnsi="Arial Narrow"/>
          <w:sz w:val="28"/>
          <w:szCs w:val="28"/>
        </w:rPr>
      </w:pPr>
    </w:p>
    <w:p w:rsidR="00734A85" w:rsidRPr="00734A85" w:rsidRDefault="00734A85" w:rsidP="003E13E4">
      <w:pPr>
        <w:spacing w:after="0" w:line="240" w:lineRule="auto"/>
        <w:contextualSpacing/>
        <w:rPr>
          <w:rFonts w:ascii="Arial Narrow" w:hAnsi="Arial Narrow"/>
          <w:b/>
          <w:sz w:val="28"/>
          <w:szCs w:val="28"/>
        </w:rPr>
      </w:pPr>
      <w:r w:rsidRPr="00734A85">
        <w:rPr>
          <w:rFonts w:ascii="Arial Narrow" w:hAnsi="Arial Narrow"/>
          <w:b/>
          <w:sz w:val="28"/>
          <w:szCs w:val="28"/>
        </w:rPr>
        <w:t>HOURS AND CLASSES</w:t>
      </w:r>
    </w:p>
    <w:p w:rsidR="00734A85" w:rsidRDefault="00734A85" w:rsidP="003E13E4">
      <w:pPr>
        <w:spacing w:after="0" w:line="240" w:lineRule="auto"/>
        <w:contextualSpacing/>
        <w:rPr>
          <w:rFonts w:ascii="Arial Narrow" w:hAnsi="Arial Narrow"/>
          <w:sz w:val="28"/>
          <w:szCs w:val="28"/>
        </w:rPr>
      </w:pPr>
    </w:p>
    <w:p w:rsidR="00D65E88" w:rsidRDefault="00734A85" w:rsidP="003E13E4">
      <w:pPr>
        <w:spacing w:after="0" w:line="240" w:lineRule="auto"/>
        <w:contextualSpacing/>
        <w:rPr>
          <w:rFonts w:ascii="Arial Narrow" w:hAnsi="Arial Narrow"/>
          <w:sz w:val="28"/>
          <w:szCs w:val="28"/>
        </w:rPr>
      </w:pPr>
      <w:r>
        <w:rPr>
          <w:rFonts w:ascii="Arial Narrow" w:hAnsi="Arial Narrow"/>
          <w:sz w:val="28"/>
          <w:szCs w:val="28"/>
        </w:rPr>
        <w:t xml:space="preserve">New classes begin the second Monday of each month. </w:t>
      </w:r>
    </w:p>
    <w:p w:rsidR="00734A85" w:rsidRDefault="00734A85" w:rsidP="003E13E4">
      <w:pPr>
        <w:spacing w:after="0" w:line="240" w:lineRule="auto"/>
        <w:contextualSpacing/>
        <w:rPr>
          <w:rFonts w:ascii="Arial Narrow" w:hAnsi="Arial Narrow"/>
          <w:sz w:val="28"/>
          <w:szCs w:val="28"/>
        </w:rPr>
      </w:pPr>
      <w:r>
        <w:rPr>
          <w:rFonts w:ascii="Arial Narrow" w:hAnsi="Arial Narrow"/>
          <w:sz w:val="28"/>
          <w:szCs w:val="28"/>
        </w:rPr>
        <w:t xml:space="preserve">School hours are </w:t>
      </w:r>
      <w:proofErr w:type="spellStart"/>
      <w:r>
        <w:rPr>
          <w:rFonts w:ascii="Arial Narrow" w:hAnsi="Arial Narrow"/>
          <w:sz w:val="28"/>
          <w:szCs w:val="28"/>
        </w:rPr>
        <w:t>8:15am</w:t>
      </w:r>
      <w:proofErr w:type="spellEnd"/>
      <w:r>
        <w:rPr>
          <w:rFonts w:ascii="Arial Narrow" w:hAnsi="Arial Narrow"/>
          <w:sz w:val="28"/>
          <w:szCs w:val="28"/>
        </w:rPr>
        <w:t xml:space="preserve"> to </w:t>
      </w:r>
      <w:proofErr w:type="spellStart"/>
      <w:r>
        <w:rPr>
          <w:rFonts w:ascii="Arial Narrow" w:hAnsi="Arial Narrow"/>
          <w:sz w:val="28"/>
          <w:szCs w:val="28"/>
        </w:rPr>
        <w:t>5:30pm</w:t>
      </w:r>
      <w:proofErr w:type="spellEnd"/>
      <w:r>
        <w:rPr>
          <w:rFonts w:ascii="Arial Narrow" w:hAnsi="Arial Narrow"/>
          <w:sz w:val="28"/>
          <w:szCs w:val="28"/>
        </w:rPr>
        <w:t xml:space="preserve">, Monday through Friday, with a forty-five minute scheduled lunch and two fifteen (15) minute breaks, morning and afternoon. </w:t>
      </w:r>
    </w:p>
    <w:p w:rsidR="00734A85" w:rsidRDefault="00734A85" w:rsidP="003E13E4">
      <w:pPr>
        <w:spacing w:after="0" w:line="240" w:lineRule="auto"/>
        <w:contextualSpacing/>
        <w:rPr>
          <w:rFonts w:ascii="Arial Narrow" w:hAnsi="Arial Narrow"/>
          <w:sz w:val="28"/>
          <w:szCs w:val="28"/>
        </w:rPr>
      </w:pPr>
    </w:p>
    <w:p w:rsidR="00734A85" w:rsidRDefault="00734A85" w:rsidP="003E13E4">
      <w:pPr>
        <w:spacing w:after="0" w:line="240" w:lineRule="auto"/>
        <w:contextualSpacing/>
        <w:rPr>
          <w:rFonts w:ascii="Arial Narrow" w:hAnsi="Arial Narrow"/>
          <w:sz w:val="28"/>
          <w:szCs w:val="28"/>
        </w:rPr>
      </w:pPr>
      <w:r>
        <w:rPr>
          <w:rFonts w:ascii="Arial Narrow" w:hAnsi="Arial Narrow"/>
          <w:sz w:val="28"/>
          <w:szCs w:val="28"/>
        </w:rPr>
        <w:t xml:space="preserve">The barber styling course consists of 1550 clock hours and can be completed in approximately forty (40) week of ten (10) months. The definition of clock hours at the </w:t>
      </w: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equals a total of 60 minutes per clock hour. </w:t>
      </w:r>
    </w:p>
    <w:p w:rsidR="0010396F" w:rsidRDefault="0010396F" w:rsidP="00DA41F9">
      <w:pPr>
        <w:spacing w:after="0" w:line="240" w:lineRule="auto"/>
        <w:rPr>
          <w:rFonts w:ascii="Arial Narrow" w:hAnsi="Arial Narrow"/>
          <w:b/>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t>SCHEDULE OF SUBJECTS AND HOURS – BARBER STYLING COURSE</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t>Theoretical and Scientific:</w:t>
      </w:r>
    </w:p>
    <w:p w:rsidR="00D65E88" w:rsidRDefault="00D65E88" w:rsidP="00D65E88">
      <w:pPr>
        <w:spacing w:after="0" w:line="240" w:lineRule="auto"/>
        <w:rPr>
          <w:rFonts w:ascii="Arial Narrow" w:hAnsi="Arial Narrow"/>
          <w:sz w:val="28"/>
          <w:szCs w:val="28"/>
        </w:rPr>
      </w:pP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Student orientation – career opportunities and variations in the field.</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History of barbering – past, present and future of barbering field.</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Ethics in barbering – appearance, personality and professional attitude.</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Bacteriology / Sanitation – types, growth and reproduction, safety precautions, rules.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Hygiene and good grooming – hygienic rules and personal cleanliness.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First aid – techniques in accidents or emergencies in the barbershop.</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Cells – study the structure and activities of cells.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Skeletal system – study of bones, structure and functions.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Muscular system – study the structures and function of muscles.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Circulatory system – study of circulation throughout the body.</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Endocrine system – study of the glands in the body.</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Excretory system – study of elimination of body wastes.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Respiratory system – study of breathing organs of the system.</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Digestive system – study of food digestion in the body.</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Barber elements – study tools and accessories used in the trade.</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Barber equipment – use and care of tools and accessories.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Shaving – procedure of shaving, preparation, positions and strokes.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Hair cutting – procedure for complete haircut</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Cutting / Styling curly / over-curly hair – structure and variety of curly / over-curly hair and techniques of cutting.</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Shampooing and rinsing – types and techniques.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lastRenderedPageBreak/>
        <w:t>Hair tonics – use and actions of various types.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Theory of massage – understanding the principles of massage.</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Facial treatment – types and techniques of facials.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Chemical hair straightening – techniques in straightening hair with chemicals.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Coloring / Tinting / Dyeing / Bleaching – techniques, applications and use of hair coloring.</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Hair styling – for patrons with curly and over-curly hair, cut / style techniques.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Hair styling – for patrons with normal hair, cut / style techniques.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Hygiene / Public Relations / Sanitary Measures – information on how to be successful and good shop management.</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Safety precautions – safety rules for electrical equipment.</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Introductions – techniques of using the curling iron.</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Implements – learn how to handle and use tools.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Barber chair – parts, usage and maintenance of the barber chair.</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Electrical equipment – use and maintenance of electrical equipment.</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Barbering – study of shop management and professionalism.</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Miscellaneous barber laws – State of North Dakota rules and regulations for barbers.</w:t>
      </w:r>
    </w:p>
    <w:p w:rsidR="00D65E88" w:rsidRPr="003F4A28" w:rsidRDefault="00D65E88" w:rsidP="00D65E88">
      <w:pPr>
        <w:pStyle w:val="ListParagraph"/>
        <w:numPr>
          <w:ilvl w:val="0"/>
          <w:numId w:val="7"/>
        </w:numPr>
        <w:spacing w:after="0" w:line="240" w:lineRule="auto"/>
        <w:rPr>
          <w:rFonts w:ascii="Arial Narrow" w:hAnsi="Arial Narrow"/>
          <w:sz w:val="28"/>
          <w:szCs w:val="28"/>
        </w:rPr>
      </w:pPr>
      <w:r w:rsidRPr="003F4A28">
        <w:rPr>
          <w:rFonts w:ascii="Arial Narrow" w:hAnsi="Arial Narrow"/>
          <w:sz w:val="28"/>
          <w:szCs w:val="28"/>
        </w:rPr>
        <w:t xml:space="preserve">Examination – senior students study for state board examination. </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t>TOTAL THEORETICAL AND SCIENTIFIC CLASS HOURS OF INSTRUCTION              200</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t>Practical Training:</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t xml:space="preserve">Student at </w:t>
      </w: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begin working on live patrons during the first week of their course. </w:t>
      </w:r>
    </w:p>
    <w:p w:rsidR="00D65E88" w:rsidRDefault="00D65E88" w:rsidP="00D65E88">
      <w:pPr>
        <w:spacing w:after="0" w:line="240" w:lineRule="auto"/>
        <w:rPr>
          <w:rFonts w:ascii="Arial Narrow" w:hAnsi="Arial Narrow"/>
          <w:sz w:val="28"/>
          <w:szCs w:val="28"/>
        </w:rPr>
      </w:pPr>
    </w:p>
    <w:p w:rsidR="00D65E88" w:rsidRPr="003F4A28" w:rsidRDefault="00D65E88" w:rsidP="00D65E88">
      <w:pPr>
        <w:spacing w:after="0" w:line="240" w:lineRule="auto"/>
        <w:rPr>
          <w:rFonts w:ascii="Arial Narrow" w:hAnsi="Arial Narrow"/>
          <w:sz w:val="28"/>
          <w:szCs w:val="28"/>
        </w:rPr>
      </w:pPr>
      <w:r w:rsidRPr="003F4A28">
        <w:rPr>
          <w:rFonts w:ascii="Arial Narrow" w:hAnsi="Arial Narrow"/>
          <w:sz w:val="28"/>
          <w:szCs w:val="28"/>
        </w:rPr>
        <w:t>Subjects:</w:t>
      </w:r>
    </w:p>
    <w:p w:rsidR="00D65E88" w:rsidRDefault="00D65E88" w:rsidP="00D65E88">
      <w:pPr>
        <w:spacing w:after="0" w:line="240" w:lineRule="auto"/>
        <w:rPr>
          <w:rFonts w:ascii="Arial Narrow" w:hAnsi="Arial Narrow"/>
          <w:sz w:val="28"/>
          <w:szCs w:val="28"/>
        </w:rPr>
      </w:pPr>
    </w:p>
    <w:p w:rsidR="00D65E88" w:rsidRPr="003F4A28" w:rsidRDefault="00D65E88" w:rsidP="00D65E88">
      <w:pPr>
        <w:pStyle w:val="ListParagraph"/>
        <w:numPr>
          <w:ilvl w:val="0"/>
          <w:numId w:val="8"/>
        </w:numPr>
        <w:spacing w:after="0" w:line="240" w:lineRule="auto"/>
        <w:rPr>
          <w:rFonts w:ascii="Arial Narrow" w:hAnsi="Arial Narrow"/>
          <w:sz w:val="28"/>
          <w:szCs w:val="28"/>
        </w:rPr>
      </w:pPr>
      <w:r w:rsidRPr="003F4A28">
        <w:rPr>
          <w:rFonts w:ascii="Arial Narrow" w:hAnsi="Arial Narrow"/>
          <w:sz w:val="28"/>
          <w:szCs w:val="28"/>
        </w:rPr>
        <w:t xml:space="preserve">Shaving – setup and techniques on patrons. </w:t>
      </w:r>
    </w:p>
    <w:p w:rsidR="00D65E88" w:rsidRPr="003F4A28" w:rsidRDefault="00D65E88" w:rsidP="00D65E88">
      <w:pPr>
        <w:pStyle w:val="ListParagraph"/>
        <w:numPr>
          <w:ilvl w:val="0"/>
          <w:numId w:val="8"/>
        </w:numPr>
        <w:spacing w:after="0" w:line="240" w:lineRule="auto"/>
        <w:rPr>
          <w:rFonts w:ascii="Arial Narrow" w:hAnsi="Arial Narrow"/>
          <w:sz w:val="28"/>
          <w:szCs w:val="28"/>
        </w:rPr>
      </w:pPr>
      <w:r w:rsidRPr="003F4A28">
        <w:rPr>
          <w:rFonts w:ascii="Arial Narrow" w:hAnsi="Arial Narrow"/>
          <w:sz w:val="28"/>
          <w:szCs w:val="28"/>
        </w:rPr>
        <w:t>Hair cutting – setup, finger work and techniques on patrons.</w:t>
      </w:r>
    </w:p>
    <w:p w:rsidR="00D65E88" w:rsidRPr="003F4A28" w:rsidRDefault="00D65E88" w:rsidP="00D65E88">
      <w:pPr>
        <w:pStyle w:val="ListParagraph"/>
        <w:numPr>
          <w:ilvl w:val="0"/>
          <w:numId w:val="8"/>
        </w:numPr>
        <w:spacing w:after="0" w:line="240" w:lineRule="auto"/>
        <w:rPr>
          <w:rFonts w:ascii="Arial Narrow" w:hAnsi="Arial Narrow"/>
          <w:sz w:val="28"/>
          <w:szCs w:val="28"/>
        </w:rPr>
      </w:pPr>
      <w:r w:rsidRPr="003F4A28">
        <w:rPr>
          <w:rFonts w:ascii="Arial Narrow" w:hAnsi="Arial Narrow"/>
          <w:sz w:val="28"/>
          <w:szCs w:val="28"/>
        </w:rPr>
        <w:t>Mustaches and beards – setup, trimming techniques on patrons.</w:t>
      </w:r>
    </w:p>
    <w:p w:rsidR="00D65E88" w:rsidRPr="003F4A28" w:rsidRDefault="00D65E88" w:rsidP="00D65E88">
      <w:pPr>
        <w:pStyle w:val="ListParagraph"/>
        <w:numPr>
          <w:ilvl w:val="0"/>
          <w:numId w:val="8"/>
        </w:numPr>
        <w:spacing w:after="0" w:line="240" w:lineRule="auto"/>
        <w:rPr>
          <w:rFonts w:ascii="Arial Narrow" w:hAnsi="Arial Narrow"/>
          <w:sz w:val="28"/>
          <w:szCs w:val="28"/>
        </w:rPr>
      </w:pPr>
      <w:r w:rsidRPr="003F4A28">
        <w:rPr>
          <w:rFonts w:ascii="Arial Narrow" w:hAnsi="Arial Narrow"/>
          <w:sz w:val="28"/>
          <w:szCs w:val="28"/>
        </w:rPr>
        <w:t>Shampooing and rinsing – setup and techniques on patrons.</w:t>
      </w:r>
    </w:p>
    <w:p w:rsidR="00D65E88" w:rsidRPr="003F4A28" w:rsidRDefault="00D65E88" w:rsidP="00D65E88">
      <w:pPr>
        <w:pStyle w:val="ListParagraph"/>
        <w:numPr>
          <w:ilvl w:val="0"/>
          <w:numId w:val="8"/>
        </w:numPr>
        <w:spacing w:after="0" w:line="240" w:lineRule="auto"/>
        <w:rPr>
          <w:rFonts w:ascii="Arial Narrow" w:hAnsi="Arial Narrow"/>
          <w:sz w:val="28"/>
          <w:szCs w:val="28"/>
        </w:rPr>
      </w:pPr>
      <w:r w:rsidRPr="003F4A28">
        <w:rPr>
          <w:rFonts w:ascii="Arial Narrow" w:hAnsi="Arial Narrow"/>
          <w:sz w:val="28"/>
          <w:szCs w:val="28"/>
        </w:rPr>
        <w:t>Scalp and hair treatments – setup and procedures on patrons.</w:t>
      </w:r>
    </w:p>
    <w:p w:rsidR="00D65E88" w:rsidRPr="003F4A28" w:rsidRDefault="00D65E88" w:rsidP="00D65E88">
      <w:pPr>
        <w:pStyle w:val="ListParagraph"/>
        <w:numPr>
          <w:ilvl w:val="0"/>
          <w:numId w:val="8"/>
        </w:numPr>
        <w:spacing w:after="0" w:line="240" w:lineRule="auto"/>
        <w:rPr>
          <w:rFonts w:ascii="Arial Narrow" w:hAnsi="Arial Narrow"/>
          <w:sz w:val="28"/>
          <w:szCs w:val="28"/>
        </w:rPr>
      </w:pPr>
      <w:r w:rsidRPr="003F4A28">
        <w:rPr>
          <w:rFonts w:ascii="Arial Narrow" w:hAnsi="Arial Narrow"/>
          <w:sz w:val="28"/>
          <w:szCs w:val="28"/>
        </w:rPr>
        <w:t>Hair tonic applications - setup and procedures on patrons.</w:t>
      </w:r>
    </w:p>
    <w:p w:rsidR="00D65E88" w:rsidRPr="003F4A28" w:rsidRDefault="00D65E88" w:rsidP="00D65E88">
      <w:pPr>
        <w:pStyle w:val="ListParagraph"/>
        <w:numPr>
          <w:ilvl w:val="0"/>
          <w:numId w:val="8"/>
        </w:numPr>
        <w:spacing w:after="0" w:line="240" w:lineRule="auto"/>
        <w:rPr>
          <w:rFonts w:ascii="Arial Narrow" w:hAnsi="Arial Narrow"/>
          <w:sz w:val="28"/>
          <w:szCs w:val="28"/>
        </w:rPr>
      </w:pPr>
      <w:r w:rsidRPr="003F4A28">
        <w:rPr>
          <w:rFonts w:ascii="Arial Narrow" w:hAnsi="Arial Narrow"/>
          <w:sz w:val="28"/>
          <w:szCs w:val="28"/>
        </w:rPr>
        <w:t>Facial treatments - setup and procedures on patrons.</w:t>
      </w:r>
    </w:p>
    <w:p w:rsidR="00D65E88" w:rsidRPr="003F4A28" w:rsidRDefault="00D65E88" w:rsidP="00D65E88">
      <w:pPr>
        <w:pStyle w:val="ListParagraph"/>
        <w:numPr>
          <w:ilvl w:val="0"/>
          <w:numId w:val="8"/>
        </w:numPr>
        <w:spacing w:after="0" w:line="240" w:lineRule="auto"/>
        <w:rPr>
          <w:rFonts w:ascii="Arial Narrow" w:hAnsi="Arial Narrow"/>
          <w:sz w:val="28"/>
          <w:szCs w:val="28"/>
        </w:rPr>
      </w:pPr>
      <w:r w:rsidRPr="003F4A28">
        <w:rPr>
          <w:rFonts w:ascii="Arial Narrow" w:hAnsi="Arial Narrow"/>
          <w:sz w:val="28"/>
          <w:szCs w:val="28"/>
        </w:rPr>
        <w:t>Perm waving - setup and procedures on patrons.</w:t>
      </w:r>
    </w:p>
    <w:p w:rsidR="00D65E88" w:rsidRPr="003F4A28" w:rsidRDefault="00D65E88" w:rsidP="00D65E88">
      <w:pPr>
        <w:pStyle w:val="ListParagraph"/>
        <w:numPr>
          <w:ilvl w:val="0"/>
          <w:numId w:val="8"/>
        </w:numPr>
        <w:spacing w:after="0" w:line="240" w:lineRule="auto"/>
        <w:rPr>
          <w:rFonts w:ascii="Arial Narrow" w:hAnsi="Arial Narrow"/>
          <w:sz w:val="28"/>
          <w:szCs w:val="28"/>
        </w:rPr>
      </w:pPr>
      <w:r w:rsidRPr="003F4A28">
        <w:rPr>
          <w:rFonts w:ascii="Arial Narrow" w:hAnsi="Arial Narrow"/>
          <w:sz w:val="28"/>
          <w:szCs w:val="28"/>
        </w:rPr>
        <w:t>Color / Tinting / Dyeing / Bleaching - setup and procedures on patrons.</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lastRenderedPageBreak/>
        <w:t>TOTAL PRACTICAL HOURS OF INSTRUCTION                                                            1350</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t>TOTAL HOURS OF INSTRUCTION                                                                                 1550</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t xml:space="preserve">To ensure that the subject matter taught will be as current as possible, </w:t>
      </w: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reserves the right to modify the existing curriculum as needed. </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t>The students are notified at the end of each month the total number of hours in attendance for that particular month and also the total amount of hours completed for the time that they have been enrolled at the school.</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t xml:space="preserve">A high proportion of student maintain satisfactory progress through the complete program. </w:t>
      </w:r>
    </w:p>
    <w:p w:rsidR="00D65E88" w:rsidRDefault="00D65E88" w:rsidP="00DA41F9">
      <w:pPr>
        <w:spacing w:after="0" w:line="240" w:lineRule="auto"/>
        <w:rPr>
          <w:rFonts w:ascii="Arial Narrow" w:hAnsi="Arial Narrow"/>
          <w:b/>
          <w:sz w:val="28"/>
          <w:szCs w:val="28"/>
        </w:rPr>
      </w:pPr>
    </w:p>
    <w:p w:rsidR="00D65E88" w:rsidRDefault="00D65E88" w:rsidP="00DA41F9">
      <w:pPr>
        <w:spacing w:after="0" w:line="240" w:lineRule="auto"/>
        <w:rPr>
          <w:rFonts w:ascii="Arial Narrow" w:hAnsi="Arial Narrow"/>
          <w:b/>
          <w:sz w:val="28"/>
          <w:szCs w:val="28"/>
        </w:rPr>
      </w:pPr>
    </w:p>
    <w:p w:rsidR="00DA41F9" w:rsidRPr="005C5EB2" w:rsidRDefault="00DA41F9" w:rsidP="00DA41F9">
      <w:pPr>
        <w:spacing w:after="0" w:line="240" w:lineRule="auto"/>
        <w:rPr>
          <w:rFonts w:ascii="Arial Narrow" w:hAnsi="Arial Narrow"/>
          <w:b/>
          <w:sz w:val="28"/>
          <w:szCs w:val="28"/>
        </w:rPr>
      </w:pPr>
      <w:r>
        <w:rPr>
          <w:rFonts w:ascii="Arial Narrow" w:hAnsi="Arial Narrow"/>
          <w:b/>
          <w:sz w:val="28"/>
          <w:szCs w:val="28"/>
        </w:rPr>
        <w:t>PROGRAM CALENDAR FOR</w:t>
      </w:r>
      <w:r w:rsidRPr="005C5EB2">
        <w:rPr>
          <w:rFonts w:ascii="Arial Narrow" w:hAnsi="Arial Narrow"/>
          <w:b/>
          <w:sz w:val="28"/>
          <w:szCs w:val="28"/>
        </w:rPr>
        <w:t xml:space="preserve"> 2018-2019</w:t>
      </w:r>
    </w:p>
    <w:p w:rsidR="00DA41F9" w:rsidRDefault="00DA41F9" w:rsidP="00DA41F9">
      <w:pPr>
        <w:spacing w:after="0" w:line="240" w:lineRule="auto"/>
        <w:rPr>
          <w:rFonts w:ascii="Arial Narrow" w:hAnsi="Arial Narrow"/>
          <w:sz w:val="28"/>
          <w:szCs w:val="28"/>
        </w:rPr>
      </w:pPr>
    </w:p>
    <w:p w:rsidR="00DA41F9" w:rsidRPr="005C5EB2" w:rsidRDefault="00DA41F9" w:rsidP="00DA41F9">
      <w:pPr>
        <w:spacing w:after="0" w:line="240" w:lineRule="auto"/>
        <w:ind w:firstLine="720"/>
        <w:rPr>
          <w:rFonts w:ascii="Arial Narrow" w:hAnsi="Arial Narrow"/>
          <w:b/>
          <w:sz w:val="28"/>
          <w:szCs w:val="28"/>
        </w:rPr>
      </w:pPr>
      <w:r w:rsidRPr="005C5EB2">
        <w:rPr>
          <w:rFonts w:ascii="Arial Narrow" w:hAnsi="Arial Narrow"/>
          <w:b/>
          <w:sz w:val="28"/>
          <w:szCs w:val="28"/>
        </w:rPr>
        <w:t xml:space="preserve">Start date: </w:t>
      </w:r>
    </w:p>
    <w:p w:rsidR="00DA41F9" w:rsidRDefault="00DA41F9" w:rsidP="00DA41F9">
      <w:pPr>
        <w:spacing w:after="0" w:line="240" w:lineRule="auto"/>
        <w:ind w:left="720" w:firstLine="720"/>
        <w:rPr>
          <w:rFonts w:ascii="Arial Narrow" w:hAnsi="Arial Narrow"/>
          <w:sz w:val="28"/>
          <w:szCs w:val="28"/>
        </w:rPr>
      </w:pPr>
      <w:r>
        <w:rPr>
          <w:rFonts w:ascii="Arial Narrow" w:hAnsi="Arial Narrow"/>
          <w:sz w:val="28"/>
          <w:szCs w:val="28"/>
        </w:rPr>
        <w:t>Second Monday of each month</w:t>
      </w:r>
    </w:p>
    <w:p w:rsidR="00DA41F9" w:rsidRDefault="00DA41F9" w:rsidP="00DA41F9">
      <w:pPr>
        <w:spacing w:after="0" w:line="240" w:lineRule="auto"/>
        <w:rPr>
          <w:rFonts w:ascii="Arial Narrow" w:hAnsi="Arial Narrow"/>
          <w:sz w:val="28"/>
          <w:szCs w:val="28"/>
        </w:rPr>
      </w:pPr>
    </w:p>
    <w:p w:rsidR="00DA41F9" w:rsidRPr="005C5EB2" w:rsidRDefault="00DA41F9" w:rsidP="00DA41F9">
      <w:pPr>
        <w:spacing w:after="0" w:line="240" w:lineRule="auto"/>
        <w:ind w:firstLine="720"/>
        <w:rPr>
          <w:rFonts w:ascii="Arial Narrow" w:hAnsi="Arial Narrow"/>
          <w:b/>
          <w:sz w:val="28"/>
          <w:szCs w:val="28"/>
        </w:rPr>
      </w:pPr>
      <w:r w:rsidRPr="005C5EB2">
        <w:rPr>
          <w:rFonts w:ascii="Arial Narrow" w:hAnsi="Arial Narrow"/>
          <w:b/>
          <w:sz w:val="28"/>
          <w:szCs w:val="28"/>
        </w:rPr>
        <w:t>End date:</w:t>
      </w:r>
    </w:p>
    <w:p w:rsidR="00DA41F9" w:rsidRDefault="00DA41F9" w:rsidP="00DA41F9">
      <w:pPr>
        <w:spacing w:after="0" w:line="240" w:lineRule="auto"/>
        <w:ind w:left="720" w:firstLine="720"/>
        <w:rPr>
          <w:rFonts w:ascii="Arial Narrow" w:hAnsi="Arial Narrow"/>
          <w:sz w:val="28"/>
          <w:szCs w:val="28"/>
        </w:rPr>
      </w:pPr>
      <w:r>
        <w:rPr>
          <w:rFonts w:ascii="Arial Narrow" w:hAnsi="Arial Narrow"/>
          <w:sz w:val="28"/>
          <w:szCs w:val="28"/>
        </w:rPr>
        <w:t>Ten months after start date</w:t>
      </w:r>
    </w:p>
    <w:p w:rsidR="00DA41F9" w:rsidRDefault="00DA41F9" w:rsidP="00DA41F9">
      <w:pPr>
        <w:spacing w:after="0" w:line="240" w:lineRule="auto"/>
        <w:rPr>
          <w:rFonts w:ascii="Arial Narrow" w:hAnsi="Arial Narrow"/>
          <w:sz w:val="28"/>
          <w:szCs w:val="28"/>
        </w:rPr>
      </w:pPr>
    </w:p>
    <w:p w:rsidR="00DA41F9" w:rsidRPr="005C5EB2" w:rsidRDefault="00DA41F9" w:rsidP="00DA41F9">
      <w:pPr>
        <w:spacing w:after="0" w:line="240" w:lineRule="auto"/>
        <w:ind w:firstLine="720"/>
        <w:rPr>
          <w:rFonts w:ascii="Arial Narrow" w:hAnsi="Arial Narrow"/>
          <w:b/>
          <w:sz w:val="28"/>
          <w:szCs w:val="28"/>
        </w:rPr>
      </w:pPr>
      <w:r w:rsidRPr="005C5EB2">
        <w:rPr>
          <w:rFonts w:ascii="Arial Narrow" w:hAnsi="Arial Narrow"/>
          <w:b/>
          <w:sz w:val="28"/>
          <w:szCs w:val="28"/>
        </w:rPr>
        <w:t>Summer Break:</w:t>
      </w:r>
    </w:p>
    <w:p w:rsidR="00DA41F9" w:rsidRDefault="00DA41F9" w:rsidP="00DA41F9">
      <w:pPr>
        <w:spacing w:after="0" w:line="240" w:lineRule="auto"/>
        <w:ind w:left="720" w:firstLine="720"/>
        <w:rPr>
          <w:rFonts w:ascii="Arial Narrow" w:hAnsi="Arial Narrow"/>
          <w:sz w:val="28"/>
          <w:szCs w:val="28"/>
        </w:rPr>
      </w:pPr>
      <w:r>
        <w:rPr>
          <w:rFonts w:ascii="Arial Narrow" w:hAnsi="Arial Narrow"/>
          <w:sz w:val="28"/>
          <w:szCs w:val="28"/>
        </w:rPr>
        <w:t>July 2, 2018 – July 6, 2018</w:t>
      </w:r>
    </w:p>
    <w:p w:rsidR="00DA41F9" w:rsidRDefault="00DA41F9" w:rsidP="0010396F">
      <w:pPr>
        <w:spacing w:after="0" w:line="240" w:lineRule="auto"/>
        <w:rPr>
          <w:rFonts w:ascii="Arial Narrow" w:hAnsi="Arial Narrow"/>
          <w:sz w:val="28"/>
          <w:szCs w:val="28"/>
        </w:rPr>
      </w:pPr>
      <w:r>
        <w:rPr>
          <w:rFonts w:ascii="Arial Narrow" w:hAnsi="Arial Narrow"/>
          <w:sz w:val="28"/>
          <w:szCs w:val="28"/>
        </w:rPr>
        <w:tab/>
      </w:r>
      <w:r w:rsidR="0010396F">
        <w:rPr>
          <w:rFonts w:ascii="Arial Narrow" w:hAnsi="Arial Narrow"/>
          <w:sz w:val="28"/>
          <w:szCs w:val="28"/>
        </w:rPr>
        <w:tab/>
      </w:r>
      <w:r>
        <w:rPr>
          <w:rFonts w:ascii="Arial Narrow" w:hAnsi="Arial Narrow"/>
          <w:sz w:val="28"/>
          <w:szCs w:val="28"/>
        </w:rPr>
        <w:t>July 1, 2019 – July 5, 2019</w:t>
      </w:r>
    </w:p>
    <w:p w:rsidR="00DA41F9" w:rsidRDefault="00DA41F9" w:rsidP="00DA41F9">
      <w:pPr>
        <w:spacing w:after="0" w:line="240" w:lineRule="auto"/>
        <w:rPr>
          <w:rFonts w:ascii="Arial Narrow" w:hAnsi="Arial Narrow"/>
          <w:sz w:val="28"/>
          <w:szCs w:val="28"/>
        </w:rPr>
      </w:pPr>
    </w:p>
    <w:p w:rsidR="00DA41F9" w:rsidRPr="005C5EB2" w:rsidRDefault="00DA41F9" w:rsidP="00DA41F9">
      <w:pPr>
        <w:spacing w:after="0" w:line="240" w:lineRule="auto"/>
        <w:ind w:firstLine="720"/>
        <w:rPr>
          <w:rFonts w:ascii="Arial Narrow" w:hAnsi="Arial Narrow"/>
          <w:b/>
          <w:sz w:val="28"/>
          <w:szCs w:val="28"/>
        </w:rPr>
      </w:pPr>
      <w:r w:rsidRPr="005C5EB2">
        <w:rPr>
          <w:rFonts w:ascii="Arial Narrow" w:hAnsi="Arial Narrow"/>
          <w:b/>
          <w:sz w:val="28"/>
          <w:szCs w:val="28"/>
        </w:rPr>
        <w:t>Winter Break:</w:t>
      </w:r>
    </w:p>
    <w:p w:rsidR="00DA41F9" w:rsidRDefault="00DA41F9" w:rsidP="0010396F">
      <w:pPr>
        <w:spacing w:after="0" w:line="240" w:lineRule="auto"/>
        <w:ind w:left="720" w:firstLine="720"/>
        <w:rPr>
          <w:rFonts w:ascii="Arial Narrow" w:hAnsi="Arial Narrow"/>
          <w:sz w:val="28"/>
          <w:szCs w:val="28"/>
        </w:rPr>
      </w:pPr>
      <w:r>
        <w:rPr>
          <w:rFonts w:ascii="Arial Narrow" w:hAnsi="Arial Narrow"/>
          <w:sz w:val="28"/>
          <w:szCs w:val="28"/>
        </w:rPr>
        <w:t>December 24, 2018 – January 2, 2019</w:t>
      </w:r>
    </w:p>
    <w:p w:rsidR="00DA41F9" w:rsidRDefault="00DA41F9" w:rsidP="00DA41F9">
      <w:pPr>
        <w:spacing w:after="0" w:line="240" w:lineRule="auto"/>
        <w:ind w:left="720" w:firstLine="720"/>
        <w:rPr>
          <w:rFonts w:ascii="Arial Narrow" w:hAnsi="Arial Narrow"/>
          <w:sz w:val="28"/>
          <w:szCs w:val="28"/>
        </w:rPr>
      </w:pPr>
      <w:r>
        <w:rPr>
          <w:rFonts w:ascii="Arial Narrow" w:hAnsi="Arial Narrow"/>
          <w:sz w:val="28"/>
          <w:szCs w:val="28"/>
        </w:rPr>
        <w:t>December 23, 2019 – January 2, 2020</w:t>
      </w:r>
    </w:p>
    <w:p w:rsidR="00DA41F9" w:rsidRDefault="00DA41F9" w:rsidP="003E13E4">
      <w:pPr>
        <w:spacing w:after="0" w:line="240" w:lineRule="auto"/>
        <w:contextualSpacing/>
        <w:rPr>
          <w:rFonts w:ascii="Arial Narrow" w:hAnsi="Arial Narrow"/>
          <w:b/>
          <w:sz w:val="28"/>
          <w:szCs w:val="28"/>
        </w:rPr>
      </w:pPr>
    </w:p>
    <w:p w:rsidR="00734A85" w:rsidRDefault="00734A85" w:rsidP="003E13E4">
      <w:pPr>
        <w:spacing w:after="0" w:line="240" w:lineRule="auto"/>
        <w:contextualSpacing/>
        <w:rPr>
          <w:rFonts w:ascii="Arial Narrow" w:hAnsi="Arial Narrow"/>
          <w:sz w:val="28"/>
          <w:szCs w:val="28"/>
        </w:rPr>
      </w:pPr>
    </w:p>
    <w:p w:rsidR="00D65E88" w:rsidRPr="0097731F" w:rsidRDefault="00D65E88" w:rsidP="00D65E88">
      <w:pPr>
        <w:spacing w:after="0" w:line="240" w:lineRule="auto"/>
        <w:rPr>
          <w:rFonts w:ascii="Arial Narrow" w:hAnsi="Arial Narrow"/>
          <w:b/>
          <w:sz w:val="28"/>
          <w:szCs w:val="28"/>
        </w:rPr>
      </w:pPr>
      <w:r w:rsidRPr="0097731F">
        <w:rPr>
          <w:rFonts w:ascii="Arial Narrow" w:hAnsi="Arial Narrow"/>
          <w:b/>
          <w:sz w:val="28"/>
          <w:szCs w:val="28"/>
        </w:rPr>
        <w:t>GRADING SYSTEM</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uses a pass-fail grading scale based on the following:</w:t>
      </w:r>
    </w:p>
    <w:p w:rsidR="00D65E88" w:rsidRDefault="00D65E88" w:rsidP="00D65E88">
      <w:pPr>
        <w:spacing w:after="0" w:line="240" w:lineRule="auto"/>
        <w:rPr>
          <w:rFonts w:ascii="Arial Narrow" w:hAnsi="Arial Narrow"/>
          <w:sz w:val="28"/>
          <w:szCs w:val="28"/>
        </w:rPr>
      </w:pPr>
    </w:p>
    <w:p w:rsidR="00D65E88" w:rsidRPr="00233BA9" w:rsidRDefault="00D65E88" w:rsidP="00D65E88">
      <w:pPr>
        <w:spacing w:after="0" w:line="240" w:lineRule="auto"/>
        <w:rPr>
          <w:rFonts w:ascii="Arial Narrow" w:hAnsi="Arial Narrow"/>
          <w:sz w:val="28"/>
          <w:szCs w:val="28"/>
        </w:rPr>
      </w:pPr>
      <w:r>
        <w:rPr>
          <w:rFonts w:ascii="Arial Narrow" w:hAnsi="Arial Narrow"/>
          <w:sz w:val="28"/>
          <w:szCs w:val="28"/>
        </w:rPr>
        <w:t>A: 90% - 100% - Excellent</w:t>
      </w:r>
    </w:p>
    <w:p w:rsidR="00D65E88" w:rsidRDefault="00D65E88" w:rsidP="00D65E88">
      <w:pPr>
        <w:spacing w:after="0" w:line="240" w:lineRule="auto"/>
        <w:rPr>
          <w:rFonts w:ascii="Arial Narrow" w:hAnsi="Arial Narrow"/>
          <w:sz w:val="28"/>
          <w:szCs w:val="28"/>
        </w:rPr>
      </w:pPr>
      <w:r>
        <w:rPr>
          <w:rFonts w:ascii="Arial Narrow" w:hAnsi="Arial Narrow"/>
          <w:sz w:val="28"/>
          <w:szCs w:val="28"/>
        </w:rPr>
        <w:t>B: 80% - 89% - Good</w:t>
      </w:r>
    </w:p>
    <w:p w:rsidR="00D65E88" w:rsidRDefault="00D65E88" w:rsidP="00D65E88">
      <w:pPr>
        <w:spacing w:after="0" w:line="240" w:lineRule="auto"/>
        <w:rPr>
          <w:rFonts w:ascii="Arial Narrow" w:hAnsi="Arial Narrow"/>
          <w:sz w:val="28"/>
          <w:szCs w:val="28"/>
        </w:rPr>
      </w:pPr>
      <w:r>
        <w:rPr>
          <w:rFonts w:ascii="Arial Narrow" w:hAnsi="Arial Narrow"/>
          <w:sz w:val="28"/>
          <w:szCs w:val="28"/>
        </w:rPr>
        <w:t>C: 70% - 79% - Fair</w:t>
      </w:r>
    </w:p>
    <w:p w:rsidR="00D65E88" w:rsidRDefault="00D65E88" w:rsidP="00D65E88">
      <w:pPr>
        <w:spacing w:after="0" w:line="240" w:lineRule="auto"/>
        <w:rPr>
          <w:rFonts w:ascii="Arial Narrow" w:hAnsi="Arial Narrow"/>
          <w:sz w:val="28"/>
          <w:szCs w:val="28"/>
        </w:rPr>
      </w:pPr>
      <w:r>
        <w:rPr>
          <w:rFonts w:ascii="Arial Narrow" w:hAnsi="Arial Narrow"/>
          <w:sz w:val="28"/>
          <w:szCs w:val="28"/>
        </w:rPr>
        <w:t>D: Below 70% - Poor to Failing</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lastRenderedPageBreak/>
        <w:t>A progress record is kept of each student which shows grades computed at the end of the course. Each month students meet with the school director and discuss his / her progress report for the work they have accomplished during the month. Before a student is scheduled to graduate from the school, he / she will be given a final written barber theory examination. Also, the student will be given a barber practical examination to prove his / her ability to do the practical work.</w:t>
      </w:r>
    </w:p>
    <w:p w:rsidR="00D65E88" w:rsidRDefault="00D65E88" w:rsidP="00D65E88">
      <w:pPr>
        <w:spacing w:after="0" w:line="240" w:lineRule="auto"/>
        <w:rPr>
          <w:rFonts w:ascii="Arial Narrow" w:hAnsi="Arial Narrow"/>
          <w:sz w:val="28"/>
          <w:szCs w:val="28"/>
        </w:rPr>
      </w:pPr>
    </w:p>
    <w:p w:rsidR="00D11BCF" w:rsidRDefault="00D11BCF" w:rsidP="00D65E88">
      <w:pPr>
        <w:spacing w:after="0" w:line="240" w:lineRule="auto"/>
        <w:rPr>
          <w:rFonts w:ascii="Arial Narrow" w:hAnsi="Arial Narrow"/>
          <w:sz w:val="28"/>
          <w:szCs w:val="28"/>
        </w:rPr>
      </w:pPr>
    </w:p>
    <w:p w:rsidR="00734A85" w:rsidRPr="00734A85" w:rsidRDefault="00734A85" w:rsidP="003E13E4">
      <w:pPr>
        <w:spacing w:after="0" w:line="240" w:lineRule="auto"/>
        <w:contextualSpacing/>
        <w:rPr>
          <w:rFonts w:ascii="Arial Narrow" w:hAnsi="Arial Narrow"/>
          <w:b/>
          <w:sz w:val="28"/>
          <w:szCs w:val="28"/>
        </w:rPr>
      </w:pPr>
      <w:r w:rsidRPr="00734A85">
        <w:rPr>
          <w:rFonts w:ascii="Arial Narrow" w:hAnsi="Arial Narrow"/>
          <w:b/>
          <w:sz w:val="28"/>
          <w:szCs w:val="28"/>
        </w:rPr>
        <w:t>SATISFACTORY ACADEMIC PROGRESS (SAP) POLICY</w:t>
      </w:r>
    </w:p>
    <w:p w:rsidR="00AA0749" w:rsidRPr="007E7D7A" w:rsidRDefault="00AA0749" w:rsidP="003E13E4">
      <w:pPr>
        <w:spacing w:after="0" w:line="240" w:lineRule="auto"/>
        <w:contextualSpacing/>
        <w:rPr>
          <w:rFonts w:ascii="Arial Narrow" w:hAnsi="Arial Narrow"/>
          <w:sz w:val="28"/>
          <w:szCs w:val="28"/>
        </w:rPr>
      </w:pPr>
    </w:p>
    <w:p w:rsidR="00AA0749" w:rsidRDefault="00734A85" w:rsidP="00734A85">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Satisfactory Academic Progress (SAP) applies to all students regardless of whether they are receiving Title IV financial aid.</w:t>
      </w:r>
    </w:p>
    <w:p w:rsidR="00734A85" w:rsidRDefault="00734A85" w:rsidP="00734A85">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Federal regulations require that all schools participating in and Federal Financial Aid program must adhere to a Financial Aid / Academic SAP policy. As a Financial Aid</w:t>
      </w:r>
      <w:r w:rsidR="00EF28AD">
        <w:rPr>
          <w:rFonts w:ascii="Arial Narrow" w:hAnsi="Arial Narrow"/>
          <w:sz w:val="28"/>
          <w:szCs w:val="28"/>
        </w:rPr>
        <w:t xml:space="preserve"> recipient, you must maintain SAP to remain eligible to receive Federal Financial Aid. The records of all Financial Aid recipients will be reviewed monthly to determine compliance with the SAP policy</w:t>
      </w:r>
      <w:r w:rsidR="00233BA9">
        <w:rPr>
          <w:rFonts w:ascii="Arial Narrow" w:hAnsi="Arial Narrow"/>
          <w:sz w:val="28"/>
          <w:szCs w:val="28"/>
        </w:rPr>
        <w:t xml:space="preserve">, along with a review of attendance, for all students regardless of the source of their funding. SAP determination is based on the student’s complete academic history, including periods in which the student did not receive Financial Aid. </w:t>
      </w:r>
    </w:p>
    <w:p w:rsidR="00233BA9" w:rsidRDefault="00233BA9" w:rsidP="00734A85">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To meet the standards for SAP the student must:</w:t>
      </w:r>
    </w:p>
    <w:p w:rsidR="00233BA9" w:rsidRDefault="00233BA9" w:rsidP="00233BA9">
      <w:pPr>
        <w:pStyle w:val="ListParagraph"/>
        <w:numPr>
          <w:ilvl w:val="1"/>
          <w:numId w:val="2"/>
        </w:numPr>
        <w:spacing w:after="0" w:line="240" w:lineRule="auto"/>
        <w:rPr>
          <w:rFonts w:ascii="Arial Narrow" w:hAnsi="Arial Narrow"/>
          <w:sz w:val="28"/>
          <w:szCs w:val="28"/>
        </w:rPr>
      </w:pPr>
      <w:r>
        <w:rPr>
          <w:rFonts w:ascii="Arial Narrow" w:hAnsi="Arial Narrow"/>
          <w:sz w:val="28"/>
          <w:szCs w:val="28"/>
        </w:rPr>
        <w:t>Maintain a cumulative Grade Point Average of 70% or above.</w:t>
      </w:r>
    </w:p>
    <w:p w:rsidR="00233BA9" w:rsidRDefault="00233BA9" w:rsidP="00233BA9">
      <w:pPr>
        <w:pStyle w:val="ListParagraph"/>
        <w:numPr>
          <w:ilvl w:val="1"/>
          <w:numId w:val="2"/>
        </w:numPr>
        <w:spacing w:after="0" w:line="240" w:lineRule="auto"/>
        <w:rPr>
          <w:rFonts w:ascii="Arial Narrow" w:hAnsi="Arial Narrow"/>
          <w:sz w:val="28"/>
          <w:szCs w:val="28"/>
        </w:rPr>
      </w:pPr>
      <w:r>
        <w:rPr>
          <w:rFonts w:ascii="Arial Narrow" w:hAnsi="Arial Narrow"/>
          <w:sz w:val="28"/>
          <w:szCs w:val="28"/>
        </w:rPr>
        <w:t>Maintain a cumulative attendance rate of 67% of student’s scheduled cumulative attendance hours during each SAP evaluation period. The pace of attendance is calculated by dividing the cumulative number of actual attended hours by the cumulative number of scheduled hours.</w:t>
      </w:r>
    </w:p>
    <w:p w:rsidR="00233BA9" w:rsidRDefault="00233BA9" w:rsidP="00233BA9">
      <w:pPr>
        <w:pStyle w:val="ListParagraph"/>
        <w:numPr>
          <w:ilvl w:val="1"/>
          <w:numId w:val="2"/>
        </w:numPr>
        <w:spacing w:after="0" w:line="240" w:lineRule="auto"/>
        <w:rPr>
          <w:rFonts w:ascii="Arial Narrow" w:hAnsi="Arial Narrow"/>
          <w:sz w:val="28"/>
          <w:szCs w:val="28"/>
        </w:rPr>
      </w:pPr>
      <w:r>
        <w:rPr>
          <w:rFonts w:ascii="Arial Narrow" w:hAnsi="Arial Narrow"/>
          <w:sz w:val="28"/>
          <w:szCs w:val="28"/>
        </w:rPr>
        <w:t>The maximum time frame in which a student must complete the program is no longer than 150% of the length of the program based on 100% attendance schedule. A student who exceeds the maximum time frame in the program may be withdrawn from the program. Students will be placed on probation after 40 (forty) weeks, and dismissed after 60 (sixty) weeks.</w:t>
      </w:r>
    </w:p>
    <w:p w:rsidR="00233BA9" w:rsidRDefault="00233BA9" w:rsidP="00233BA9">
      <w:pPr>
        <w:pStyle w:val="ListParagraph"/>
        <w:numPr>
          <w:ilvl w:val="1"/>
          <w:numId w:val="2"/>
        </w:numPr>
        <w:spacing w:after="0" w:line="240" w:lineRule="auto"/>
        <w:rPr>
          <w:rFonts w:ascii="Arial Narrow" w:hAnsi="Arial Narrow"/>
          <w:sz w:val="28"/>
          <w:szCs w:val="28"/>
        </w:rPr>
      </w:pPr>
      <w:r>
        <w:rPr>
          <w:rFonts w:ascii="Arial Narrow" w:hAnsi="Arial Narrow"/>
          <w:sz w:val="28"/>
          <w:szCs w:val="28"/>
        </w:rPr>
        <w:t>All periods of enrollment count toward SAP (</w:t>
      </w:r>
      <w:proofErr w:type="gramStart"/>
      <w:r>
        <w:rPr>
          <w:rFonts w:ascii="Arial Narrow" w:hAnsi="Arial Narrow"/>
          <w:sz w:val="28"/>
          <w:szCs w:val="28"/>
        </w:rPr>
        <w:t>Fall</w:t>
      </w:r>
      <w:proofErr w:type="gramEnd"/>
      <w:r>
        <w:rPr>
          <w:rFonts w:ascii="Arial Narrow" w:hAnsi="Arial Narrow"/>
          <w:sz w:val="28"/>
          <w:szCs w:val="28"/>
        </w:rPr>
        <w:t>, Winter, Spring and Summer) including periods when a student does not receive financial aid. Official Leaves of Absence, withdrawals and other official interruptions of training are not computed in the maximum time frame.</w:t>
      </w:r>
    </w:p>
    <w:p w:rsidR="0097731F" w:rsidRDefault="0097731F" w:rsidP="00233BA9">
      <w:pPr>
        <w:spacing w:after="0" w:line="240" w:lineRule="auto"/>
        <w:rPr>
          <w:rFonts w:ascii="Arial Narrow" w:hAnsi="Arial Narrow"/>
          <w:sz w:val="28"/>
          <w:szCs w:val="28"/>
        </w:rPr>
      </w:pPr>
    </w:p>
    <w:p w:rsidR="00D11BCF" w:rsidRDefault="00D11BCF" w:rsidP="00233BA9">
      <w:pPr>
        <w:spacing w:after="0" w:line="240" w:lineRule="auto"/>
        <w:rPr>
          <w:rFonts w:ascii="Arial Narrow" w:hAnsi="Arial Narrow"/>
          <w:sz w:val="28"/>
          <w:szCs w:val="28"/>
        </w:rPr>
      </w:pPr>
    </w:p>
    <w:p w:rsidR="00D11BCF" w:rsidRDefault="00D11BCF" w:rsidP="00233BA9">
      <w:pPr>
        <w:spacing w:after="0" w:line="240" w:lineRule="auto"/>
        <w:rPr>
          <w:rFonts w:ascii="Arial Narrow" w:hAnsi="Arial Narrow"/>
          <w:sz w:val="28"/>
          <w:szCs w:val="28"/>
        </w:rPr>
      </w:pPr>
    </w:p>
    <w:p w:rsidR="00D11BCF" w:rsidRDefault="00D11BCF" w:rsidP="00233BA9">
      <w:pPr>
        <w:spacing w:after="0" w:line="240" w:lineRule="auto"/>
        <w:rPr>
          <w:rFonts w:ascii="Arial Narrow" w:hAnsi="Arial Narrow"/>
          <w:sz w:val="28"/>
          <w:szCs w:val="28"/>
        </w:rPr>
      </w:pPr>
    </w:p>
    <w:p w:rsidR="0097731F" w:rsidRDefault="0097731F" w:rsidP="00233BA9">
      <w:pPr>
        <w:spacing w:after="0" w:line="240" w:lineRule="auto"/>
        <w:rPr>
          <w:rFonts w:ascii="Arial Narrow" w:hAnsi="Arial Narrow"/>
          <w:sz w:val="28"/>
          <w:szCs w:val="28"/>
        </w:rPr>
      </w:pPr>
    </w:p>
    <w:p w:rsidR="000461E2" w:rsidRDefault="0097731F" w:rsidP="00233BA9">
      <w:pPr>
        <w:spacing w:after="0" w:line="240" w:lineRule="auto"/>
        <w:rPr>
          <w:rFonts w:ascii="Arial Narrow" w:hAnsi="Arial Narrow"/>
          <w:b/>
          <w:sz w:val="28"/>
          <w:szCs w:val="28"/>
        </w:rPr>
      </w:pPr>
      <w:r>
        <w:rPr>
          <w:rFonts w:ascii="Arial Narrow" w:hAnsi="Arial Narrow"/>
          <w:b/>
          <w:sz w:val="28"/>
          <w:szCs w:val="28"/>
        </w:rPr>
        <w:lastRenderedPageBreak/>
        <w:t>NON-COMPLETION OF COURSES</w:t>
      </w:r>
    </w:p>
    <w:p w:rsidR="0097731F" w:rsidRPr="0097731F" w:rsidRDefault="0097731F" w:rsidP="00233BA9">
      <w:pPr>
        <w:spacing w:after="0" w:line="240" w:lineRule="auto"/>
        <w:rPr>
          <w:rFonts w:ascii="Arial Narrow" w:hAnsi="Arial Narrow"/>
          <w:b/>
          <w:sz w:val="28"/>
          <w:szCs w:val="28"/>
        </w:rPr>
      </w:pPr>
    </w:p>
    <w:p w:rsidR="000461E2" w:rsidRDefault="000461E2" w:rsidP="00233BA9">
      <w:pPr>
        <w:spacing w:after="0" w:line="240" w:lineRule="auto"/>
        <w:rPr>
          <w:rFonts w:ascii="Arial Narrow" w:hAnsi="Arial Narrow"/>
          <w:sz w:val="28"/>
          <w:szCs w:val="28"/>
        </w:rPr>
      </w:pPr>
      <w:r>
        <w:rPr>
          <w:rFonts w:ascii="Arial Narrow" w:hAnsi="Arial Narrow"/>
          <w:sz w:val="28"/>
          <w:szCs w:val="28"/>
        </w:rPr>
        <w:t xml:space="preserve">All courses must be completed within the required hours. Should a student </w:t>
      </w:r>
      <w:r w:rsidR="00555563">
        <w:rPr>
          <w:rFonts w:ascii="Arial Narrow" w:hAnsi="Arial Narrow"/>
          <w:sz w:val="28"/>
          <w:szCs w:val="28"/>
        </w:rPr>
        <w:t>not complete a course in the required hours or fail to receive a passing grade in a particular course, the student will have the opportunity to repeat that particular course. If the student satisfactorily completes the course the fact of the earlier non-completion will not be considered in the student’s overall grade average; however it will count toward the attempted hours. Should the student again not complete the same course, the student would fail that particular course, and the failure would affect the student’s overall grade average and hours attempted.</w:t>
      </w:r>
    </w:p>
    <w:p w:rsidR="00555563" w:rsidRDefault="00555563" w:rsidP="00233BA9">
      <w:pPr>
        <w:spacing w:after="0" w:line="240" w:lineRule="auto"/>
        <w:rPr>
          <w:rFonts w:ascii="Arial Narrow" w:hAnsi="Arial Narrow"/>
          <w:sz w:val="28"/>
          <w:szCs w:val="28"/>
        </w:rPr>
      </w:pPr>
    </w:p>
    <w:p w:rsidR="0010396F" w:rsidRDefault="0010396F" w:rsidP="00233BA9">
      <w:pPr>
        <w:spacing w:after="0" w:line="240" w:lineRule="auto"/>
        <w:rPr>
          <w:rFonts w:ascii="Arial Narrow" w:hAnsi="Arial Narrow"/>
          <w:sz w:val="28"/>
          <w:szCs w:val="28"/>
        </w:rPr>
      </w:pPr>
    </w:p>
    <w:p w:rsidR="0097731F" w:rsidRPr="0097731F" w:rsidRDefault="0097731F" w:rsidP="0097731F">
      <w:pPr>
        <w:spacing w:after="0" w:line="240" w:lineRule="auto"/>
        <w:rPr>
          <w:rFonts w:ascii="Arial Narrow" w:hAnsi="Arial Narrow"/>
          <w:b/>
          <w:sz w:val="28"/>
          <w:szCs w:val="28"/>
        </w:rPr>
      </w:pPr>
      <w:r w:rsidRPr="0097731F">
        <w:rPr>
          <w:rFonts w:ascii="Arial Narrow" w:hAnsi="Arial Narrow"/>
          <w:b/>
          <w:sz w:val="28"/>
          <w:szCs w:val="28"/>
        </w:rPr>
        <w:t>TRANSFER STUDENTS</w:t>
      </w:r>
    </w:p>
    <w:p w:rsidR="0097731F" w:rsidRDefault="0097731F" w:rsidP="0097731F">
      <w:pPr>
        <w:spacing w:after="0" w:line="240" w:lineRule="auto"/>
        <w:rPr>
          <w:rFonts w:ascii="Arial Narrow" w:hAnsi="Arial Narrow"/>
          <w:sz w:val="28"/>
          <w:szCs w:val="28"/>
        </w:rPr>
      </w:pPr>
    </w:p>
    <w:p w:rsidR="0097731F" w:rsidRDefault="0097731F" w:rsidP="0097731F">
      <w:pPr>
        <w:spacing w:after="0" w:line="240" w:lineRule="auto"/>
        <w:rPr>
          <w:rFonts w:ascii="Arial Narrow" w:hAnsi="Arial Narrow"/>
          <w:sz w:val="28"/>
          <w:szCs w:val="28"/>
        </w:rPr>
      </w:pPr>
      <w:r>
        <w:rPr>
          <w:rFonts w:ascii="Arial Narrow" w:hAnsi="Arial Narrow"/>
          <w:sz w:val="28"/>
          <w:szCs w:val="28"/>
        </w:rPr>
        <w:t xml:space="preserve">Students accepted to transfer to </w:t>
      </w: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will have their transferred clock </w:t>
      </w:r>
      <w:proofErr w:type="gramStart"/>
      <w:r>
        <w:rPr>
          <w:rFonts w:ascii="Arial Narrow" w:hAnsi="Arial Narrow"/>
          <w:sz w:val="28"/>
          <w:szCs w:val="28"/>
        </w:rPr>
        <w:t>hours</w:t>
      </w:r>
      <w:proofErr w:type="gramEnd"/>
      <w:r>
        <w:rPr>
          <w:rFonts w:ascii="Arial Narrow" w:hAnsi="Arial Narrow"/>
          <w:sz w:val="28"/>
          <w:szCs w:val="28"/>
        </w:rPr>
        <w:t xml:space="preserve"> count toward the maximum timeframe. The school will not count the GPA of the transferred clock hours. </w:t>
      </w:r>
    </w:p>
    <w:p w:rsidR="0097731F" w:rsidRDefault="0097731F" w:rsidP="00233BA9">
      <w:pPr>
        <w:spacing w:after="0" w:line="240" w:lineRule="auto"/>
        <w:rPr>
          <w:rFonts w:ascii="Arial Narrow" w:hAnsi="Arial Narrow"/>
          <w:b/>
          <w:sz w:val="28"/>
          <w:szCs w:val="28"/>
        </w:rPr>
      </w:pPr>
    </w:p>
    <w:p w:rsidR="00FC025D" w:rsidRDefault="00FC025D" w:rsidP="00233BA9">
      <w:pPr>
        <w:spacing w:after="0" w:line="240" w:lineRule="auto"/>
        <w:rPr>
          <w:rFonts w:ascii="Arial Narrow" w:hAnsi="Arial Narrow"/>
          <w:b/>
          <w:sz w:val="28"/>
          <w:szCs w:val="28"/>
        </w:rPr>
      </w:pPr>
    </w:p>
    <w:p w:rsidR="0010396F" w:rsidRPr="00531EB2" w:rsidRDefault="0010396F" w:rsidP="0010396F">
      <w:pPr>
        <w:spacing w:after="0" w:line="240" w:lineRule="auto"/>
        <w:rPr>
          <w:rFonts w:ascii="Arial Narrow" w:hAnsi="Arial Narrow"/>
          <w:b/>
          <w:sz w:val="28"/>
          <w:szCs w:val="28"/>
        </w:rPr>
      </w:pPr>
      <w:r w:rsidRPr="00531EB2">
        <w:rPr>
          <w:rFonts w:ascii="Arial Narrow" w:hAnsi="Arial Narrow"/>
          <w:b/>
          <w:sz w:val="28"/>
          <w:szCs w:val="28"/>
        </w:rPr>
        <w:t>EVALUATION OF PREVIOUS EDUCATION AND TRAINING – BARBER STYLING</w:t>
      </w:r>
    </w:p>
    <w:p w:rsidR="0010396F" w:rsidRDefault="0010396F" w:rsidP="0010396F">
      <w:pPr>
        <w:spacing w:after="0" w:line="240" w:lineRule="auto"/>
        <w:rPr>
          <w:rFonts w:ascii="Arial Narrow" w:hAnsi="Arial Narrow"/>
          <w:sz w:val="28"/>
          <w:szCs w:val="28"/>
        </w:rPr>
      </w:pPr>
    </w:p>
    <w:p w:rsidR="0010396F" w:rsidRDefault="0010396F" w:rsidP="0010396F">
      <w:pPr>
        <w:spacing w:after="0" w:line="240" w:lineRule="auto"/>
        <w:rPr>
          <w:rFonts w:ascii="Arial Narrow" w:hAnsi="Arial Narrow"/>
          <w:sz w:val="28"/>
          <w:szCs w:val="28"/>
        </w:rPr>
      </w:pP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maintains a written record of previous education and training. Students transferring to our school must submit a transcript of hours and grades from his / her former school. Students will be given full credit for transcript hours provided he / she begins his / her course within a one year period and has a passing grade of 70 percent (70%) or more. If more than one year has passed since he / she left the former school, the amount of house credited will be determined by a practical and written examination given by the instructional staff at </w:t>
      </w:r>
      <w:proofErr w:type="spellStart"/>
      <w:r>
        <w:rPr>
          <w:rFonts w:ascii="Arial Narrow" w:hAnsi="Arial Narrow"/>
          <w:sz w:val="28"/>
          <w:szCs w:val="28"/>
        </w:rPr>
        <w:t>Moler</w:t>
      </w:r>
      <w:proofErr w:type="spellEnd"/>
      <w:r>
        <w:rPr>
          <w:rFonts w:ascii="Arial Narrow" w:hAnsi="Arial Narrow"/>
          <w:sz w:val="28"/>
          <w:szCs w:val="28"/>
        </w:rPr>
        <w:t xml:space="preserve"> Baber College of Hair Styling. The staff will then determine the amount of hours the student will require to accomplish the theory and practical knowledge needed to be ready for a future state board examination and future licensing. </w:t>
      </w:r>
    </w:p>
    <w:p w:rsidR="0010396F" w:rsidRDefault="0010396F" w:rsidP="00233BA9">
      <w:pPr>
        <w:spacing w:after="0" w:line="240" w:lineRule="auto"/>
        <w:rPr>
          <w:rFonts w:ascii="Arial Narrow" w:hAnsi="Arial Narrow"/>
          <w:b/>
          <w:sz w:val="28"/>
          <w:szCs w:val="28"/>
        </w:rPr>
      </w:pPr>
    </w:p>
    <w:p w:rsidR="0010396F" w:rsidRDefault="0010396F" w:rsidP="00233BA9">
      <w:pPr>
        <w:spacing w:after="0" w:line="240" w:lineRule="auto"/>
        <w:rPr>
          <w:rFonts w:ascii="Arial Narrow" w:hAnsi="Arial Narrow"/>
          <w:b/>
          <w:sz w:val="28"/>
          <w:szCs w:val="28"/>
        </w:rPr>
      </w:pPr>
    </w:p>
    <w:p w:rsidR="00D65E88" w:rsidRPr="00AC0258" w:rsidRDefault="00D65E88" w:rsidP="00D65E88">
      <w:pPr>
        <w:spacing w:after="0" w:line="240" w:lineRule="auto"/>
        <w:rPr>
          <w:rFonts w:ascii="Arial Narrow" w:hAnsi="Arial Narrow"/>
          <w:b/>
          <w:sz w:val="28"/>
          <w:szCs w:val="28"/>
        </w:rPr>
      </w:pPr>
      <w:r>
        <w:rPr>
          <w:rFonts w:ascii="Arial Narrow" w:hAnsi="Arial Narrow"/>
          <w:b/>
          <w:sz w:val="28"/>
          <w:szCs w:val="28"/>
        </w:rPr>
        <w:t>LEAVE OF ABSEN</w:t>
      </w:r>
      <w:r w:rsidRPr="00AC0258">
        <w:rPr>
          <w:rFonts w:ascii="Arial Narrow" w:hAnsi="Arial Narrow"/>
          <w:b/>
          <w:sz w:val="28"/>
          <w:szCs w:val="28"/>
        </w:rPr>
        <w:t>CE</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t xml:space="preserve">Students enrolled at </w:t>
      </w: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may be allowed a leave of absence for medical reasons or other reasons verified by the director of the school. The maximum time allowed for a leave of absence is 180 days. Anything longer than 180 days will be considered that the student withdrew from the program. If you apply for and are given a leave of absence, you will not be charged for those specific days included in your leave. </w:t>
      </w:r>
      <w:r>
        <w:rPr>
          <w:rFonts w:ascii="Arial Narrow" w:hAnsi="Arial Narrow"/>
          <w:sz w:val="28"/>
          <w:szCs w:val="28"/>
        </w:rPr>
        <w:lastRenderedPageBreak/>
        <w:t xml:space="preserve">Excused leave of absence must be requested at least 24 hours prior to </w:t>
      </w:r>
      <w:proofErr w:type="gramStart"/>
      <w:r>
        <w:rPr>
          <w:rFonts w:ascii="Arial Narrow" w:hAnsi="Arial Narrow"/>
          <w:sz w:val="28"/>
          <w:szCs w:val="28"/>
        </w:rPr>
        <w:t>said</w:t>
      </w:r>
      <w:proofErr w:type="gramEnd"/>
      <w:r>
        <w:rPr>
          <w:rFonts w:ascii="Arial Narrow" w:hAnsi="Arial Narrow"/>
          <w:sz w:val="28"/>
          <w:szCs w:val="28"/>
        </w:rPr>
        <w:t xml:space="preserve"> absence. This request must be given in writing and specify the reason for the leave and estimated length of time before the student will return to school. The director reserves the right to approve or deny requests for excused absences on the merits of the reasons for the absence. </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t>Students must call the school director or an instructor if they will be tardy or sick for the day.</w:t>
      </w:r>
    </w:p>
    <w:p w:rsidR="00D65E88" w:rsidRDefault="00D65E88" w:rsidP="00233BA9">
      <w:pPr>
        <w:spacing w:after="0" w:line="240" w:lineRule="auto"/>
        <w:rPr>
          <w:rFonts w:ascii="Arial Narrow" w:hAnsi="Arial Narrow"/>
          <w:b/>
          <w:sz w:val="28"/>
          <w:szCs w:val="28"/>
        </w:rPr>
      </w:pPr>
    </w:p>
    <w:p w:rsidR="00D65E88" w:rsidRDefault="00D65E88" w:rsidP="00233BA9">
      <w:pPr>
        <w:spacing w:after="0" w:line="240" w:lineRule="auto"/>
        <w:rPr>
          <w:rFonts w:ascii="Arial Narrow" w:hAnsi="Arial Narrow"/>
          <w:b/>
          <w:sz w:val="28"/>
          <w:szCs w:val="28"/>
        </w:rPr>
      </w:pPr>
    </w:p>
    <w:p w:rsidR="0097731F" w:rsidRDefault="0097731F" w:rsidP="00233BA9">
      <w:pPr>
        <w:spacing w:after="0" w:line="240" w:lineRule="auto"/>
        <w:rPr>
          <w:rFonts w:ascii="Arial Narrow" w:hAnsi="Arial Narrow"/>
          <w:b/>
          <w:sz w:val="28"/>
          <w:szCs w:val="28"/>
        </w:rPr>
      </w:pPr>
      <w:r>
        <w:rPr>
          <w:rFonts w:ascii="Arial Narrow" w:hAnsi="Arial Narrow"/>
          <w:b/>
          <w:sz w:val="28"/>
          <w:szCs w:val="28"/>
        </w:rPr>
        <w:t>WITHDRAWAL</w:t>
      </w:r>
    </w:p>
    <w:p w:rsidR="0097731F" w:rsidRDefault="0097731F" w:rsidP="00233BA9">
      <w:pPr>
        <w:spacing w:after="0" w:line="240" w:lineRule="auto"/>
        <w:rPr>
          <w:rFonts w:ascii="Arial Narrow" w:hAnsi="Arial Narrow"/>
          <w:b/>
          <w:sz w:val="28"/>
          <w:szCs w:val="28"/>
        </w:rPr>
      </w:pPr>
    </w:p>
    <w:p w:rsidR="0097731F" w:rsidRPr="0097731F" w:rsidRDefault="0097731F" w:rsidP="00233BA9">
      <w:pPr>
        <w:spacing w:after="0" w:line="240" w:lineRule="auto"/>
        <w:rPr>
          <w:rFonts w:ascii="Arial Narrow" w:hAnsi="Arial Narrow"/>
          <w:sz w:val="28"/>
          <w:szCs w:val="28"/>
        </w:rPr>
      </w:pPr>
      <w:r w:rsidRPr="0097731F">
        <w:rPr>
          <w:rFonts w:ascii="Arial Narrow" w:hAnsi="Arial Narrow"/>
          <w:sz w:val="28"/>
          <w:szCs w:val="28"/>
        </w:rPr>
        <w:t>A student will be dropped from school if he / she is absent</w:t>
      </w:r>
      <w:r w:rsidR="00FC025D">
        <w:rPr>
          <w:rFonts w:ascii="Arial Narrow" w:hAnsi="Arial Narrow"/>
          <w:sz w:val="28"/>
          <w:szCs w:val="28"/>
        </w:rPr>
        <w:t xml:space="preserve"> ten consecutive days without notifying the </w:t>
      </w:r>
      <w:proofErr w:type="spellStart"/>
      <w:r w:rsidR="00FC025D">
        <w:rPr>
          <w:rFonts w:ascii="Arial Narrow" w:hAnsi="Arial Narrow"/>
          <w:sz w:val="28"/>
          <w:szCs w:val="28"/>
        </w:rPr>
        <w:t>Moler</w:t>
      </w:r>
      <w:proofErr w:type="spellEnd"/>
      <w:r w:rsidR="00FC025D">
        <w:rPr>
          <w:rFonts w:ascii="Arial Narrow" w:hAnsi="Arial Narrow"/>
          <w:sz w:val="28"/>
          <w:szCs w:val="28"/>
        </w:rPr>
        <w:t xml:space="preserve"> Barber College of Hair Styling director. The school also reserves the right to expel or place a student on probation for violation of the school tardiness policy, violation of the school absence policy, failure to maintain a satisfactory academic grade point, willful damage or theft of school property, failure to pay tuition in a timely manner, behavior in a manner non-conducive to a positive educational environment. </w:t>
      </w:r>
      <w:proofErr w:type="spellStart"/>
      <w:r w:rsidR="00FC025D">
        <w:rPr>
          <w:rFonts w:ascii="Arial Narrow" w:hAnsi="Arial Narrow"/>
          <w:sz w:val="28"/>
          <w:szCs w:val="28"/>
        </w:rPr>
        <w:t>Moler</w:t>
      </w:r>
      <w:proofErr w:type="spellEnd"/>
      <w:r w:rsidR="00FC025D">
        <w:rPr>
          <w:rFonts w:ascii="Arial Narrow" w:hAnsi="Arial Narrow"/>
          <w:sz w:val="28"/>
          <w:szCs w:val="28"/>
        </w:rPr>
        <w:t xml:space="preserve"> Barber College of Hair Styling does not offer withdrawal passing vs. withdrawal failing. </w:t>
      </w:r>
    </w:p>
    <w:p w:rsidR="00D65E88" w:rsidRDefault="00D65E88" w:rsidP="00233BA9">
      <w:pPr>
        <w:spacing w:after="0" w:line="240" w:lineRule="auto"/>
        <w:rPr>
          <w:rFonts w:ascii="Arial Narrow" w:hAnsi="Arial Narrow"/>
          <w:b/>
          <w:sz w:val="28"/>
          <w:szCs w:val="28"/>
        </w:rPr>
      </w:pPr>
    </w:p>
    <w:p w:rsidR="0010396F" w:rsidRPr="0010396F" w:rsidRDefault="0010396F" w:rsidP="0010396F">
      <w:pPr>
        <w:pStyle w:val="ListParagraph"/>
        <w:numPr>
          <w:ilvl w:val="0"/>
          <w:numId w:val="11"/>
        </w:numPr>
        <w:spacing w:after="0" w:line="240" w:lineRule="auto"/>
        <w:rPr>
          <w:rFonts w:ascii="Arial Narrow" w:hAnsi="Arial Narrow"/>
          <w:b/>
          <w:sz w:val="28"/>
          <w:szCs w:val="28"/>
        </w:rPr>
      </w:pPr>
      <w:r w:rsidRPr="0010396F">
        <w:rPr>
          <w:rFonts w:ascii="Arial Narrow" w:hAnsi="Arial Narrow"/>
          <w:b/>
          <w:sz w:val="28"/>
          <w:szCs w:val="28"/>
        </w:rPr>
        <w:t>Official Withdrawal</w:t>
      </w:r>
    </w:p>
    <w:p w:rsidR="0010396F" w:rsidRDefault="0010396F" w:rsidP="0010396F">
      <w:pPr>
        <w:spacing w:after="0" w:line="240" w:lineRule="auto"/>
        <w:rPr>
          <w:rFonts w:ascii="Arial Narrow" w:hAnsi="Arial Narrow"/>
          <w:b/>
          <w:sz w:val="28"/>
          <w:szCs w:val="28"/>
        </w:rPr>
      </w:pPr>
    </w:p>
    <w:p w:rsidR="0010396F" w:rsidRPr="009D7137" w:rsidRDefault="0010396F" w:rsidP="0010396F">
      <w:pPr>
        <w:spacing w:after="0" w:line="240" w:lineRule="auto"/>
        <w:rPr>
          <w:rFonts w:ascii="Arial Narrow" w:hAnsi="Arial Narrow"/>
          <w:sz w:val="28"/>
          <w:szCs w:val="28"/>
        </w:rPr>
      </w:pPr>
      <w:r w:rsidRPr="009D7137">
        <w:rPr>
          <w:rFonts w:ascii="Arial Narrow" w:hAnsi="Arial Narrow"/>
          <w:sz w:val="28"/>
          <w:szCs w:val="28"/>
        </w:rPr>
        <w:t xml:space="preserve">A student must contact the school director (verbally or in writing) to withdraw or take a leave of absence. For tuition refunds and financial aid refunds, the date of withdrawal is the date the student notifies the school director they are withdrawing. </w:t>
      </w:r>
    </w:p>
    <w:p w:rsidR="0010396F" w:rsidRDefault="0010396F" w:rsidP="0010396F">
      <w:pPr>
        <w:spacing w:after="0" w:line="240" w:lineRule="auto"/>
        <w:rPr>
          <w:rFonts w:ascii="Arial Narrow" w:hAnsi="Arial Narrow"/>
          <w:b/>
          <w:sz w:val="28"/>
          <w:szCs w:val="28"/>
        </w:rPr>
      </w:pPr>
    </w:p>
    <w:p w:rsidR="0010396F" w:rsidRPr="0010396F" w:rsidRDefault="0010396F" w:rsidP="0010396F">
      <w:pPr>
        <w:pStyle w:val="ListParagraph"/>
        <w:numPr>
          <w:ilvl w:val="0"/>
          <w:numId w:val="11"/>
        </w:numPr>
        <w:spacing w:after="0" w:line="240" w:lineRule="auto"/>
        <w:rPr>
          <w:rFonts w:ascii="Arial Narrow" w:hAnsi="Arial Narrow"/>
          <w:b/>
          <w:sz w:val="28"/>
          <w:szCs w:val="28"/>
        </w:rPr>
      </w:pPr>
      <w:r w:rsidRPr="0010396F">
        <w:rPr>
          <w:rFonts w:ascii="Arial Narrow" w:hAnsi="Arial Narrow"/>
          <w:b/>
          <w:sz w:val="28"/>
          <w:szCs w:val="28"/>
        </w:rPr>
        <w:t>Unofficial withdrawal</w:t>
      </w:r>
    </w:p>
    <w:p w:rsidR="0010396F" w:rsidRDefault="0010396F" w:rsidP="0010396F">
      <w:pPr>
        <w:spacing w:after="0" w:line="240" w:lineRule="auto"/>
        <w:rPr>
          <w:rFonts w:ascii="Arial Narrow" w:hAnsi="Arial Narrow"/>
          <w:b/>
          <w:sz w:val="28"/>
          <w:szCs w:val="28"/>
        </w:rPr>
      </w:pPr>
    </w:p>
    <w:p w:rsidR="0010396F" w:rsidRDefault="0010396F" w:rsidP="0010396F">
      <w:pPr>
        <w:spacing w:after="0" w:line="240" w:lineRule="auto"/>
        <w:rPr>
          <w:rFonts w:ascii="Arial Narrow" w:hAnsi="Arial Narrow"/>
          <w:sz w:val="28"/>
          <w:szCs w:val="28"/>
        </w:rPr>
      </w:pPr>
      <w:r>
        <w:rPr>
          <w:rFonts w:ascii="Arial Narrow" w:hAnsi="Arial Narrow"/>
          <w:sz w:val="28"/>
          <w:szCs w:val="28"/>
        </w:rPr>
        <w:t xml:space="preserve">Occurs when a student leaves the College for ten (10) consecutive days without notice, or </w:t>
      </w:r>
    </w:p>
    <w:p w:rsidR="0010396F" w:rsidRDefault="0010396F" w:rsidP="0010396F">
      <w:pPr>
        <w:spacing w:after="0" w:line="240" w:lineRule="auto"/>
        <w:rPr>
          <w:rFonts w:ascii="Arial Narrow" w:hAnsi="Arial Narrow"/>
          <w:sz w:val="28"/>
          <w:szCs w:val="28"/>
        </w:rPr>
      </w:pPr>
      <w:r>
        <w:rPr>
          <w:rFonts w:ascii="Arial Narrow" w:hAnsi="Arial Narrow"/>
          <w:sz w:val="28"/>
          <w:szCs w:val="28"/>
        </w:rPr>
        <w:t xml:space="preserve">When all courses in which the student is enrolled are given an F grade due to non-completion of the course. </w:t>
      </w:r>
    </w:p>
    <w:p w:rsidR="0010396F" w:rsidRDefault="0010396F" w:rsidP="00233BA9">
      <w:pPr>
        <w:spacing w:after="0" w:line="240" w:lineRule="auto"/>
        <w:rPr>
          <w:rFonts w:ascii="Arial Narrow" w:hAnsi="Arial Narrow"/>
          <w:b/>
          <w:sz w:val="28"/>
          <w:szCs w:val="28"/>
        </w:rPr>
      </w:pPr>
    </w:p>
    <w:p w:rsidR="0010396F" w:rsidRDefault="0010396F" w:rsidP="0010396F">
      <w:pPr>
        <w:spacing w:after="0" w:line="240" w:lineRule="auto"/>
        <w:rPr>
          <w:rFonts w:ascii="Arial Narrow" w:hAnsi="Arial Narrow"/>
          <w:sz w:val="28"/>
          <w:szCs w:val="28"/>
        </w:rPr>
      </w:pPr>
    </w:p>
    <w:p w:rsidR="0010396F" w:rsidRPr="00937EE1" w:rsidRDefault="0010396F" w:rsidP="0010396F">
      <w:pPr>
        <w:spacing w:after="0" w:line="240" w:lineRule="auto"/>
        <w:rPr>
          <w:rFonts w:ascii="Arial Narrow" w:hAnsi="Arial Narrow"/>
          <w:b/>
          <w:sz w:val="28"/>
          <w:szCs w:val="28"/>
        </w:rPr>
      </w:pPr>
      <w:r w:rsidRPr="00937EE1">
        <w:rPr>
          <w:rFonts w:ascii="Arial Narrow" w:hAnsi="Arial Narrow"/>
          <w:b/>
          <w:sz w:val="28"/>
          <w:szCs w:val="28"/>
        </w:rPr>
        <w:t>INTERRUPTIONS</w:t>
      </w:r>
    </w:p>
    <w:p w:rsidR="0010396F" w:rsidRDefault="0010396F" w:rsidP="0010396F">
      <w:pPr>
        <w:spacing w:after="0" w:line="240" w:lineRule="auto"/>
        <w:rPr>
          <w:rFonts w:ascii="Arial Narrow" w:hAnsi="Arial Narrow"/>
          <w:sz w:val="28"/>
          <w:szCs w:val="28"/>
        </w:rPr>
      </w:pPr>
    </w:p>
    <w:p w:rsidR="0010396F" w:rsidRDefault="0010396F" w:rsidP="0010396F">
      <w:pPr>
        <w:spacing w:after="0" w:line="240" w:lineRule="auto"/>
        <w:rPr>
          <w:rFonts w:ascii="Arial Narrow" w:hAnsi="Arial Narrow"/>
          <w:sz w:val="28"/>
          <w:szCs w:val="28"/>
        </w:rPr>
      </w:pPr>
      <w:r>
        <w:rPr>
          <w:rFonts w:ascii="Arial Narrow" w:hAnsi="Arial Narrow"/>
          <w:sz w:val="28"/>
          <w:szCs w:val="28"/>
        </w:rPr>
        <w:t>The school will notify the students in writing if the school interrupts the course of training for any cause, citing reasons for the school’s actions.</w:t>
      </w:r>
    </w:p>
    <w:p w:rsidR="0010396F" w:rsidRDefault="0010396F" w:rsidP="00233BA9">
      <w:pPr>
        <w:spacing w:after="0" w:line="240" w:lineRule="auto"/>
        <w:rPr>
          <w:rFonts w:ascii="Arial Narrow" w:hAnsi="Arial Narrow"/>
          <w:b/>
          <w:sz w:val="28"/>
          <w:szCs w:val="28"/>
        </w:rPr>
      </w:pPr>
    </w:p>
    <w:p w:rsidR="0010396F" w:rsidRDefault="0010396F" w:rsidP="00233BA9">
      <w:pPr>
        <w:spacing w:after="0" w:line="240" w:lineRule="auto"/>
        <w:rPr>
          <w:rFonts w:ascii="Arial Narrow" w:hAnsi="Arial Narrow"/>
          <w:b/>
          <w:sz w:val="28"/>
          <w:szCs w:val="28"/>
        </w:rPr>
      </w:pPr>
    </w:p>
    <w:p w:rsidR="00D11BCF" w:rsidRDefault="00D11BCF" w:rsidP="00233BA9">
      <w:pPr>
        <w:spacing w:after="0" w:line="240" w:lineRule="auto"/>
        <w:rPr>
          <w:rFonts w:ascii="Arial Narrow" w:hAnsi="Arial Narrow"/>
          <w:b/>
          <w:sz w:val="28"/>
          <w:szCs w:val="28"/>
        </w:rPr>
      </w:pPr>
    </w:p>
    <w:p w:rsidR="00D11BCF" w:rsidRDefault="00D11BCF" w:rsidP="00233BA9">
      <w:pPr>
        <w:spacing w:after="0" w:line="240" w:lineRule="auto"/>
        <w:rPr>
          <w:rFonts w:ascii="Arial Narrow" w:hAnsi="Arial Narrow"/>
          <w:b/>
          <w:sz w:val="28"/>
          <w:szCs w:val="28"/>
        </w:rPr>
      </w:pPr>
    </w:p>
    <w:p w:rsidR="00D11BCF" w:rsidRDefault="00D11BCF" w:rsidP="00233BA9">
      <w:pPr>
        <w:spacing w:after="0" w:line="240" w:lineRule="auto"/>
        <w:rPr>
          <w:rFonts w:ascii="Arial Narrow" w:hAnsi="Arial Narrow"/>
          <w:b/>
          <w:sz w:val="28"/>
          <w:szCs w:val="28"/>
        </w:rPr>
      </w:pPr>
    </w:p>
    <w:p w:rsidR="00555563" w:rsidRPr="0097731F" w:rsidRDefault="0097731F" w:rsidP="00233BA9">
      <w:pPr>
        <w:spacing w:after="0" w:line="240" w:lineRule="auto"/>
        <w:rPr>
          <w:rFonts w:ascii="Arial Narrow" w:hAnsi="Arial Narrow"/>
          <w:b/>
          <w:sz w:val="28"/>
          <w:szCs w:val="28"/>
        </w:rPr>
      </w:pPr>
      <w:r w:rsidRPr="0097731F">
        <w:rPr>
          <w:rFonts w:ascii="Arial Narrow" w:hAnsi="Arial Narrow"/>
          <w:b/>
          <w:sz w:val="28"/>
          <w:szCs w:val="28"/>
        </w:rPr>
        <w:lastRenderedPageBreak/>
        <w:t>FINANCIAL AID / ACADEMIC WARNING AND PROBATION STATUS</w:t>
      </w:r>
    </w:p>
    <w:p w:rsidR="00555563" w:rsidRDefault="00555563" w:rsidP="00233BA9">
      <w:pPr>
        <w:spacing w:after="0" w:line="240" w:lineRule="auto"/>
        <w:rPr>
          <w:rFonts w:ascii="Arial Narrow" w:hAnsi="Arial Narrow"/>
          <w:sz w:val="28"/>
          <w:szCs w:val="28"/>
        </w:rPr>
      </w:pPr>
    </w:p>
    <w:p w:rsidR="00555563" w:rsidRDefault="00555563" w:rsidP="00233BA9">
      <w:pPr>
        <w:spacing w:after="0" w:line="240" w:lineRule="auto"/>
        <w:rPr>
          <w:rFonts w:ascii="Arial Narrow" w:hAnsi="Arial Narrow"/>
          <w:sz w:val="28"/>
          <w:szCs w:val="28"/>
        </w:rPr>
      </w:pPr>
      <w:r>
        <w:rPr>
          <w:rFonts w:ascii="Arial Narrow" w:hAnsi="Arial Narrow"/>
          <w:sz w:val="28"/>
          <w:szCs w:val="28"/>
        </w:rPr>
        <w:t xml:space="preserve">If a student fails to meet SAP standards for either attendance or cumulative grade point average at any formal assessment point, the student will automatically be placed on Financial Aid / Academic Warning and will remain in that status until the next assessment point or until the deficiency is corrected, whichever occurs first. A student placed on Financial Aid / Academic Warning status may continue to receive financial assistance. The student will be counseled on the potential loss of </w:t>
      </w:r>
      <w:r w:rsidR="00A75EDE">
        <w:rPr>
          <w:rFonts w:ascii="Arial Narrow" w:hAnsi="Arial Narrow"/>
          <w:sz w:val="28"/>
          <w:szCs w:val="28"/>
        </w:rPr>
        <w:t xml:space="preserve">eligibility of financial aid, if applicable, and will be advised with an academic plan on steps necessary to correct the academic deficiency and be reinstated to good academic standing. </w:t>
      </w:r>
    </w:p>
    <w:p w:rsidR="00A75EDE" w:rsidRDefault="00A75EDE" w:rsidP="00233BA9">
      <w:pPr>
        <w:spacing w:after="0" w:line="240" w:lineRule="auto"/>
        <w:rPr>
          <w:rFonts w:ascii="Arial Narrow" w:hAnsi="Arial Narrow"/>
          <w:sz w:val="28"/>
          <w:szCs w:val="28"/>
        </w:rPr>
      </w:pPr>
    </w:p>
    <w:p w:rsidR="00A75EDE" w:rsidRDefault="00A75EDE" w:rsidP="00233BA9">
      <w:pPr>
        <w:spacing w:after="0" w:line="240" w:lineRule="auto"/>
        <w:rPr>
          <w:rFonts w:ascii="Arial Narrow" w:hAnsi="Arial Narrow"/>
          <w:sz w:val="28"/>
          <w:szCs w:val="28"/>
        </w:rPr>
      </w:pPr>
      <w:r>
        <w:rPr>
          <w:rFonts w:ascii="Arial Narrow" w:hAnsi="Arial Narrow"/>
          <w:sz w:val="28"/>
          <w:szCs w:val="28"/>
        </w:rPr>
        <w:t>If a student fails to meet minimum standards for SAP by the end of the warning period, the student will become ineligible for Federal Aid and will be place</w:t>
      </w:r>
      <w:r w:rsidR="00D11EFA">
        <w:rPr>
          <w:rFonts w:ascii="Arial Narrow" w:hAnsi="Arial Narrow"/>
          <w:sz w:val="28"/>
          <w:szCs w:val="28"/>
        </w:rPr>
        <w:t xml:space="preserve">d on Probation Status. A student placed on Probation Status has the right to submit an appeal to the school director. </w:t>
      </w:r>
    </w:p>
    <w:p w:rsidR="00D11EFA" w:rsidRDefault="00D11EFA" w:rsidP="00233BA9">
      <w:pPr>
        <w:spacing w:after="0" w:line="240" w:lineRule="auto"/>
        <w:rPr>
          <w:rFonts w:ascii="Arial Narrow" w:hAnsi="Arial Narrow"/>
          <w:sz w:val="28"/>
          <w:szCs w:val="28"/>
        </w:rPr>
      </w:pPr>
    </w:p>
    <w:p w:rsidR="0097731F" w:rsidRDefault="00D11EFA" w:rsidP="00233BA9">
      <w:pPr>
        <w:spacing w:after="0" w:line="240" w:lineRule="auto"/>
        <w:rPr>
          <w:rFonts w:ascii="Arial Narrow" w:hAnsi="Arial Narrow"/>
          <w:sz w:val="28"/>
          <w:szCs w:val="28"/>
        </w:rPr>
      </w:pPr>
      <w:r>
        <w:rPr>
          <w:rFonts w:ascii="Arial Narrow" w:hAnsi="Arial Narrow"/>
          <w:sz w:val="28"/>
          <w:szCs w:val="28"/>
        </w:rPr>
        <w:t xml:space="preserve">Academic Probation: </w:t>
      </w:r>
    </w:p>
    <w:p w:rsidR="00FC025D" w:rsidRDefault="00FC025D" w:rsidP="00233BA9">
      <w:pPr>
        <w:spacing w:after="0" w:line="240" w:lineRule="auto"/>
        <w:rPr>
          <w:rFonts w:ascii="Arial Narrow" w:hAnsi="Arial Narrow"/>
          <w:sz w:val="28"/>
          <w:szCs w:val="28"/>
        </w:rPr>
      </w:pPr>
    </w:p>
    <w:p w:rsidR="00D11EFA" w:rsidRDefault="00D11EFA" w:rsidP="00233BA9">
      <w:pPr>
        <w:spacing w:after="0" w:line="240" w:lineRule="auto"/>
        <w:rPr>
          <w:rFonts w:ascii="Arial Narrow" w:hAnsi="Arial Narrow"/>
          <w:sz w:val="28"/>
          <w:szCs w:val="28"/>
        </w:rPr>
      </w:pPr>
      <w:r>
        <w:rPr>
          <w:rFonts w:ascii="Arial Narrow" w:hAnsi="Arial Narrow"/>
          <w:sz w:val="28"/>
          <w:szCs w:val="28"/>
        </w:rPr>
        <w:t>A student who does not maintain a C or 70% to 79% cumulative Grade Point Average (GPA), or who does not maintain</w:t>
      </w:r>
      <w:r w:rsidR="00EE2A5A">
        <w:rPr>
          <w:rFonts w:ascii="Arial Narrow" w:hAnsi="Arial Narrow"/>
          <w:sz w:val="28"/>
          <w:szCs w:val="28"/>
        </w:rPr>
        <w:t xml:space="preserve"> the minimum completion requirements will be placed on academic probation for one month. After a second consecutive month of performance below a cumulative GPA of C, 70% to 79%, or below the minimum completion requirement, the student will be suspended from </w:t>
      </w:r>
      <w:proofErr w:type="spellStart"/>
      <w:r w:rsidR="00EE2A5A">
        <w:rPr>
          <w:rFonts w:ascii="Arial Narrow" w:hAnsi="Arial Narrow"/>
          <w:sz w:val="28"/>
          <w:szCs w:val="28"/>
        </w:rPr>
        <w:t>Moler</w:t>
      </w:r>
      <w:proofErr w:type="spellEnd"/>
      <w:r w:rsidR="00EE2A5A">
        <w:rPr>
          <w:rFonts w:ascii="Arial Narrow" w:hAnsi="Arial Narrow"/>
          <w:sz w:val="28"/>
          <w:szCs w:val="28"/>
        </w:rPr>
        <w:t xml:space="preserve"> Barber College of Hair Styling. Any government agency which has funded the student will be notified within 30 (thirty) days after the student has voluntarily or involuntarily left school. </w:t>
      </w:r>
    </w:p>
    <w:p w:rsidR="0097731F" w:rsidRDefault="0097731F" w:rsidP="00233BA9">
      <w:pPr>
        <w:spacing w:after="0" w:line="240" w:lineRule="auto"/>
        <w:rPr>
          <w:rFonts w:ascii="Arial Narrow" w:hAnsi="Arial Narrow"/>
          <w:sz w:val="28"/>
          <w:szCs w:val="28"/>
        </w:rPr>
      </w:pPr>
    </w:p>
    <w:p w:rsidR="00777FE0" w:rsidRDefault="00777FE0" w:rsidP="00233BA9">
      <w:pPr>
        <w:spacing w:after="0" w:line="240" w:lineRule="auto"/>
        <w:rPr>
          <w:rFonts w:ascii="Arial Narrow" w:hAnsi="Arial Narrow"/>
          <w:sz w:val="28"/>
          <w:szCs w:val="28"/>
        </w:rPr>
      </w:pPr>
    </w:p>
    <w:p w:rsidR="00A42A14" w:rsidRPr="00777FE0" w:rsidRDefault="00A42A14" w:rsidP="00233BA9">
      <w:pPr>
        <w:spacing w:after="0" w:line="240" w:lineRule="auto"/>
        <w:rPr>
          <w:rFonts w:ascii="Arial Narrow" w:hAnsi="Arial Narrow"/>
          <w:b/>
          <w:sz w:val="28"/>
          <w:szCs w:val="28"/>
        </w:rPr>
      </w:pPr>
      <w:r w:rsidRPr="00777FE0">
        <w:rPr>
          <w:rFonts w:ascii="Arial Narrow" w:hAnsi="Arial Narrow"/>
          <w:b/>
          <w:sz w:val="28"/>
          <w:szCs w:val="28"/>
        </w:rPr>
        <w:t>REQUIRED COMPLETION DATE</w:t>
      </w:r>
    </w:p>
    <w:p w:rsidR="00A42A14" w:rsidRDefault="00A42A14" w:rsidP="00233BA9">
      <w:pPr>
        <w:spacing w:after="0" w:line="240" w:lineRule="auto"/>
        <w:rPr>
          <w:rFonts w:ascii="Arial Narrow" w:hAnsi="Arial Narrow"/>
          <w:sz w:val="28"/>
          <w:szCs w:val="28"/>
        </w:rPr>
      </w:pPr>
    </w:p>
    <w:p w:rsidR="00A42A14" w:rsidRDefault="00A42A14" w:rsidP="00233BA9">
      <w:pPr>
        <w:spacing w:after="0" w:line="240" w:lineRule="auto"/>
        <w:rPr>
          <w:rFonts w:ascii="Arial Narrow" w:hAnsi="Arial Narrow"/>
          <w:sz w:val="28"/>
          <w:szCs w:val="28"/>
        </w:rPr>
      </w:pPr>
      <w:r>
        <w:rPr>
          <w:rFonts w:ascii="Arial Narrow" w:hAnsi="Arial Narrow"/>
          <w:sz w:val="28"/>
          <w:szCs w:val="28"/>
        </w:rPr>
        <w:t>All students must attend classes regularly (40 hours per week) except with excused absences. Attendance will be reviewed monthly. The student will be given</w:t>
      </w:r>
      <w:r w:rsidR="00777FE0">
        <w:rPr>
          <w:rFonts w:ascii="Arial Narrow" w:hAnsi="Arial Narrow"/>
          <w:sz w:val="28"/>
          <w:szCs w:val="28"/>
        </w:rPr>
        <w:t xml:space="preserve"> a projected graduation date upon barber styling course start date. Added to the projected graduation date will be a grace period of five days which should encompass missed time due to illness, et cetera. A student needing additional time to complete the course due to absences while attending school which will be beyond the projected graduation date will be charged an additional fee of twenty dollars ($20) dollars per day until such time as 1550 clock hours are completed. </w:t>
      </w:r>
    </w:p>
    <w:p w:rsidR="00777FE0" w:rsidRDefault="00777FE0" w:rsidP="00233BA9">
      <w:pPr>
        <w:spacing w:after="0" w:line="240" w:lineRule="auto"/>
        <w:rPr>
          <w:rFonts w:ascii="Arial Narrow" w:hAnsi="Arial Narrow"/>
          <w:sz w:val="28"/>
          <w:szCs w:val="28"/>
        </w:rPr>
      </w:pPr>
    </w:p>
    <w:p w:rsidR="00777FE0" w:rsidRDefault="00777FE0" w:rsidP="00233BA9">
      <w:pPr>
        <w:spacing w:after="0" w:line="240" w:lineRule="auto"/>
        <w:rPr>
          <w:rFonts w:ascii="Arial Narrow" w:hAnsi="Arial Narrow"/>
          <w:sz w:val="28"/>
          <w:szCs w:val="28"/>
        </w:rPr>
      </w:pPr>
    </w:p>
    <w:p w:rsidR="00D11BCF" w:rsidRDefault="00D11BCF" w:rsidP="00233BA9">
      <w:pPr>
        <w:spacing w:after="0" w:line="240" w:lineRule="auto"/>
        <w:rPr>
          <w:rFonts w:ascii="Arial Narrow" w:hAnsi="Arial Narrow"/>
          <w:sz w:val="28"/>
          <w:szCs w:val="28"/>
        </w:rPr>
      </w:pPr>
    </w:p>
    <w:p w:rsidR="00D11BCF" w:rsidRDefault="00D11BCF" w:rsidP="00233BA9">
      <w:pPr>
        <w:spacing w:after="0" w:line="240" w:lineRule="auto"/>
        <w:rPr>
          <w:rFonts w:ascii="Arial Narrow" w:hAnsi="Arial Narrow"/>
          <w:sz w:val="28"/>
          <w:szCs w:val="28"/>
        </w:rPr>
      </w:pPr>
    </w:p>
    <w:p w:rsidR="00777FE0" w:rsidRPr="00777FE0" w:rsidRDefault="00777FE0" w:rsidP="00233BA9">
      <w:pPr>
        <w:spacing w:after="0" w:line="240" w:lineRule="auto"/>
        <w:rPr>
          <w:rFonts w:ascii="Arial Narrow" w:hAnsi="Arial Narrow"/>
          <w:b/>
          <w:sz w:val="28"/>
          <w:szCs w:val="28"/>
        </w:rPr>
      </w:pPr>
      <w:r w:rsidRPr="00777FE0">
        <w:rPr>
          <w:rFonts w:ascii="Arial Narrow" w:hAnsi="Arial Narrow"/>
          <w:b/>
          <w:sz w:val="28"/>
          <w:szCs w:val="28"/>
        </w:rPr>
        <w:lastRenderedPageBreak/>
        <w:t>RE-ADMISSION POLICY</w:t>
      </w:r>
    </w:p>
    <w:p w:rsidR="00777FE0" w:rsidRDefault="00777FE0" w:rsidP="00233BA9">
      <w:pPr>
        <w:spacing w:after="0" w:line="240" w:lineRule="auto"/>
        <w:rPr>
          <w:rFonts w:ascii="Arial Narrow" w:hAnsi="Arial Narrow"/>
          <w:sz w:val="28"/>
          <w:szCs w:val="28"/>
        </w:rPr>
      </w:pPr>
    </w:p>
    <w:p w:rsidR="00777FE0" w:rsidRDefault="00777FE0" w:rsidP="00233BA9">
      <w:pPr>
        <w:spacing w:after="0" w:line="240" w:lineRule="auto"/>
        <w:rPr>
          <w:rFonts w:ascii="Arial Narrow" w:hAnsi="Arial Narrow"/>
          <w:sz w:val="28"/>
          <w:szCs w:val="28"/>
        </w:rPr>
      </w:pPr>
      <w:r>
        <w:rPr>
          <w:rFonts w:ascii="Arial Narrow" w:hAnsi="Arial Narrow"/>
          <w:sz w:val="28"/>
          <w:szCs w:val="28"/>
        </w:rPr>
        <w:t xml:space="preserve">A student may apply to be re-admitted to the school after being dismissed after a period of one month. Such students will be enrolled on a probationary status. This procedure applies only to dismissals caused by lack of satisfactory progress and will never be granted more than one time. It does not apply to voluntary withdrawals. Re-entering students will be charged at the current tuition rates for newly entering students. Amounts paid during their first period of enrollment will be credited to this account. If the student re-enters within twelve (12) months of the withdrawal, the registration fee will be waived. </w:t>
      </w:r>
    </w:p>
    <w:p w:rsidR="00777FE0" w:rsidRDefault="00777FE0" w:rsidP="00233BA9">
      <w:pPr>
        <w:spacing w:after="0" w:line="240" w:lineRule="auto"/>
        <w:rPr>
          <w:rFonts w:ascii="Arial Narrow" w:hAnsi="Arial Narrow"/>
          <w:sz w:val="28"/>
          <w:szCs w:val="28"/>
        </w:rPr>
      </w:pPr>
    </w:p>
    <w:p w:rsidR="00777FE0" w:rsidRDefault="00777FE0" w:rsidP="00233BA9">
      <w:pPr>
        <w:spacing w:after="0" w:line="240" w:lineRule="auto"/>
        <w:rPr>
          <w:rFonts w:ascii="Arial Narrow" w:hAnsi="Arial Narrow"/>
          <w:sz w:val="28"/>
          <w:szCs w:val="28"/>
        </w:rPr>
      </w:pPr>
    </w:p>
    <w:p w:rsidR="00E35F4D" w:rsidRDefault="00E35F4D" w:rsidP="00233BA9">
      <w:pPr>
        <w:spacing w:after="0" w:line="240" w:lineRule="auto"/>
        <w:rPr>
          <w:rFonts w:ascii="Arial Narrow" w:hAnsi="Arial Narrow"/>
          <w:sz w:val="28"/>
          <w:szCs w:val="28"/>
        </w:rPr>
      </w:pPr>
    </w:p>
    <w:p w:rsidR="00E35F4D" w:rsidRDefault="00E35F4D" w:rsidP="00233BA9">
      <w:pPr>
        <w:spacing w:after="0" w:line="240" w:lineRule="auto"/>
        <w:rPr>
          <w:rFonts w:ascii="Arial Narrow" w:hAnsi="Arial Narrow"/>
          <w:sz w:val="28"/>
          <w:szCs w:val="28"/>
        </w:rPr>
      </w:pPr>
    </w:p>
    <w:p w:rsidR="00777FE0" w:rsidRPr="00A74AF3" w:rsidRDefault="00777FE0" w:rsidP="00233BA9">
      <w:pPr>
        <w:spacing w:after="0" w:line="240" w:lineRule="auto"/>
        <w:rPr>
          <w:rFonts w:ascii="Arial Narrow" w:hAnsi="Arial Narrow"/>
          <w:b/>
          <w:sz w:val="28"/>
          <w:szCs w:val="28"/>
        </w:rPr>
      </w:pPr>
      <w:r w:rsidRPr="00A74AF3">
        <w:rPr>
          <w:rFonts w:ascii="Arial Narrow" w:hAnsi="Arial Narrow"/>
          <w:b/>
          <w:sz w:val="28"/>
          <w:szCs w:val="28"/>
        </w:rPr>
        <w:t>CONDUCT</w:t>
      </w:r>
    </w:p>
    <w:p w:rsidR="00777FE0" w:rsidRDefault="00777FE0" w:rsidP="00233BA9">
      <w:pPr>
        <w:spacing w:after="0" w:line="240" w:lineRule="auto"/>
        <w:rPr>
          <w:rFonts w:ascii="Arial Narrow" w:hAnsi="Arial Narrow"/>
          <w:sz w:val="28"/>
          <w:szCs w:val="28"/>
        </w:rPr>
      </w:pPr>
    </w:p>
    <w:p w:rsidR="00777FE0" w:rsidRDefault="00A74AF3" w:rsidP="00233BA9">
      <w:pPr>
        <w:spacing w:after="0" w:line="240" w:lineRule="auto"/>
        <w:rPr>
          <w:rFonts w:ascii="Arial Narrow" w:hAnsi="Arial Narrow"/>
          <w:sz w:val="28"/>
          <w:szCs w:val="28"/>
        </w:rPr>
      </w:pPr>
      <w:r>
        <w:rPr>
          <w:rFonts w:ascii="Arial Narrow" w:hAnsi="Arial Narrow"/>
          <w:sz w:val="28"/>
          <w:szCs w:val="28"/>
        </w:rPr>
        <w:t xml:space="preserve">Rules are enforced by our school director. Our belief is that a well-disciplined student will be a well-disciplined, successful barber stylist. Any student exhibiting persistent disruptive behavior will be terminated. </w:t>
      </w:r>
    </w:p>
    <w:p w:rsidR="00A74AF3" w:rsidRDefault="00A74AF3" w:rsidP="00233BA9">
      <w:pPr>
        <w:spacing w:after="0" w:line="240" w:lineRule="auto"/>
        <w:rPr>
          <w:rFonts w:ascii="Arial Narrow" w:hAnsi="Arial Narrow"/>
          <w:sz w:val="28"/>
          <w:szCs w:val="28"/>
        </w:rPr>
      </w:pPr>
    </w:p>
    <w:p w:rsidR="00A74AF3" w:rsidRDefault="00A74AF3" w:rsidP="00233BA9">
      <w:pPr>
        <w:spacing w:after="0" w:line="240" w:lineRule="auto"/>
        <w:rPr>
          <w:rFonts w:ascii="Arial Narrow" w:hAnsi="Arial Narrow"/>
          <w:sz w:val="28"/>
          <w:szCs w:val="28"/>
        </w:rPr>
      </w:pPr>
    </w:p>
    <w:p w:rsidR="00A74AF3" w:rsidRPr="00A74AF3" w:rsidRDefault="00A74AF3" w:rsidP="00233BA9">
      <w:pPr>
        <w:spacing w:after="0" w:line="240" w:lineRule="auto"/>
        <w:rPr>
          <w:rFonts w:ascii="Arial Narrow" w:hAnsi="Arial Narrow"/>
          <w:b/>
          <w:sz w:val="28"/>
          <w:szCs w:val="28"/>
        </w:rPr>
      </w:pPr>
      <w:r w:rsidRPr="00A74AF3">
        <w:rPr>
          <w:rFonts w:ascii="Arial Narrow" w:hAnsi="Arial Narrow"/>
          <w:b/>
          <w:sz w:val="28"/>
          <w:szCs w:val="28"/>
        </w:rPr>
        <w:t>NONDISCRIMINATION POLICY</w:t>
      </w:r>
    </w:p>
    <w:p w:rsidR="00A74AF3" w:rsidRDefault="00A74AF3" w:rsidP="00233BA9">
      <w:pPr>
        <w:spacing w:after="0" w:line="240" w:lineRule="auto"/>
        <w:rPr>
          <w:rFonts w:ascii="Arial Narrow" w:hAnsi="Arial Narrow"/>
          <w:sz w:val="28"/>
          <w:szCs w:val="28"/>
        </w:rPr>
      </w:pPr>
    </w:p>
    <w:p w:rsidR="00A74AF3" w:rsidRDefault="00A74AF3" w:rsidP="00233BA9">
      <w:pPr>
        <w:spacing w:after="0" w:line="240" w:lineRule="auto"/>
        <w:rPr>
          <w:rFonts w:ascii="Arial Narrow" w:hAnsi="Arial Narrow"/>
          <w:sz w:val="28"/>
          <w:szCs w:val="28"/>
        </w:rPr>
      </w:pP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does not discriminate on the basis of race, creed, color, sex or national origin in the admission of applicants and employment in the educational programs or activities which it operates. The school does not discriminate against handicapper persons as potential students, but there are basic qualifications established that the enrollee must have to enable successful understanding of the training and determines successful understanding of the training and determines that each applicant accepted has no handicaps, physical or otherwise, that could reasonably prevent use of knowledge or skill gained from the training desired. Our facilities are located on one main ground floor level giving easy access to clientele who are wheelchair handicapped for student practical work</w:t>
      </w:r>
      <w:r w:rsidR="00531EB2">
        <w:rPr>
          <w:rFonts w:ascii="Arial Narrow" w:hAnsi="Arial Narrow"/>
          <w:sz w:val="28"/>
          <w:szCs w:val="28"/>
        </w:rPr>
        <w:t xml:space="preserve">. Our policy is to work diligently with anyone that is physically or otherwise handicapped. </w:t>
      </w:r>
    </w:p>
    <w:p w:rsidR="00531EB2" w:rsidRDefault="00531EB2" w:rsidP="00233BA9">
      <w:pPr>
        <w:spacing w:after="0" w:line="240" w:lineRule="auto"/>
        <w:rPr>
          <w:rFonts w:ascii="Arial Narrow" w:hAnsi="Arial Narrow"/>
          <w:sz w:val="28"/>
          <w:szCs w:val="28"/>
        </w:rPr>
      </w:pPr>
    </w:p>
    <w:p w:rsidR="00B65075" w:rsidRDefault="00B65075" w:rsidP="00233BA9">
      <w:pPr>
        <w:spacing w:after="0" w:line="240" w:lineRule="auto"/>
        <w:rPr>
          <w:rFonts w:ascii="Arial Narrow" w:hAnsi="Arial Narrow"/>
          <w:sz w:val="28"/>
          <w:szCs w:val="28"/>
        </w:rPr>
      </w:pPr>
    </w:p>
    <w:p w:rsidR="00B65075" w:rsidRPr="00B65075" w:rsidRDefault="00B65075" w:rsidP="00233BA9">
      <w:pPr>
        <w:spacing w:after="0" w:line="240" w:lineRule="auto"/>
        <w:rPr>
          <w:rFonts w:ascii="Arial Narrow" w:hAnsi="Arial Narrow"/>
          <w:b/>
          <w:sz w:val="28"/>
          <w:szCs w:val="28"/>
        </w:rPr>
      </w:pPr>
      <w:r w:rsidRPr="00B65075">
        <w:rPr>
          <w:rFonts w:ascii="Arial Narrow" w:hAnsi="Arial Narrow"/>
          <w:b/>
          <w:sz w:val="28"/>
          <w:szCs w:val="28"/>
        </w:rPr>
        <w:t>DIPLOMA</w:t>
      </w:r>
    </w:p>
    <w:p w:rsidR="00B65075" w:rsidRDefault="00B65075" w:rsidP="00233BA9">
      <w:pPr>
        <w:spacing w:after="0" w:line="240" w:lineRule="auto"/>
        <w:rPr>
          <w:rFonts w:ascii="Arial Narrow" w:hAnsi="Arial Narrow"/>
          <w:sz w:val="28"/>
          <w:szCs w:val="28"/>
        </w:rPr>
      </w:pPr>
    </w:p>
    <w:p w:rsidR="00B65075" w:rsidRDefault="00B65075" w:rsidP="00233BA9">
      <w:pPr>
        <w:spacing w:after="0" w:line="240" w:lineRule="auto"/>
        <w:rPr>
          <w:rFonts w:ascii="Arial Narrow" w:hAnsi="Arial Narrow"/>
          <w:sz w:val="28"/>
          <w:szCs w:val="28"/>
        </w:rPr>
      </w:pPr>
      <w:r>
        <w:rPr>
          <w:rFonts w:ascii="Arial Narrow" w:hAnsi="Arial Narrow"/>
          <w:sz w:val="28"/>
          <w:szCs w:val="28"/>
        </w:rPr>
        <w:t xml:space="preserve">Upon completion of the prepaid course of study, each student is given a certificate / diploma attesting to the fact that they school requirements have been met. </w:t>
      </w:r>
    </w:p>
    <w:p w:rsidR="00B65075" w:rsidRDefault="00B65075" w:rsidP="00233BA9">
      <w:pPr>
        <w:spacing w:after="0" w:line="240" w:lineRule="auto"/>
        <w:rPr>
          <w:rFonts w:ascii="Arial Narrow" w:hAnsi="Arial Narrow"/>
          <w:sz w:val="28"/>
          <w:szCs w:val="28"/>
        </w:rPr>
      </w:pPr>
    </w:p>
    <w:p w:rsidR="00B65075" w:rsidRPr="00B65075" w:rsidRDefault="00B65075" w:rsidP="00233BA9">
      <w:pPr>
        <w:spacing w:after="0" w:line="240" w:lineRule="auto"/>
        <w:rPr>
          <w:rFonts w:ascii="Arial Narrow" w:hAnsi="Arial Narrow"/>
          <w:b/>
          <w:sz w:val="28"/>
          <w:szCs w:val="28"/>
        </w:rPr>
      </w:pPr>
      <w:r w:rsidRPr="00B65075">
        <w:rPr>
          <w:rFonts w:ascii="Arial Narrow" w:hAnsi="Arial Narrow"/>
          <w:b/>
          <w:sz w:val="28"/>
          <w:szCs w:val="28"/>
        </w:rPr>
        <w:lastRenderedPageBreak/>
        <w:t>STATE BOARD EXAMINATION</w:t>
      </w:r>
    </w:p>
    <w:p w:rsidR="00B65075" w:rsidRDefault="00B65075" w:rsidP="00233BA9">
      <w:pPr>
        <w:spacing w:after="0" w:line="240" w:lineRule="auto"/>
        <w:rPr>
          <w:rFonts w:ascii="Arial Narrow" w:hAnsi="Arial Narrow"/>
          <w:sz w:val="28"/>
          <w:szCs w:val="28"/>
        </w:rPr>
      </w:pPr>
    </w:p>
    <w:p w:rsidR="00B65075" w:rsidRDefault="00B65075" w:rsidP="00233BA9">
      <w:pPr>
        <w:spacing w:after="0" w:line="240" w:lineRule="auto"/>
        <w:rPr>
          <w:rFonts w:ascii="Arial Narrow" w:hAnsi="Arial Narrow"/>
          <w:sz w:val="28"/>
          <w:szCs w:val="28"/>
        </w:rPr>
      </w:pPr>
      <w:r>
        <w:rPr>
          <w:rFonts w:ascii="Arial Narrow" w:hAnsi="Arial Narrow"/>
          <w:sz w:val="28"/>
          <w:szCs w:val="28"/>
        </w:rPr>
        <w:t xml:space="preserve">The North Dakota Board of Barber Examiners conducts exams at the </w:t>
      </w: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in January, April, July and October of each year. The test consists of practical and written examination. Using a live model obtained by the student, the student will perform the practical exam consisting of a haircut, face shave, neck shave, shampoo, scalp massage, and a rest facial. The written exam consists of approximately 125 questions. </w:t>
      </w:r>
    </w:p>
    <w:p w:rsidR="00B65075" w:rsidRDefault="00B65075" w:rsidP="00233BA9">
      <w:pPr>
        <w:spacing w:after="0" w:line="240" w:lineRule="auto"/>
        <w:rPr>
          <w:rFonts w:ascii="Arial Narrow" w:hAnsi="Arial Narrow"/>
          <w:sz w:val="28"/>
          <w:szCs w:val="28"/>
        </w:rPr>
      </w:pPr>
    </w:p>
    <w:p w:rsidR="00B65075" w:rsidRDefault="00B65075" w:rsidP="00233BA9">
      <w:pPr>
        <w:spacing w:after="0" w:line="240" w:lineRule="auto"/>
        <w:rPr>
          <w:rFonts w:ascii="Arial Narrow" w:hAnsi="Arial Narrow"/>
          <w:sz w:val="28"/>
          <w:szCs w:val="28"/>
        </w:rPr>
      </w:pPr>
      <w:r>
        <w:rPr>
          <w:rFonts w:ascii="Arial Narrow" w:hAnsi="Arial Narrow"/>
          <w:sz w:val="28"/>
          <w:szCs w:val="28"/>
        </w:rPr>
        <w:t xml:space="preserve">NOTE: for any student having a reading disability, the Board of Barber Examiners will read the questions orally. </w:t>
      </w:r>
    </w:p>
    <w:p w:rsidR="00777FE0" w:rsidRDefault="00777FE0" w:rsidP="00233BA9">
      <w:pPr>
        <w:spacing w:after="0" w:line="240" w:lineRule="auto"/>
        <w:rPr>
          <w:rFonts w:ascii="Arial Narrow" w:hAnsi="Arial Narrow"/>
          <w:sz w:val="28"/>
          <w:szCs w:val="28"/>
        </w:rPr>
      </w:pPr>
    </w:p>
    <w:p w:rsidR="00B65075" w:rsidRDefault="00B65075" w:rsidP="00233BA9">
      <w:pPr>
        <w:spacing w:after="0" w:line="240" w:lineRule="auto"/>
        <w:rPr>
          <w:rFonts w:ascii="Arial Narrow" w:hAnsi="Arial Narrow"/>
          <w:sz w:val="28"/>
          <w:szCs w:val="28"/>
        </w:rPr>
      </w:pPr>
      <w:r>
        <w:rPr>
          <w:rFonts w:ascii="Arial Narrow" w:hAnsi="Arial Narrow"/>
          <w:sz w:val="28"/>
          <w:szCs w:val="28"/>
        </w:rPr>
        <w:t>The successful examinee will receive a state license which is required for employment. The license must be renewed annually on June 30</w:t>
      </w:r>
      <w:r w:rsidRPr="00B65075">
        <w:rPr>
          <w:rFonts w:ascii="Arial Narrow" w:hAnsi="Arial Narrow"/>
          <w:sz w:val="28"/>
          <w:szCs w:val="28"/>
          <w:vertAlign w:val="superscript"/>
        </w:rPr>
        <w:t>th</w:t>
      </w:r>
      <w:r>
        <w:rPr>
          <w:rFonts w:ascii="Arial Narrow" w:hAnsi="Arial Narrow"/>
          <w:sz w:val="28"/>
          <w:szCs w:val="28"/>
        </w:rPr>
        <w:t xml:space="preserve">. The a student fails his / her examination, the State Board of Barber Examiners determines in writing that the student must attend 160 additional hours of schooling at the facility before he / she will be permitted to take another examination. </w:t>
      </w:r>
    </w:p>
    <w:p w:rsidR="00B65075" w:rsidRDefault="00B65075" w:rsidP="00233BA9">
      <w:pPr>
        <w:spacing w:after="0" w:line="240" w:lineRule="auto"/>
        <w:rPr>
          <w:rFonts w:ascii="Arial Narrow" w:hAnsi="Arial Narrow"/>
          <w:sz w:val="28"/>
          <w:szCs w:val="28"/>
        </w:rPr>
      </w:pPr>
    </w:p>
    <w:p w:rsidR="00D65E88" w:rsidRDefault="00D65E88" w:rsidP="00233BA9">
      <w:pPr>
        <w:spacing w:after="0" w:line="240" w:lineRule="auto"/>
        <w:rPr>
          <w:rFonts w:ascii="Arial Narrow" w:hAnsi="Arial Narrow"/>
          <w:sz w:val="28"/>
          <w:szCs w:val="28"/>
        </w:rPr>
      </w:pPr>
    </w:p>
    <w:p w:rsidR="00D65E88" w:rsidRPr="00777FE0" w:rsidRDefault="00D65E88" w:rsidP="00D65E88">
      <w:pPr>
        <w:spacing w:after="0" w:line="240" w:lineRule="auto"/>
        <w:rPr>
          <w:rFonts w:ascii="Arial Narrow" w:hAnsi="Arial Narrow"/>
          <w:b/>
          <w:sz w:val="28"/>
          <w:szCs w:val="28"/>
        </w:rPr>
      </w:pPr>
      <w:r w:rsidRPr="00777FE0">
        <w:rPr>
          <w:rFonts w:ascii="Arial Narrow" w:hAnsi="Arial Narrow"/>
          <w:b/>
          <w:sz w:val="28"/>
          <w:szCs w:val="28"/>
        </w:rPr>
        <w:t>STATE BOARD FAILURE</w:t>
      </w:r>
    </w:p>
    <w:p w:rsidR="00D65E88" w:rsidRDefault="00D65E88" w:rsidP="00D65E88">
      <w:pPr>
        <w:spacing w:after="0" w:line="240" w:lineRule="auto"/>
        <w:rPr>
          <w:rFonts w:ascii="Arial Narrow" w:hAnsi="Arial Narrow"/>
          <w:sz w:val="28"/>
          <w:szCs w:val="28"/>
        </w:rPr>
      </w:pPr>
    </w:p>
    <w:p w:rsidR="00D65E88" w:rsidRDefault="00D65E88" w:rsidP="00D65E88">
      <w:pPr>
        <w:spacing w:after="0" w:line="240" w:lineRule="auto"/>
        <w:rPr>
          <w:rFonts w:ascii="Arial Narrow" w:hAnsi="Arial Narrow"/>
          <w:sz w:val="28"/>
          <w:szCs w:val="28"/>
        </w:rPr>
      </w:pPr>
      <w:r>
        <w:rPr>
          <w:rFonts w:ascii="Arial Narrow" w:hAnsi="Arial Narrow"/>
          <w:sz w:val="28"/>
          <w:szCs w:val="28"/>
        </w:rPr>
        <w:t>In the event a student fails to pass the state board examination but is in good standing with the school, he / she must complete a further course of study of not less than 160 hours before taking the next state board examination. (North Dakota Laws Governing additional hours is five hundred dollars ($500).</w:t>
      </w:r>
    </w:p>
    <w:p w:rsidR="00AF5B55" w:rsidRDefault="00AF5B55" w:rsidP="00AF5B55">
      <w:pPr>
        <w:spacing w:after="0" w:line="240" w:lineRule="auto"/>
        <w:rPr>
          <w:rFonts w:ascii="Arial Narrow" w:hAnsi="Arial Narrow"/>
          <w:sz w:val="28"/>
          <w:szCs w:val="28"/>
        </w:rPr>
      </w:pPr>
    </w:p>
    <w:p w:rsidR="00AF5B55" w:rsidRDefault="00AF5B55" w:rsidP="00AF5B55">
      <w:pPr>
        <w:spacing w:after="0" w:line="240" w:lineRule="auto"/>
        <w:rPr>
          <w:rFonts w:ascii="Arial Narrow" w:hAnsi="Arial Narrow"/>
          <w:sz w:val="28"/>
          <w:szCs w:val="28"/>
        </w:rPr>
      </w:pPr>
    </w:p>
    <w:p w:rsidR="00234013" w:rsidRPr="00234013" w:rsidRDefault="00234013" w:rsidP="00234013">
      <w:pPr>
        <w:spacing w:after="0" w:line="240" w:lineRule="auto"/>
        <w:rPr>
          <w:rFonts w:ascii="Arial Narrow" w:hAnsi="Arial Narrow"/>
          <w:b/>
          <w:sz w:val="28"/>
          <w:szCs w:val="28"/>
        </w:rPr>
      </w:pPr>
      <w:r w:rsidRPr="00234013">
        <w:rPr>
          <w:rFonts w:ascii="Arial Narrow" w:hAnsi="Arial Narrow"/>
          <w:b/>
          <w:sz w:val="28"/>
          <w:szCs w:val="28"/>
        </w:rPr>
        <w:t>STUDENT ADVISORY</w:t>
      </w:r>
    </w:p>
    <w:p w:rsidR="00234013" w:rsidRDefault="00234013" w:rsidP="00234013">
      <w:pPr>
        <w:spacing w:after="0" w:line="240" w:lineRule="auto"/>
        <w:rPr>
          <w:rFonts w:ascii="Arial Narrow" w:hAnsi="Arial Narrow"/>
          <w:sz w:val="28"/>
          <w:szCs w:val="28"/>
        </w:rPr>
      </w:pPr>
    </w:p>
    <w:p w:rsidR="006E5A06" w:rsidRDefault="006E5A06" w:rsidP="00234013">
      <w:pPr>
        <w:spacing w:after="0" w:line="240" w:lineRule="auto"/>
        <w:rPr>
          <w:rFonts w:ascii="Arial Narrow" w:hAnsi="Arial Narrow"/>
          <w:sz w:val="28"/>
          <w:szCs w:val="28"/>
        </w:rPr>
      </w:pPr>
      <w:r>
        <w:rPr>
          <w:rFonts w:ascii="Arial Narrow" w:hAnsi="Arial Narrow"/>
          <w:sz w:val="28"/>
          <w:szCs w:val="28"/>
        </w:rPr>
        <w:t xml:space="preserve">Students are advised regularly throughout the course in regard to any practical and / or theory problems that may be affecting their progress. The instructor performs the advising. </w:t>
      </w:r>
    </w:p>
    <w:p w:rsidR="006E5A06" w:rsidRDefault="006E5A06" w:rsidP="00234013">
      <w:pPr>
        <w:spacing w:after="0" w:line="240" w:lineRule="auto"/>
        <w:rPr>
          <w:rFonts w:ascii="Arial Narrow" w:hAnsi="Arial Narrow"/>
          <w:sz w:val="28"/>
          <w:szCs w:val="28"/>
        </w:rPr>
      </w:pPr>
    </w:p>
    <w:p w:rsidR="006E5A06" w:rsidRDefault="006E5A06" w:rsidP="00234013">
      <w:pPr>
        <w:spacing w:after="0" w:line="240" w:lineRule="auto"/>
        <w:rPr>
          <w:rFonts w:ascii="Arial Narrow" w:hAnsi="Arial Narrow"/>
          <w:sz w:val="28"/>
          <w:szCs w:val="28"/>
        </w:rPr>
      </w:pPr>
    </w:p>
    <w:p w:rsidR="00982675" w:rsidRPr="00AF5B55" w:rsidRDefault="00982675" w:rsidP="00982675">
      <w:pPr>
        <w:spacing w:after="0" w:line="240" w:lineRule="auto"/>
        <w:rPr>
          <w:rFonts w:ascii="Arial Narrow" w:hAnsi="Arial Narrow"/>
          <w:b/>
          <w:sz w:val="28"/>
          <w:szCs w:val="28"/>
        </w:rPr>
      </w:pPr>
      <w:r w:rsidRPr="00AF5B55">
        <w:rPr>
          <w:rFonts w:ascii="Arial Narrow" w:hAnsi="Arial Narrow"/>
          <w:b/>
          <w:sz w:val="28"/>
          <w:szCs w:val="28"/>
        </w:rPr>
        <w:t>STUDENT SERVICES</w:t>
      </w:r>
    </w:p>
    <w:p w:rsidR="00982675" w:rsidRDefault="00982675" w:rsidP="00982675">
      <w:pPr>
        <w:spacing w:after="0" w:line="240" w:lineRule="auto"/>
        <w:rPr>
          <w:rFonts w:ascii="Arial Narrow" w:hAnsi="Arial Narrow"/>
          <w:sz w:val="28"/>
          <w:szCs w:val="28"/>
        </w:rPr>
      </w:pPr>
    </w:p>
    <w:p w:rsidR="00982675" w:rsidRDefault="00982675" w:rsidP="00982675">
      <w:pPr>
        <w:spacing w:after="0" w:line="240" w:lineRule="auto"/>
        <w:rPr>
          <w:rFonts w:ascii="Arial Narrow" w:hAnsi="Arial Narrow"/>
          <w:sz w:val="28"/>
          <w:szCs w:val="28"/>
        </w:rPr>
      </w:pPr>
      <w:proofErr w:type="spellStart"/>
      <w:r>
        <w:rPr>
          <w:rFonts w:ascii="Arial Narrow" w:hAnsi="Arial Narrow"/>
          <w:sz w:val="28"/>
          <w:szCs w:val="28"/>
        </w:rPr>
        <w:t>Moler</w:t>
      </w:r>
      <w:proofErr w:type="spellEnd"/>
      <w:r>
        <w:rPr>
          <w:rFonts w:ascii="Arial Narrow" w:hAnsi="Arial Narrow"/>
          <w:sz w:val="28"/>
          <w:szCs w:val="28"/>
        </w:rPr>
        <w:t xml:space="preserve"> Baber College of Hair Styling does not guarantee employment. However, placement assistance is provided by the school. Barbers from a three state area refer to our school for help in obtaining a barber. Numerous jobs are available and many barber shops are closed all over the state of North Dakota for lack of barbers. We have a large list of job openings and shops for sale on our bulletin board at the school. We establish contact between employers and students and prepare our students for the individual interview. </w:t>
      </w:r>
    </w:p>
    <w:p w:rsidR="00982675" w:rsidRDefault="00982675" w:rsidP="00982675">
      <w:pPr>
        <w:spacing w:after="0" w:line="240" w:lineRule="auto"/>
        <w:rPr>
          <w:rFonts w:ascii="Arial Narrow" w:hAnsi="Arial Narrow"/>
          <w:sz w:val="28"/>
          <w:szCs w:val="28"/>
        </w:rPr>
      </w:pPr>
    </w:p>
    <w:p w:rsidR="00982675" w:rsidRDefault="00982675" w:rsidP="00982675">
      <w:pPr>
        <w:spacing w:after="0" w:line="240" w:lineRule="auto"/>
        <w:rPr>
          <w:rFonts w:ascii="Arial Narrow" w:hAnsi="Arial Narrow"/>
          <w:sz w:val="28"/>
          <w:szCs w:val="28"/>
        </w:rPr>
      </w:pPr>
      <w:r>
        <w:rPr>
          <w:rFonts w:ascii="Arial Narrow" w:hAnsi="Arial Narrow"/>
          <w:sz w:val="28"/>
          <w:szCs w:val="28"/>
        </w:rPr>
        <w:t xml:space="preserve">Students are responsible for obtaining their own living accommodations, however we provide assistance when requested. </w:t>
      </w: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is located within walking distance of numerous clean and reasonably priced rooms and apartments. If assistance is required, contact the director prior to your enrollment date. </w:t>
      </w:r>
    </w:p>
    <w:p w:rsidR="00982675" w:rsidRDefault="00982675" w:rsidP="00234013">
      <w:pPr>
        <w:spacing w:after="0" w:line="240" w:lineRule="auto"/>
        <w:rPr>
          <w:rFonts w:ascii="Arial Narrow" w:hAnsi="Arial Narrow"/>
          <w:b/>
          <w:sz w:val="28"/>
          <w:szCs w:val="28"/>
        </w:rPr>
      </w:pPr>
    </w:p>
    <w:p w:rsidR="00982675" w:rsidRDefault="00982675" w:rsidP="00234013">
      <w:pPr>
        <w:spacing w:after="0" w:line="240" w:lineRule="auto"/>
        <w:rPr>
          <w:rFonts w:ascii="Arial Narrow" w:hAnsi="Arial Narrow"/>
          <w:b/>
          <w:sz w:val="28"/>
          <w:szCs w:val="28"/>
        </w:rPr>
      </w:pPr>
    </w:p>
    <w:p w:rsidR="006E5A06" w:rsidRPr="006E5A06" w:rsidRDefault="006E5A06" w:rsidP="00234013">
      <w:pPr>
        <w:spacing w:after="0" w:line="240" w:lineRule="auto"/>
        <w:rPr>
          <w:rFonts w:ascii="Arial Narrow" w:hAnsi="Arial Narrow"/>
          <w:b/>
          <w:sz w:val="28"/>
          <w:szCs w:val="28"/>
        </w:rPr>
      </w:pPr>
      <w:r w:rsidRPr="006E5A06">
        <w:rPr>
          <w:rFonts w:ascii="Arial Narrow" w:hAnsi="Arial Narrow"/>
          <w:b/>
          <w:sz w:val="28"/>
          <w:szCs w:val="28"/>
        </w:rPr>
        <w:t>STUDENT COMPLAINT PROCEDURE</w:t>
      </w:r>
    </w:p>
    <w:p w:rsidR="006E5A06" w:rsidRDefault="006E5A06" w:rsidP="00234013">
      <w:pPr>
        <w:spacing w:after="0" w:line="240" w:lineRule="auto"/>
        <w:rPr>
          <w:rFonts w:ascii="Arial Narrow" w:hAnsi="Arial Narrow"/>
          <w:sz w:val="28"/>
          <w:szCs w:val="28"/>
        </w:rPr>
      </w:pPr>
    </w:p>
    <w:p w:rsidR="00234013" w:rsidRPr="00AF5B55" w:rsidRDefault="00234013" w:rsidP="00234013">
      <w:pPr>
        <w:spacing w:after="0" w:line="240" w:lineRule="auto"/>
        <w:rPr>
          <w:rFonts w:ascii="Arial Narrow" w:hAnsi="Arial Narrow"/>
          <w:sz w:val="28"/>
          <w:szCs w:val="28"/>
        </w:rPr>
      </w:pP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encourages the use of forms to any student wishing to make a complaint towards the school or any member of the staff at any time. Request a form from the director, write it out, sign and date it and return it to the director. The complaint will be handled privately between the student and the officials of the school. </w:t>
      </w:r>
    </w:p>
    <w:p w:rsidR="00234013" w:rsidRDefault="00234013" w:rsidP="00AF5B55">
      <w:pPr>
        <w:spacing w:after="0" w:line="240" w:lineRule="auto"/>
        <w:rPr>
          <w:rFonts w:ascii="Arial Narrow" w:hAnsi="Arial Narrow"/>
          <w:b/>
          <w:sz w:val="28"/>
          <w:szCs w:val="28"/>
        </w:rPr>
      </w:pPr>
    </w:p>
    <w:p w:rsidR="00234013" w:rsidRDefault="00234013" w:rsidP="00AF5B55">
      <w:pPr>
        <w:spacing w:after="0" w:line="240" w:lineRule="auto"/>
        <w:rPr>
          <w:rFonts w:ascii="Arial Narrow" w:hAnsi="Arial Narrow"/>
          <w:b/>
          <w:sz w:val="28"/>
          <w:szCs w:val="28"/>
        </w:rPr>
      </w:pPr>
    </w:p>
    <w:p w:rsidR="00234013" w:rsidRDefault="006E5A06" w:rsidP="00AF5B55">
      <w:pPr>
        <w:spacing w:after="0" w:line="240" w:lineRule="auto"/>
        <w:rPr>
          <w:rFonts w:ascii="Arial Narrow" w:hAnsi="Arial Narrow"/>
          <w:b/>
          <w:sz w:val="28"/>
          <w:szCs w:val="28"/>
        </w:rPr>
      </w:pPr>
      <w:r>
        <w:rPr>
          <w:rFonts w:ascii="Arial Narrow" w:hAnsi="Arial Narrow"/>
          <w:b/>
          <w:sz w:val="28"/>
          <w:szCs w:val="28"/>
        </w:rPr>
        <w:t>STUDENT COMPLAINT / GRIEVANCE PROCEDURE</w:t>
      </w:r>
    </w:p>
    <w:p w:rsidR="006E5A06" w:rsidRDefault="006E5A06" w:rsidP="00AF5B55">
      <w:pPr>
        <w:spacing w:after="0" w:line="240" w:lineRule="auto"/>
        <w:rPr>
          <w:rFonts w:ascii="Arial Narrow" w:hAnsi="Arial Narrow"/>
          <w:b/>
          <w:sz w:val="28"/>
          <w:szCs w:val="28"/>
        </w:rPr>
      </w:pPr>
    </w:p>
    <w:p w:rsidR="006E5A06" w:rsidRPr="00982675" w:rsidRDefault="006E5A06" w:rsidP="00AF5B55">
      <w:pPr>
        <w:spacing w:after="0" w:line="240" w:lineRule="auto"/>
        <w:rPr>
          <w:rFonts w:ascii="Arial Narrow" w:hAnsi="Arial Narrow"/>
          <w:sz w:val="28"/>
          <w:szCs w:val="28"/>
        </w:rPr>
      </w:pPr>
      <w:r w:rsidRPr="00982675">
        <w:rPr>
          <w:rFonts w:ascii="Arial Narrow" w:hAnsi="Arial Narrow"/>
          <w:sz w:val="28"/>
          <w:szCs w:val="28"/>
        </w:rPr>
        <w:t xml:space="preserve">Schools accredited by </w:t>
      </w:r>
      <w:proofErr w:type="spellStart"/>
      <w:r w:rsidRPr="00982675">
        <w:rPr>
          <w:rFonts w:ascii="Arial Narrow" w:hAnsi="Arial Narrow"/>
          <w:sz w:val="28"/>
          <w:szCs w:val="28"/>
        </w:rPr>
        <w:t>ACCSC</w:t>
      </w:r>
      <w:proofErr w:type="spellEnd"/>
      <w:r w:rsidRPr="00982675">
        <w:rPr>
          <w:rFonts w:ascii="Arial Narrow" w:hAnsi="Arial Narrow"/>
          <w:sz w:val="28"/>
          <w:szCs w:val="28"/>
        </w:rPr>
        <w:t xml:space="preserve"> must have a procedure and operational plan for handling student complaints. If a student does not feel that the school has adequately addressed a complaint or concern, the student may consider contracting the Accrediting Commission. All complaints considered </w:t>
      </w:r>
      <w:r w:rsidR="00982675" w:rsidRPr="00982675">
        <w:rPr>
          <w:rFonts w:ascii="Arial Narrow" w:hAnsi="Arial Narrow"/>
          <w:sz w:val="28"/>
          <w:szCs w:val="28"/>
        </w:rPr>
        <w:t xml:space="preserve">by the Commission must be in written form, with permission from the complainant(s) for the Commission to forward a copy to the complaint to the school for a response. </w:t>
      </w:r>
    </w:p>
    <w:p w:rsidR="00982675" w:rsidRDefault="00982675" w:rsidP="00AF5B55">
      <w:pPr>
        <w:spacing w:after="0" w:line="240" w:lineRule="auto"/>
        <w:rPr>
          <w:rFonts w:ascii="Arial Narrow" w:hAnsi="Arial Narrow"/>
          <w:b/>
          <w:sz w:val="28"/>
          <w:szCs w:val="28"/>
        </w:rPr>
      </w:pPr>
    </w:p>
    <w:p w:rsidR="00234013" w:rsidRDefault="00982675" w:rsidP="00AF5B55">
      <w:pPr>
        <w:spacing w:after="0" w:line="240" w:lineRule="auto"/>
        <w:rPr>
          <w:rFonts w:ascii="Arial Narrow" w:hAnsi="Arial Narrow"/>
          <w:sz w:val="28"/>
          <w:szCs w:val="28"/>
        </w:rPr>
      </w:pPr>
      <w:r>
        <w:rPr>
          <w:rFonts w:ascii="Arial Narrow" w:hAnsi="Arial Narrow"/>
          <w:sz w:val="28"/>
          <w:szCs w:val="28"/>
        </w:rPr>
        <w:t>The complainant(s) form will be kept informed as to the status of the complaint as well as the final resolution by the Commission. Please direct all inquiries to:</w:t>
      </w:r>
    </w:p>
    <w:p w:rsidR="00982675" w:rsidRDefault="00982675" w:rsidP="00982675">
      <w:pPr>
        <w:spacing w:after="0" w:line="240" w:lineRule="auto"/>
        <w:jc w:val="center"/>
        <w:rPr>
          <w:rFonts w:ascii="Arial Narrow" w:hAnsi="Arial Narrow"/>
          <w:sz w:val="28"/>
          <w:szCs w:val="28"/>
        </w:rPr>
      </w:pPr>
      <w:proofErr w:type="spellStart"/>
      <w:r>
        <w:rPr>
          <w:rFonts w:ascii="Arial Narrow" w:hAnsi="Arial Narrow"/>
          <w:sz w:val="28"/>
          <w:szCs w:val="28"/>
        </w:rPr>
        <w:t>ACCSC</w:t>
      </w:r>
      <w:proofErr w:type="spellEnd"/>
    </w:p>
    <w:p w:rsidR="00982675" w:rsidRDefault="00982675" w:rsidP="00982675">
      <w:pPr>
        <w:spacing w:after="0" w:line="240" w:lineRule="auto"/>
        <w:jc w:val="center"/>
        <w:rPr>
          <w:rFonts w:ascii="Arial Narrow" w:hAnsi="Arial Narrow"/>
          <w:sz w:val="28"/>
          <w:szCs w:val="28"/>
        </w:rPr>
      </w:pPr>
      <w:r>
        <w:rPr>
          <w:rFonts w:ascii="Arial Narrow" w:hAnsi="Arial Narrow"/>
          <w:sz w:val="28"/>
          <w:szCs w:val="28"/>
        </w:rPr>
        <w:t>2101 Wilson Blvd, Suite 302</w:t>
      </w:r>
    </w:p>
    <w:p w:rsidR="00982675" w:rsidRDefault="00982675" w:rsidP="00982675">
      <w:pPr>
        <w:spacing w:after="0" w:line="240" w:lineRule="auto"/>
        <w:jc w:val="center"/>
        <w:rPr>
          <w:rFonts w:ascii="Arial Narrow" w:hAnsi="Arial Narrow"/>
          <w:sz w:val="28"/>
          <w:szCs w:val="28"/>
        </w:rPr>
      </w:pPr>
      <w:r>
        <w:rPr>
          <w:rFonts w:ascii="Arial Narrow" w:hAnsi="Arial Narrow"/>
          <w:sz w:val="28"/>
          <w:szCs w:val="28"/>
        </w:rPr>
        <w:t>Arlington, VA 22201</w:t>
      </w:r>
    </w:p>
    <w:p w:rsidR="00982675" w:rsidRDefault="00982675" w:rsidP="00982675">
      <w:pPr>
        <w:spacing w:after="0" w:line="240" w:lineRule="auto"/>
        <w:jc w:val="center"/>
        <w:rPr>
          <w:rFonts w:ascii="Arial Narrow" w:hAnsi="Arial Narrow"/>
          <w:sz w:val="28"/>
          <w:szCs w:val="28"/>
        </w:rPr>
      </w:pPr>
      <w:r>
        <w:rPr>
          <w:rFonts w:ascii="Arial Narrow" w:hAnsi="Arial Narrow"/>
          <w:sz w:val="28"/>
          <w:szCs w:val="28"/>
        </w:rPr>
        <w:t xml:space="preserve">703-247-4212                         </w:t>
      </w:r>
      <w:hyperlink r:id="rId9" w:history="1">
        <w:proofErr w:type="spellStart"/>
        <w:r w:rsidRPr="00BC47B7">
          <w:rPr>
            <w:rStyle w:val="Hyperlink"/>
            <w:rFonts w:ascii="Arial Narrow" w:hAnsi="Arial Narrow"/>
            <w:sz w:val="28"/>
            <w:szCs w:val="28"/>
          </w:rPr>
          <w:t>www.accsc.org</w:t>
        </w:r>
        <w:proofErr w:type="spellEnd"/>
      </w:hyperlink>
    </w:p>
    <w:p w:rsidR="00982675" w:rsidRDefault="00982675" w:rsidP="00982675">
      <w:pPr>
        <w:spacing w:after="0" w:line="240" w:lineRule="auto"/>
        <w:jc w:val="center"/>
        <w:rPr>
          <w:rFonts w:ascii="Arial Narrow" w:hAnsi="Arial Narrow"/>
          <w:sz w:val="28"/>
          <w:szCs w:val="28"/>
        </w:rPr>
      </w:pPr>
      <w:r>
        <w:rPr>
          <w:rFonts w:ascii="Arial Narrow" w:hAnsi="Arial Narrow"/>
          <w:sz w:val="28"/>
          <w:szCs w:val="28"/>
        </w:rPr>
        <w:t xml:space="preserve">A copy of the Commission’s Complaint form is available at the school and may be obtained by contacting Mary Cannon. </w:t>
      </w:r>
    </w:p>
    <w:p w:rsidR="00DA41F9" w:rsidRDefault="00DA41F9" w:rsidP="00AF5B55">
      <w:pPr>
        <w:spacing w:after="0" w:line="240" w:lineRule="auto"/>
        <w:rPr>
          <w:rFonts w:ascii="Arial Narrow" w:hAnsi="Arial Narrow"/>
          <w:b/>
          <w:sz w:val="28"/>
          <w:szCs w:val="28"/>
        </w:rPr>
      </w:pPr>
    </w:p>
    <w:p w:rsidR="00D11BCF" w:rsidRDefault="00D11BCF" w:rsidP="00AF5B55">
      <w:pPr>
        <w:spacing w:after="0" w:line="240" w:lineRule="auto"/>
        <w:rPr>
          <w:rFonts w:ascii="Arial Narrow" w:hAnsi="Arial Narrow"/>
          <w:b/>
          <w:sz w:val="28"/>
          <w:szCs w:val="28"/>
        </w:rPr>
      </w:pPr>
    </w:p>
    <w:p w:rsidR="00D11BCF" w:rsidRDefault="00D11BCF" w:rsidP="00AF5B55">
      <w:pPr>
        <w:spacing w:after="0" w:line="240" w:lineRule="auto"/>
        <w:rPr>
          <w:rFonts w:ascii="Arial Narrow" w:hAnsi="Arial Narrow"/>
          <w:b/>
          <w:sz w:val="28"/>
          <w:szCs w:val="28"/>
        </w:rPr>
      </w:pPr>
    </w:p>
    <w:p w:rsidR="00D11BCF" w:rsidRDefault="00D11BCF" w:rsidP="00AF5B55">
      <w:pPr>
        <w:spacing w:after="0" w:line="240" w:lineRule="auto"/>
        <w:rPr>
          <w:rFonts w:ascii="Arial Narrow" w:hAnsi="Arial Narrow"/>
          <w:b/>
          <w:sz w:val="28"/>
          <w:szCs w:val="28"/>
        </w:rPr>
      </w:pPr>
    </w:p>
    <w:p w:rsidR="00D11BCF" w:rsidRDefault="00D11BCF" w:rsidP="00AF5B55">
      <w:pPr>
        <w:spacing w:after="0" w:line="240" w:lineRule="auto"/>
        <w:rPr>
          <w:rFonts w:ascii="Arial Narrow" w:hAnsi="Arial Narrow"/>
          <w:b/>
          <w:sz w:val="28"/>
          <w:szCs w:val="28"/>
        </w:rPr>
      </w:pPr>
    </w:p>
    <w:p w:rsidR="00D11BCF" w:rsidRDefault="00D11BCF" w:rsidP="00AF5B55">
      <w:pPr>
        <w:spacing w:after="0" w:line="240" w:lineRule="auto"/>
        <w:rPr>
          <w:rFonts w:ascii="Arial Narrow" w:hAnsi="Arial Narrow"/>
          <w:b/>
          <w:sz w:val="28"/>
          <w:szCs w:val="28"/>
        </w:rPr>
      </w:pPr>
    </w:p>
    <w:p w:rsidR="00D11BCF" w:rsidRDefault="00D11BCF" w:rsidP="00AF5B55">
      <w:pPr>
        <w:spacing w:after="0" w:line="240" w:lineRule="auto"/>
        <w:rPr>
          <w:rFonts w:ascii="Arial Narrow" w:hAnsi="Arial Narrow"/>
          <w:b/>
          <w:sz w:val="28"/>
          <w:szCs w:val="28"/>
        </w:rPr>
      </w:pPr>
    </w:p>
    <w:p w:rsidR="00DA41F9" w:rsidRDefault="00DA41F9" w:rsidP="00AF5B55">
      <w:pPr>
        <w:spacing w:after="0" w:line="240" w:lineRule="auto"/>
        <w:rPr>
          <w:rFonts w:ascii="Arial Narrow" w:hAnsi="Arial Narrow"/>
          <w:b/>
          <w:sz w:val="28"/>
          <w:szCs w:val="28"/>
        </w:rPr>
      </w:pPr>
    </w:p>
    <w:p w:rsidR="00DE04D7" w:rsidRPr="00DE04D7" w:rsidRDefault="00DE04D7" w:rsidP="00AF5B55">
      <w:pPr>
        <w:spacing w:after="0" w:line="240" w:lineRule="auto"/>
        <w:rPr>
          <w:rFonts w:ascii="Arial Narrow" w:hAnsi="Arial Narrow"/>
          <w:b/>
          <w:sz w:val="28"/>
          <w:szCs w:val="28"/>
        </w:rPr>
      </w:pPr>
      <w:r w:rsidRPr="00DE04D7">
        <w:rPr>
          <w:rFonts w:ascii="Arial Narrow" w:hAnsi="Arial Narrow"/>
          <w:b/>
          <w:sz w:val="28"/>
          <w:szCs w:val="28"/>
        </w:rPr>
        <w:lastRenderedPageBreak/>
        <w:t>FINANCIAL AID</w:t>
      </w:r>
    </w:p>
    <w:p w:rsidR="00DE04D7" w:rsidRDefault="00DE04D7" w:rsidP="00AF5B55">
      <w:pPr>
        <w:spacing w:after="0" w:line="240" w:lineRule="auto"/>
        <w:rPr>
          <w:rFonts w:ascii="Arial Narrow" w:hAnsi="Arial Narrow"/>
          <w:sz w:val="28"/>
          <w:szCs w:val="28"/>
        </w:rPr>
      </w:pPr>
    </w:p>
    <w:p w:rsidR="00DE04D7" w:rsidRDefault="00DE04D7" w:rsidP="00AF5B55">
      <w:pPr>
        <w:spacing w:after="0" w:line="240" w:lineRule="auto"/>
        <w:rPr>
          <w:rFonts w:ascii="Arial Narrow" w:hAnsi="Arial Narrow"/>
          <w:sz w:val="28"/>
          <w:szCs w:val="28"/>
        </w:rPr>
      </w:pP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has a financial aid officer present when an applicant wishes to discuss financing his / her education. We do help the applicant determine what programs he / she could apply for, including:</w:t>
      </w:r>
    </w:p>
    <w:p w:rsidR="00DE04D7" w:rsidRDefault="00DE04D7" w:rsidP="00AF5B55">
      <w:pPr>
        <w:spacing w:after="0" w:line="240" w:lineRule="auto"/>
        <w:rPr>
          <w:rFonts w:ascii="Arial Narrow" w:hAnsi="Arial Narrow"/>
          <w:sz w:val="28"/>
          <w:szCs w:val="28"/>
        </w:rPr>
      </w:pPr>
    </w:p>
    <w:p w:rsidR="00DE04D7" w:rsidRDefault="00DE04D7" w:rsidP="00DE04D7">
      <w:pPr>
        <w:pStyle w:val="ListParagraph"/>
        <w:numPr>
          <w:ilvl w:val="0"/>
          <w:numId w:val="4"/>
        </w:numPr>
        <w:spacing w:after="0" w:line="240" w:lineRule="auto"/>
        <w:rPr>
          <w:rFonts w:ascii="Arial Narrow" w:hAnsi="Arial Narrow"/>
          <w:sz w:val="28"/>
          <w:szCs w:val="28"/>
        </w:rPr>
      </w:pPr>
      <w:r>
        <w:rPr>
          <w:rFonts w:ascii="Arial Narrow" w:hAnsi="Arial Narrow"/>
          <w:sz w:val="28"/>
          <w:szCs w:val="28"/>
        </w:rPr>
        <w:t>Veterans Education Benefits</w:t>
      </w:r>
    </w:p>
    <w:p w:rsidR="00DE04D7" w:rsidRDefault="00DE04D7" w:rsidP="00DE04D7">
      <w:pPr>
        <w:pStyle w:val="ListParagraph"/>
        <w:numPr>
          <w:ilvl w:val="0"/>
          <w:numId w:val="4"/>
        </w:numPr>
        <w:spacing w:after="0" w:line="240" w:lineRule="auto"/>
        <w:rPr>
          <w:rFonts w:ascii="Arial Narrow" w:hAnsi="Arial Narrow"/>
          <w:sz w:val="28"/>
          <w:szCs w:val="28"/>
        </w:rPr>
      </w:pPr>
      <w:r>
        <w:rPr>
          <w:rFonts w:ascii="Arial Narrow" w:hAnsi="Arial Narrow"/>
          <w:sz w:val="28"/>
          <w:szCs w:val="28"/>
        </w:rPr>
        <w:t>Job Service Programs</w:t>
      </w:r>
    </w:p>
    <w:p w:rsidR="00DE04D7" w:rsidRDefault="00DE04D7" w:rsidP="00DE04D7">
      <w:pPr>
        <w:pStyle w:val="ListParagraph"/>
        <w:numPr>
          <w:ilvl w:val="0"/>
          <w:numId w:val="4"/>
        </w:numPr>
        <w:spacing w:after="0" w:line="240" w:lineRule="auto"/>
        <w:rPr>
          <w:rFonts w:ascii="Arial Narrow" w:hAnsi="Arial Narrow"/>
          <w:sz w:val="28"/>
          <w:szCs w:val="28"/>
        </w:rPr>
      </w:pPr>
      <w:r>
        <w:rPr>
          <w:rFonts w:ascii="Arial Narrow" w:hAnsi="Arial Narrow"/>
          <w:sz w:val="28"/>
          <w:szCs w:val="28"/>
        </w:rPr>
        <w:t>Vocational Rehabilitation</w:t>
      </w:r>
    </w:p>
    <w:p w:rsidR="00DE04D7" w:rsidRDefault="00DE04D7" w:rsidP="00DE04D7">
      <w:pPr>
        <w:pStyle w:val="ListParagraph"/>
        <w:numPr>
          <w:ilvl w:val="0"/>
          <w:numId w:val="4"/>
        </w:numPr>
        <w:spacing w:after="0" w:line="240" w:lineRule="auto"/>
        <w:rPr>
          <w:rFonts w:ascii="Arial Narrow" w:hAnsi="Arial Narrow"/>
          <w:sz w:val="28"/>
          <w:szCs w:val="28"/>
        </w:rPr>
      </w:pPr>
      <w:r>
        <w:rPr>
          <w:rFonts w:ascii="Arial Narrow" w:hAnsi="Arial Narrow"/>
          <w:sz w:val="28"/>
          <w:szCs w:val="28"/>
        </w:rPr>
        <w:t>Bureau of Indian Affairs</w:t>
      </w:r>
    </w:p>
    <w:p w:rsidR="00DE04D7" w:rsidRDefault="00DE04D7" w:rsidP="00DE04D7">
      <w:pPr>
        <w:pStyle w:val="ListParagraph"/>
        <w:numPr>
          <w:ilvl w:val="0"/>
          <w:numId w:val="4"/>
        </w:numPr>
        <w:spacing w:after="0" w:line="240" w:lineRule="auto"/>
        <w:rPr>
          <w:rFonts w:ascii="Arial Narrow" w:hAnsi="Arial Narrow"/>
          <w:sz w:val="28"/>
          <w:szCs w:val="28"/>
        </w:rPr>
      </w:pPr>
      <w:r>
        <w:rPr>
          <w:rFonts w:ascii="Arial Narrow" w:hAnsi="Arial Narrow"/>
          <w:sz w:val="28"/>
          <w:szCs w:val="28"/>
        </w:rPr>
        <w:t>Rural MN CEP</w:t>
      </w:r>
    </w:p>
    <w:p w:rsidR="00DE04D7" w:rsidRDefault="00DE04D7" w:rsidP="00DE04D7">
      <w:pPr>
        <w:pStyle w:val="ListParagraph"/>
        <w:numPr>
          <w:ilvl w:val="0"/>
          <w:numId w:val="4"/>
        </w:numPr>
        <w:spacing w:after="0" w:line="240" w:lineRule="auto"/>
        <w:rPr>
          <w:rFonts w:ascii="Arial Narrow" w:hAnsi="Arial Narrow"/>
          <w:sz w:val="28"/>
          <w:szCs w:val="28"/>
        </w:rPr>
      </w:pPr>
      <w:r>
        <w:rPr>
          <w:rFonts w:ascii="Arial Narrow" w:hAnsi="Arial Narrow"/>
          <w:sz w:val="28"/>
          <w:szCs w:val="28"/>
        </w:rPr>
        <w:t>Social Security Benefits</w:t>
      </w:r>
    </w:p>
    <w:p w:rsidR="00DE04D7" w:rsidRDefault="00DE04D7" w:rsidP="00DE04D7">
      <w:pPr>
        <w:pStyle w:val="ListParagraph"/>
        <w:numPr>
          <w:ilvl w:val="0"/>
          <w:numId w:val="4"/>
        </w:numPr>
        <w:spacing w:after="0" w:line="240" w:lineRule="auto"/>
        <w:rPr>
          <w:rFonts w:ascii="Arial Narrow" w:hAnsi="Arial Narrow"/>
          <w:sz w:val="28"/>
          <w:szCs w:val="28"/>
        </w:rPr>
      </w:pPr>
      <w:r>
        <w:rPr>
          <w:rFonts w:ascii="Arial Narrow" w:hAnsi="Arial Narrow"/>
          <w:sz w:val="28"/>
          <w:szCs w:val="28"/>
        </w:rPr>
        <w:t>Workmen’s Compensation Benefits</w:t>
      </w:r>
    </w:p>
    <w:p w:rsidR="00DE04D7" w:rsidRDefault="00DE04D7" w:rsidP="00DE04D7">
      <w:pPr>
        <w:pStyle w:val="ListParagraph"/>
        <w:numPr>
          <w:ilvl w:val="0"/>
          <w:numId w:val="4"/>
        </w:numPr>
        <w:spacing w:after="0" w:line="240" w:lineRule="auto"/>
        <w:rPr>
          <w:rFonts w:ascii="Arial Narrow" w:hAnsi="Arial Narrow"/>
          <w:sz w:val="28"/>
          <w:szCs w:val="28"/>
        </w:rPr>
      </w:pPr>
      <w:r>
        <w:rPr>
          <w:rFonts w:ascii="Arial Narrow" w:hAnsi="Arial Narrow"/>
          <w:sz w:val="28"/>
          <w:szCs w:val="28"/>
        </w:rPr>
        <w:t>County and State Welfare Programs of ND, SD and MN</w:t>
      </w:r>
    </w:p>
    <w:p w:rsidR="00DE04D7" w:rsidRDefault="00DE04D7" w:rsidP="00DE04D7">
      <w:pPr>
        <w:pStyle w:val="ListParagraph"/>
        <w:numPr>
          <w:ilvl w:val="0"/>
          <w:numId w:val="4"/>
        </w:numPr>
        <w:spacing w:after="0" w:line="240" w:lineRule="auto"/>
        <w:rPr>
          <w:rFonts w:ascii="Arial Narrow" w:hAnsi="Arial Narrow"/>
          <w:sz w:val="28"/>
          <w:szCs w:val="28"/>
        </w:rPr>
      </w:pPr>
      <w:r>
        <w:rPr>
          <w:rFonts w:ascii="Arial Narrow" w:hAnsi="Arial Narrow"/>
          <w:sz w:val="28"/>
          <w:szCs w:val="28"/>
        </w:rPr>
        <w:t>Minnesota Migrant Council</w:t>
      </w:r>
    </w:p>
    <w:p w:rsidR="00DE04D7" w:rsidRDefault="00DE04D7" w:rsidP="00DE04D7">
      <w:pPr>
        <w:pStyle w:val="ListParagraph"/>
        <w:numPr>
          <w:ilvl w:val="0"/>
          <w:numId w:val="4"/>
        </w:numPr>
        <w:spacing w:after="0" w:line="240" w:lineRule="auto"/>
        <w:rPr>
          <w:rFonts w:ascii="Arial Narrow" w:hAnsi="Arial Narrow"/>
          <w:sz w:val="28"/>
          <w:szCs w:val="28"/>
        </w:rPr>
      </w:pPr>
      <w:r>
        <w:rPr>
          <w:rFonts w:ascii="Arial Narrow" w:hAnsi="Arial Narrow"/>
          <w:sz w:val="28"/>
          <w:szCs w:val="28"/>
        </w:rPr>
        <w:t>TITLE IV Student Financial Assistance Program</w:t>
      </w:r>
    </w:p>
    <w:p w:rsidR="00D65E88" w:rsidRDefault="00D65E88" w:rsidP="00DE04D7">
      <w:pPr>
        <w:spacing w:after="0" w:line="240" w:lineRule="auto"/>
        <w:rPr>
          <w:rFonts w:ascii="Arial Narrow" w:hAnsi="Arial Narrow"/>
          <w:sz w:val="28"/>
          <w:szCs w:val="28"/>
        </w:rPr>
      </w:pPr>
    </w:p>
    <w:p w:rsidR="00D65E88" w:rsidRDefault="00D65E88" w:rsidP="00DE04D7">
      <w:pPr>
        <w:spacing w:after="0" w:line="240" w:lineRule="auto"/>
        <w:rPr>
          <w:rFonts w:ascii="Arial Narrow" w:hAnsi="Arial Narrow"/>
          <w:sz w:val="28"/>
          <w:szCs w:val="28"/>
        </w:rPr>
      </w:pPr>
    </w:p>
    <w:p w:rsidR="00DE04D7" w:rsidRPr="00DE04D7" w:rsidRDefault="00DE04D7" w:rsidP="00DE04D7">
      <w:pPr>
        <w:spacing w:after="0" w:line="240" w:lineRule="auto"/>
        <w:rPr>
          <w:rFonts w:ascii="Arial Narrow" w:hAnsi="Arial Narrow"/>
          <w:b/>
          <w:sz w:val="28"/>
          <w:szCs w:val="28"/>
        </w:rPr>
      </w:pPr>
      <w:r w:rsidRPr="00DE04D7">
        <w:rPr>
          <w:rFonts w:ascii="Arial Narrow" w:hAnsi="Arial Narrow"/>
          <w:b/>
          <w:sz w:val="28"/>
          <w:szCs w:val="28"/>
        </w:rPr>
        <w:t>SCHEDULE OF COSTS</w:t>
      </w:r>
    </w:p>
    <w:p w:rsidR="00982675" w:rsidRDefault="00982675" w:rsidP="00AF5B55">
      <w:pPr>
        <w:spacing w:after="0" w:line="240" w:lineRule="auto"/>
        <w:rPr>
          <w:rFonts w:ascii="Arial Narrow" w:hAnsi="Arial Narrow"/>
          <w:b/>
          <w:sz w:val="28"/>
          <w:szCs w:val="28"/>
        </w:rPr>
      </w:pPr>
    </w:p>
    <w:p w:rsidR="00C80024" w:rsidRDefault="00C80024" w:rsidP="00C80024">
      <w:pPr>
        <w:pStyle w:val="ListParagraph"/>
        <w:numPr>
          <w:ilvl w:val="0"/>
          <w:numId w:val="5"/>
        </w:numPr>
        <w:rPr>
          <w:rFonts w:ascii="Arial Narrow" w:hAnsi="Arial Narrow"/>
          <w:sz w:val="28"/>
          <w:szCs w:val="28"/>
        </w:rPr>
      </w:pPr>
      <w:r w:rsidRPr="00C80024">
        <w:rPr>
          <w:rFonts w:ascii="Arial Narrow" w:hAnsi="Arial Narrow"/>
          <w:sz w:val="28"/>
          <w:szCs w:val="28"/>
        </w:rPr>
        <w:t>Total Course Costs - $9,000.00</w:t>
      </w:r>
    </w:p>
    <w:p w:rsidR="00C80024" w:rsidRPr="00C80024" w:rsidRDefault="00C80024" w:rsidP="00C80024">
      <w:pPr>
        <w:pStyle w:val="ListParagraph"/>
        <w:rPr>
          <w:rFonts w:ascii="Arial Narrow" w:hAnsi="Arial Narrow"/>
          <w:sz w:val="28"/>
          <w:szCs w:val="28"/>
        </w:rPr>
      </w:pPr>
    </w:p>
    <w:p w:rsidR="00C80024" w:rsidRPr="00C80024" w:rsidRDefault="005D3BDB" w:rsidP="00C80024">
      <w:pPr>
        <w:pStyle w:val="ListParagraph"/>
        <w:numPr>
          <w:ilvl w:val="0"/>
          <w:numId w:val="5"/>
        </w:numPr>
        <w:spacing w:after="0" w:line="240" w:lineRule="auto"/>
        <w:rPr>
          <w:rFonts w:ascii="Arial Narrow" w:hAnsi="Arial Narrow"/>
          <w:sz w:val="28"/>
          <w:szCs w:val="28"/>
        </w:rPr>
      </w:pPr>
      <w:r w:rsidRPr="005D3BDB">
        <w:rPr>
          <w:rFonts w:ascii="Arial Narrow" w:hAnsi="Arial Narrow"/>
          <w:sz w:val="28"/>
          <w:szCs w:val="28"/>
        </w:rPr>
        <w:t>Registration Fee - $25</w:t>
      </w:r>
      <w:r w:rsidR="00412BC8">
        <w:rPr>
          <w:rFonts w:ascii="Arial Narrow" w:hAnsi="Arial Narrow"/>
          <w:sz w:val="28"/>
          <w:szCs w:val="28"/>
        </w:rPr>
        <w:t>.00</w:t>
      </w:r>
    </w:p>
    <w:p w:rsidR="005D3BDB" w:rsidRDefault="005D3BDB" w:rsidP="005D3BDB">
      <w:pPr>
        <w:pStyle w:val="ListParagraph"/>
        <w:spacing w:after="0" w:line="240" w:lineRule="auto"/>
        <w:rPr>
          <w:rFonts w:ascii="Arial Narrow" w:hAnsi="Arial Narrow"/>
          <w:sz w:val="28"/>
          <w:szCs w:val="28"/>
        </w:rPr>
      </w:pPr>
      <w:r w:rsidRPr="005D3BDB">
        <w:rPr>
          <w:rFonts w:ascii="Arial Narrow" w:hAnsi="Arial Narrow"/>
          <w:sz w:val="28"/>
          <w:szCs w:val="28"/>
        </w:rPr>
        <w:t>Payable when completing the Enrollment Agreement. Refundable only if within three days if applicant has not previously toured the facility, decides not to attend the barber styling course or if the application is rejected.</w:t>
      </w:r>
    </w:p>
    <w:p w:rsidR="00C80024" w:rsidRDefault="00C80024" w:rsidP="005D3BDB">
      <w:pPr>
        <w:pStyle w:val="ListParagraph"/>
        <w:spacing w:after="0" w:line="240" w:lineRule="auto"/>
        <w:rPr>
          <w:rFonts w:ascii="Arial Narrow" w:hAnsi="Arial Narrow"/>
          <w:sz w:val="28"/>
          <w:szCs w:val="28"/>
        </w:rPr>
      </w:pPr>
    </w:p>
    <w:p w:rsidR="00C80024" w:rsidRPr="00C80024" w:rsidRDefault="00412BC8" w:rsidP="00C80024">
      <w:pPr>
        <w:pStyle w:val="ListParagraph"/>
        <w:numPr>
          <w:ilvl w:val="0"/>
          <w:numId w:val="5"/>
        </w:numPr>
        <w:spacing w:after="0" w:line="240" w:lineRule="auto"/>
        <w:rPr>
          <w:rFonts w:ascii="Arial Narrow" w:hAnsi="Arial Narrow"/>
          <w:sz w:val="28"/>
          <w:szCs w:val="28"/>
        </w:rPr>
      </w:pPr>
      <w:r>
        <w:rPr>
          <w:rFonts w:ascii="Arial Narrow" w:hAnsi="Arial Narrow"/>
          <w:sz w:val="28"/>
          <w:szCs w:val="28"/>
        </w:rPr>
        <w:t>General Fee - $75.00</w:t>
      </w:r>
    </w:p>
    <w:p w:rsidR="00412BC8" w:rsidRDefault="00412BC8" w:rsidP="00412BC8">
      <w:pPr>
        <w:pStyle w:val="ListParagraph"/>
        <w:spacing w:after="0" w:line="240" w:lineRule="auto"/>
        <w:rPr>
          <w:rFonts w:ascii="Arial Narrow" w:hAnsi="Arial Narrow"/>
          <w:sz w:val="28"/>
          <w:szCs w:val="28"/>
        </w:rPr>
      </w:pPr>
      <w:r>
        <w:rPr>
          <w:rFonts w:ascii="Arial Narrow" w:hAnsi="Arial Narrow"/>
          <w:sz w:val="28"/>
          <w:szCs w:val="28"/>
        </w:rPr>
        <w:t xml:space="preserve">Includes personal shampoo and conditioner costs, use of Oster 76 clipper or </w:t>
      </w:r>
      <w:proofErr w:type="spellStart"/>
      <w:r>
        <w:rPr>
          <w:rFonts w:ascii="Arial Narrow" w:hAnsi="Arial Narrow"/>
          <w:sz w:val="28"/>
          <w:szCs w:val="28"/>
        </w:rPr>
        <w:t>Andis</w:t>
      </w:r>
      <w:proofErr w:type="spellEnd"/>
      <w:r>
        <w:rPr>
          <w:rFonts w:ascii="Arial Narrow" w:hAnsi="Arial Narrow"/>
          <w:sz w:val="28"/>
          <w:szCs w:val="28"/>
        </w:rPr>
        <w:t xml:space="preserve"> XL clipper, replacement blades and other miscellaneous expenses.</w:t>
      </w:r>
    </w:p>
    <w:p w:rsidR="00C80024" w:rsidRDefault="00C80024" w:rsidP="00412BC8">
      <w:pPr>
        <w:pStyle w:val="ListParagraph"/>
        <w:spacing w:after="0" w:line="240" w:lineRule="auto"/>
        <w:rPr>
          <w:rFonts w:ascii="Arial Narrow" w:hAnsi="Arial Narrow"/>
          <w:sz w:val="28"/>
          <w:szCs w:val="28"/>
        </w:rPr>
      </w:pPr>
    </w:p>
    <w:p w:rsidR="00C80024" w:rsidRPr="00C80024" w:rsidRDefault="00412BC8" w:rsidP="00C80024">
      <w:pPr>
        <w:pStyle w:val="ListParagraph"/>
        <w:numPr>
          <w:ilvl w:val="0"/>
          <w:numId w:val="5"/>
        </w:numPr>
        <w:spacing w:after="0" w:line="240" w:lineRule="auto"/>
        <w:rPr>
          <w:rFonts w:ascii="Arial Narrow" w:hAnsi="Arial Narrow"/>
          <w:sz w:val="28"/>
          <w:szCs w:val="28"/>
        </w:rPr>
      </w:pPr>
      <w:r>
        <w:rPr>
          <w:rFonts w:ascii="Arial Narrow" w:hAnsi="Arial Narrow"/>
          <w:sz w:val="28"/>
          <w:szCs w:val="28"/>
        </w:rPr>
        <w:t>Tuition - $8,045.00</w:t>
      </w:r>
    </w:p>
    <w:p w:rsidR="00412BC8" w:rsidRDefault="00412BC8" w:rsidP="005D3BDB">
      <w:pPr>
        <w:pStyle w:val="ListParagraph"/>
        <w:spacing w:after="0" w:line="240" w:lineRule="auto"/>
        <w:rPr>
          <w:rFonts w:ascii="Arial Narrow" w:hAnsi="Arial Narrow"/>
          <w:sz w:val="28"/>
          <w:szCs w:val="28"/>
        </w:rPr>
      </w:pPr>
      <w:r>
        <w:rPr>
          <w:rFonts w:ascii="Arial Narrow" w:hAnsi="Arial Narrow"/>
          <w:sz w:val="28"/>
          <w:szCs w:val="28"/>
        </w:rPr>
        <w:t>A 1550 clock hour course to be completed in ten (10) months, forty (40) weeks</w:t>
      </w:r>
    </w:p>
    <w:p w:rsidR="00C80024" w:rsidRDefault="00C80024" w:rsidP="005D3BDB">
      <w:pPr>
        <w:pStyle w:val="ListParagraph"/>
        <w:spacing w:after="0" w:line="240" w:lineRule="auto"/>
        <w:rPr>
          <w:rFonts w:ascii="Arial Narrow" w:hAnsi="Arial Narrow"/>
          <w:sz w:val="28"/>
          <w:szCs w:val="28"/>
        </w:rPr>
      </w:pPr>
    </w:p>
    <w:p w:rsidR="00412BC8" w:rsidRDefault="00412BC8" w:rsidP="00412BC8">
      <w:pPr>
        <w:pStyle w:val="ListParagraph"/>
        <w:numPr>
          <w:ilvl w:val="0"/>
          <w:numId w:val="5"/>
        </w:numPr>
        <w:spacing w:after="0" w:line="240" w:lineRule="auto"/>
        <w:rPr>
          <w:rFonts w:ascii="Arial Narrow" w:hAnsi="Arial Narrow"/>
          <w:sz w:val="28"/>
          <w:szCs w:val="28"/>
        </w:rPr>
      </w:pPr>
      <w:r>
        <w:rPr>
          <w:rFonts w:ascii="Arial Narrow" w:hAnsi="Arial Narrow"/>
          <w:sz w:val="28"/>
          <w:szCs w:val="28"/>
        </w:rPr>
        <w:t>Complete Barber Styling Tool Kit - $855.00</w:t>
      </w:r>
    </w:p>
    <w:p w:rsidR="00C80024" w:rsidRPr="00E36730" w:rsidRDefault="00C80024" w:rsidP="00C80024">
      <w:pPr>
        <w:pStyle w:val="ListParagraph"/>
        <w:spacing w:after="0" w:line="240" w:lineRule="auto"/>
        <w:rPr>
          <w:rFonts w:ascii="Arial Narrow" w:hAnsi="Arial Narrow"/>
          <w:sz w:val="16"/>
          <w:szCs w:val="28"/>
        </w:rPr>
      </w:pPr>
    </w:p>
    <w:tbl>
      <w:tblPr>
        <w:tblStyle w:val="TableGrid"/>
        <w:tblW w:w="0" w:type="auto"/>
        <w:tblInd w:w="1255" w:type="dxa"/>
        <w:tblLook w:val="04A0" w:firstRow="1" w:lastRow="0" w:firstColumn="1" w:lastColumn="0" w:noHBand="0" w:noVBand="1"/>
      </w:tblPr>
      <w:tblGrid>
        <w:gridCol w:w="6096"/>
        <w:gridCol w:w="1999"/>
      </w:tblGrid>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Styling Dryer</w:t>
            </w:r>
          </w:p>
        </w:tc>
        <w:tc>
          <w:tcPr>
            <w:tcW w:w="1999" w:type="dxa"/>
          </w:tcPr>
          <w:p w:rsidR="00412BC8" w:rsidRPr="00412BC8" w:rsidRDefault="00412BC8" w:rsidP="00C80024">
            <w:pPr>
              <w:jc w:val="center"/>
              <w:rPr>
                <w:rFonts w:ascii="Arial Narrow" w:hAnsi="Arial Narrow"/>
                <w:sz w:val="28"/>
                <w:szCs w:val="28"/>
              </w:rPr>
            </w:pPr>
            <w:r w:rsidRPr="00412BC8">
              <w:rPr>
                <w:rFonts w:ascii="Arial Narrow" w:hAnsi="Arial Narrow"/>
                <w:sz w:val="28"/>
                <w:szCs w:val="28"/>
              </w:rPr>
              <w:t>$66.70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Straight Razor</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$11.95</w:t>
            </w:r>
          </w:p>
        </w:tc>
      </w:tr>
      <w:tr w:rsidR="00412BC8" w:rsidTr="009F2659">
        <w:tc>
          <w:tcPr>
            <w:tcW w:w="6096" w:type="dxa"/>
          </w:tcPr>
          <w:p w:rsidR="00412BC8" w:rsidRPr="009F2659" w:rsidRDefault="00412BC8" w:rsidP="009F2659">
            <w:pPr>
              <w:ind w:left="72"/>
              <w:rPr>
                <w:rFonts w:ascii="Arial Narrow" w:hAnsi="Arial Narrow"/>
                <w:sz w:val="28"/>
                <w:szCs w:val="28"/>
              </w:rPr>
            </w:pPr>
            <w:proofErr w:type="spellStart"/>
            <w:r w:rsidRPr="009F2659">
              <w:rPr>
                <w:rFonts w:ascii="Arial Narrow" w:hAnsi="Arial Narrow"/>
                <w:sz w:val="28"/>
                <w:szCs w:val="28"/>
              </w:rPr>
              <w:t>Personna</w:t>
            </w:r>
            <w:proofErr w:type="spellEnd"/>
            <w:r w:rsidRPr="009F2659">
              <w:rPr>
                <w:rFonts w:ascii="Arial Narrow" w:hAnsi="Arial Narrow"/>
                <w:sz w:val="28"/>
                <w:szCs w:val="28"/>
              </w:rPr>
              <w:t xml:space="preserve"> Blades </w:t>
            </w:r>
            <w:r w:rsidR="00C80024" w:rsidRPr="009F2659">
              <w:rPr>
                <w:rFonts w:ascii="Arial Narrow" w:hAnsi="Arial Narrow"/>
                <w:sz w:val="28"/>
                <w:szCs w:val="28"/>
              </w:rPr>
              <w:t xml:space="preserve"> </w:t>
            </w:r>
            <w:r w:rsidRPr="009F2659">
              <w:rPr>
                <w:rFonts w:ascii="Arial Narrow" w:hAnsi="Arial Narrow"/>
                <w:sz w:val="28"/>
                <w:szCs w:val="28"/>
              </w:rPr>
              <w:t>Carton of 60</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$32.95</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Spray Bottle</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$2.00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lastRenderedPageBreak/>
              <w:t>Spray</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$6.50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Century Flattop Brush</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$1.00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Student ID Card</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$1.50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Feather Switchblade Shear</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$65.00</w:t>
            </w:r>
          </w:p>
        </w:tc>
      </w:tr>
      <w:tr w:rsidR="00412BC8" w:rsidTr="009F2659">
        <w:tc>
          <w:tcPr>
            <w:tcW w:w="6096" w:type="dxa"/>
          </w:tcPr>
          <w:p w:rsidR="00412BC8" w:rsidRPr="009F2659" w:rsidRDefault="00412BC8" w:rsidP="009F2659">
            <w:pPr>
              <w:ind w:left="72"/>
              <w:rPr>
                <w:rFonts w:ascii="Arial Narrow" w:hAnsi="Arial Narrow"/>
                <w:sz w:val="28"/>
                <w:szCs w:val="28"/>
              </w:rPr>
            </w:pPr>
            <w:proofErr w:type="spellStart"/>
            <w:r w:rsidRPr="009F2659">
              <w:rPr>
                <w:rFonts w:ascii="Arial Narrow" w:hAnsi="Arial Narrow"/>
                <w:sz w:val="28"/>
                <w:szCs w:val="28"/>
              </w:rPr>
              <w:t>Andis</w:t>
            </w:r>
            <w:proofErr w:type="spellEnd"/>
            <w:r w:rsidRPr="009F2659">
              <w:rPr>
                <w:rFonts w:ascii="Arial Narrow" w:hAnsi="Arial Narrow"/>
                <w:sz w:val="28"/>
                <w:szCs w:val="28"/>
              </w:rPr>
              <w:t xml:space="preserve"> Improved Master Clipper</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$95.00</w:t>
            </w:r>
          </w:p>
        </w:tc>
      </w:tr>
      <w:tr w:rsidR="00412BC8" w:rsidTr="009F2659">
        <w:tc>
          <w:tcPr>
            <w:tcW w:w="6096" w:type="dxa"/>
          </w:tcPr>
          <w:p w:rsidR="00412BC8" w:rsidRPr="009F2659" w:rsidRDefault="00412BC8" w:rsidP="009F2659">
            <w:pPr>
              <w:ind w:left="72"/>
              <w:rPr>
                <w:rFonts w:ascii="Arial Narrow" w:hAnsi="Arial Narrow"/>
                <w:sz w:val="28"/>
                <w:szCs w:val="28"/>
              </w:rPr>
            </w:pPr>
            <w:proofErr w:type="spellStart"/>
            <w:r w:rsidRPr="009F2659">
              <w:rPr>
                <w:rFonts w:ascii="Arial Narrow" w:hAnsi="Arial Narrow"/>
                <w:sz w:val="28"/>
                <w:szCs w:val="28"/>
              </w:rPr>
              <w:t>Andis</w:t>
            </w:r>
            <w:proofErr w:type="spellEnd"/>
            <w:r w:rsidRPr="009F2659">
              <w:rPr>
                <w:rFonts w:ascii="Arial Narrow" w:hAnsi="Arial Narrow"/>
                <w:sz w:val="28"/>
                <w:szCs w:val="28"/>
              </w:rPr>
              <w:t xml:space="preserve"> </w:t>
            </w:r>
            <w:proofErr w:type="spellStart"/>
            <w:r w:rsidRPr="009F2659">
              <w:rPr>
                <w:rFonts w:ascii="Arial Narrow" w:hAnsi="Arial Narrow"/>
                <w:sz w:val="28"/>
                <w:szCs w:val="28"/>
              </w:rPr>
              <w:t>Styliner</w:t>
            </w:r>
            <w:proofErr w:type="spellEnd"/>
            <w:r w:rsidRPr="009F2659">
              <w:rPr>
                <w:rFonts w:ascii="Arial Narrow" w:hAnsi="Arial Narrow"/>
                <w:sz w:val="28"/>
                <w:szCs w:val="28"/>
              </w:rPr>
              <w:t xml:space="preserve"> II Clipper</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$54.00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Thinning Shear</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$85.00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Neck Duster</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$11.00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Paint Brush Duster</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$4.00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Chair Cloth</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$9.60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2 Classy Clip Cloth Holders</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$5.00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Clipper Oil</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$2.00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Clipper Brush</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$2.00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Styptic Liquid and Powder</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$6.00</w:t>
            </w:r>
          </w:p>
        </w:tc>
      </w:tr>
      <w:tr w:rsidR="00412BC8" w:rsidTr="009F2659">
        <w:tc>
          <w:tcPr>
            <w:tcW w:w="6096" w:type="dxa"/>
          </w:tcPr>
          <w:p w:rsidR="00412BC8" w:rsidRPr="009F2659" w:rsidRDefault="00412BC8" w:rsidP="009F2659">
            <w:pPr>
              <w:ind w:left="72"/>
              <w:rPr>
                <w:rFonts w:ascii="Arial Narrow" w:hAnsi="Arial Narrow"/>
                <w:sz w:val="28"/>
                <w:szCs w:val="28"/>
              </w:rPr>
            </w:pPr>
            <w:r w:rsidRPr="009F2659">
              <w:rPr>
                <w:rFonts w:ascii="Arial Narrow" w:hAnsi="Arial Narrow"/>
                <w:sz w:val="28"/>
                <w:szCs w:val="28"/>
              </w:rPr>
              <w:t>Hand Mirror</w:t>
            </w:r>
          </w:p>
        </w:tc>
        <w:tc>
          <w:tcPr>
            <w:tcW w:w="1999" w:type="dxa"/>
          </w:tcPr>
          <w:p w:rsidR="00412BC8" w:rsidRDefault="00412BC8" w:rsidP="00A15612">
            <w:pPr>
              <w:pStyle w:val="ListParagraph"/>
              <w:ind w:left="0"/>
              <w:jc w:val="center"/>
              <w:rPr>
                <w:rFonts w:ascii="Arial Narrow" w:hAnsi="Arial Narrow"/>
                <w:sz w:val="28"/>
                <w:szCs w:val="28"/>
              </w:rPr>
            </w:pPr>
            <w:r>
              <w:rPr>
                <w:rFonts w:ascii="Arial Narrow" w:hAnsi="Arial Narrow"/>
                <w:sz w:val="28"/>
                <w:szCs w:val="28"/>
              </w:rPr>
              <w:t>$3.00</w:t>
            </w:r>
          </w:p>
        </w:tc>
      </w:tr>
      <w:tr w:rsidR="00412BC8" w:rsidTr="009F2659">
        <w:tc>
          <w:tcPr>
            <w:tcW w:w="6096" w:type="dxa"/>
          </w:tcPr>
          <w:p w:rsidR="00412BC8" w:rsidRPr="009F2659" w:rsidRDefault="003930D9" w:rsidP="009F2659">
            <w:pPr>
              <w:ind w:left="72"/>
              <w:rPr>
                <w:rFonts w:ascii="Arial Narrow" w:hAnsi="Arial Narrow"/>
                <w:sz w:val="28"/>
                <w:szCs w:val="28"/>
              </w:rPr>
            </w:pPr>
            <w:r w:rsidRPr="009F2659">
              <w:rPr>
                <w:rFonts w:ascii="Arial Narrow" w:hAnsi="Arial Narrow"/>
                <w:sz w:val="28"/>
                <w:szCs w:val="28"/>
              </w:rPr>
              <w:t>Hair Clips</w:t>
            </w:r>
          </w:p>
        </w:tc>
        <w:tc>
          <w:tcPr>
            <w:tcW w:w="1999" w:type="dxa"/>
          </w:tcPr>
          <w:p w:rsidR="00412BC8" w:rsidRDefault="003930D9" w:rsidP="00A15612">
            <w:pPr>
              <w:pStyle w:val="ListParagraph"/>
              <w:ind w:left="0"/>
              <w:jc w:val="center"/>
              <w:rPr>
                <w:rFonts w:ascii="Arial Narrow" w:hAnsi="Arial Narrow"/>
                <w:sz w:val="28"/>
                <w:szCs w:val="28"/>
              </w:rPr>
            </w:pPr>
            <w:r>
              <w:rPr>
                <w:rFonts w:ascii="Arial Narrow" w:hAnsi="Arial Narrow"/>
                <w:sz w:val="28"/>
                <w:szCs w:val="28"/>
              </w:rPr>
              <w:t>$7.00</w:t>
            </w:r>
          </w:p>
        </w:tc>
      </w:tr>
      <w:tr w:rsidR="003930D9" w:rsidTr="009F2659">
        <w:tc>
          <w:tcPr>
            <w:tcW w:w="6096" w:type="dxa"/>
          </w:tcPr>
          <w:p w:rsidR="003930D9" w:rsidRPr="009F2659" w:rsidRDefault="003930D9" w:rsidP="009F2659">
            <w:pPr>
              <w:ind w:left="72"/>
              <w:rPr>
                <w:rFonts w:ascii="Arial Narrow" w:hAnsi="Arial Narrow"/>
                <w:sz w:val="28"/>
                <w:szCs w:val="28"/>
              </w:rPr>
            </w:pPr>
            <w:r w:rsidRPr="009F2659">
              <w:rPr>
                <w:rFonts w:ascii="Arial Narrow" w:hAnsi="Arial Narrow"/>
                <w:sz w:val="28"/>
                <w:szCs w:val="28"/>
              </w:rPr>
              <w:t>Hair Brushes</w:t>
            </w:r>
          </w:p>
        </w:tc>
        <w:tc>
          <w:tcPr>
            <w:tcW w:w="1999" w:type="dxa"/>
          </w:tcPr>
          <w:p w:rsidR="003930D9" w:rsidRDefault="003930D9" w:rsidP="00A15612">
            <w:pPr>
              <w:pStyle w:val="ListParagraph"/>
              <w:ind w:left="0"/>
              <w:jc w:val="center"/>
              <w:rPr>
                <w:rFonts w:ascii="Arial Narrow" w:hAnsi="Arial Narrow"/>
                <w:sz w:val="28"/>
                <w:szCs w:val="28"/>
              </w:rPr>
            </w:pPr>
            <w:r>
              <w:rPr>
                <w:rFonts w:ascii="Arial Narrow" w:hAnsi="Arial Narrow"/>
                <w:sz w:val="28"/>
                <w:szCs w:val="28"/>
              </w:rPr>
              <w:t>$9.00</w:t>
            </w:r>
          </w:p>
        </w:tc>
      </w:tr>
      <w:tr w:rsidR="003930D9" w:rsidTr="009F2659">
        <w:tc>
          <w:tcPr>
            <w:tcW w:w="6096" w:type="dxa"/>
          </w:tcPr>
          <w:p w:rsidR="003930D9" w:rsidRPr="009F2659" w:rsidRDefault="00A15612" w:rsidP="009F2659">
            <w:pPr>
              <w:ind w:left="72"/>
              <w:rPr>
                <w:rFonts w:ascii="Arial Narrow" w:hAnsi="Arial Narrow"/>
                <w:sz w:val="28"/>
                <w:szCs w:val="28"/>
              </w:rPr>
            </w:pPr>
            <w:r w:rsidRPr="009F2659">
              <w:rPr>
                <w:rFonts w:ascii="Arial Narrow" w:hAnsi="Arial Narrow"/>
                <w:sz w:val="28"/>
                <w:szCs w:val="28"/>
              </w:rPr>
              <w:t>Mannequin Head Wig</w:t>
            </w:r>
          </w:p>
        </w:tc>
        <w:tc>
          <w:tcPr>
            <w:tcW w:w="1999" w:type="dxa"/>
          </w:tcPr>
          <w:p w:rsidR="003930D9" w:rsidRDefault="00A15612" w:rsidP="00A15612">
            <w:pPr>
              <w:pStyle w:val="ListParagraph"/>
              <w:ind w:left="0"/>
              <w:jc w:val="center"/>
              <w:rPr>
                <w:rFonts w:ascii="Arial Narrow" w:hAnsi="Arial Narrow"/>
                <w:sz w:val="28"/>
                <w:szCs w:val="28"/>
              </w:rPr>
            </w:pPr>
            <w:r>
              <w:rPr>
                <w:rFonts w:ascii="Arial Narrow" w:hAnsi="Arial Narrow"/>
                <w:sz w:val="28"/>
                <w:szCs w:val="28"/>
              </w:rPr>
              <w:t>$35.00</w:t>
            </w:r>
          </w:p>
        </w:tc>
      </w:tr>
      <w:tr w:rsidR="00A15612" w:rsidTr="009F2659">
        <w:tc>
          <w:tcPr>
            <w:tcW w:w="6096" w:type="dxa"/>
          </w:tcPr>
          <w:p w:rsidR="00A15612" w:rsidRPr="009F2659" w:rsidRDefault="00A15612" w:rsidP="009F2659">
            <w:pPr>
              <w:ind w:left="72"/>
              <w:rPr>
                <w:rFonts w:ascii="Arial Narrow" w:hAnsi="Arial Narrow"/>
                <w:sz w:val="28"/>
                <w:szCs w:val="28"/>
              </w:rPr>
            </w:pPr>
            <w:r w:rsidRPr="009F2659">
              <w:rPr>
                <w:rFonts w:ascii="Arial Narrow" w:hAnsi="Arial Narrow"/>
                <w:sz w:val="28"/>
                <w:szCs w:val="28"/>
              </w:rPr>
              <w:t>Hair Pick</w:t>
            </w:r>
          </w:p>
        </w:tc>
        <w:tc>
          <w:tcPr>
            <w:tcW w:w="1999" w:type="dxa"/>
          </w:tcPr>
          <w:p w:rsidR="00A15612" w:rsidRDefault="00A15612" w:rsidP="00A15612">
            <w:pPr>
              <w:pStyle w:val="ListParagraph"/>
              <w:ind w:left="0"/>
              <w:jc w:val="center"/>
              <w:rPr>
                <w:rFonts w:ascii="Arial Narrow" w:hAnsi="Arial Narrow"/>
                <w:sz w:val="28"/>
                <w:szCs w:val="28"/>
              </w:rPr>
            </w:pPr>
            <w:r>
              <w:rPr>
                <w:rFonts w:ascii="Arial Narrow" w:hAnsi="Arial Narrow"/>
                <w:sz w:val="28"/>
                <w:szCs w:val="28"/>
              </w:rPr>
              <w:t>$1.50</w:t>
            </w:r>
          </w:p>
        </w:tc>
      </w:tr>
      <w:tr w:rsidR="00A15612" w:rsidTr="009F2659">
        <w:tc>
          <w:tcPr>
            <w:tcW w:w="6096" w:type="dxa"/>
          </w:tcPr>
          <w:p w:rsidR="00A15612" w:rsidRPr="009F2659" w:rsidRDefault="00A15612" w:rsidP="009F2659">
            <w:pPr>
              <w:ind w:left="72"/>
              <w:rPr>
                <w:rFonts w:ascii="Arial Narrow" w:hAnsi="Arial Narrow"/>
                <w:sz w:val="28"/>
                <w:szCs w:val="28"/>
              </w:rPr>
            </w:pPr>
            <w:r w:rsidRPr="009F2659">
              <w:rPr>
                <w:rFonts w:ascii="Arial Narrow" w:hAnsi="Arial Narrow"/>
                <w:sz w:val="28"/>
                <w:szCs w:val="28"/>
              </w:rPr>
              <w:t>2 Barber Jackets</w:t>
            </w:r>
          </w:p>
        </w:tc>
        <w:tc>
          <w:tcPr>
            <w:tcW w:w="1999" w:type="dxa"/>
          </w:tcPr>
          <w:p w:rsidR="00A15612" w:rsidRDefault="00A15612" w:rsidP="00A15612">
            <w:pPr>
              <w:pStyle w:val="ListParagraph"/>
              <w:ind w:left="0"/>
              <w:jc w:val="center"/>
              <w:rPr>
                <w:rFonts w:ascii="Arial Narrow" w:hAnsi="Arial Narrow"/>
                <w:sz w:val="28"/>
                <w:szCs w:val="28"/>
              </w:rPr>
            </w:pPr>
            <w:r>
              <w:rPr>
                <w:rFonts w:ascii="Arial Narrow" w:hAnsi="Arial Narrow"/>
                <w:sz w:val="28"/>
                <w:szCs w:val="28"/>
              </w:rPr>
              <w:t>$51.00</w:t>
            </w:r>
          </w:p>
        </w:tc>
      </w:tr>
      <w:tr w:rsidR="00A15612" w:rsidTr="009F2659">
        <w:tc>
          <w:tcPr>
            <w:tcW w:w="6096" w:type="dxa"/>
          </w:tcPr>
          <w:p w:rsidR="00A15612" w:rsidRPr="009F2659" w:rsidRDefault="00A15612" w:rsidP="009F2659">
            <w:pPr>
              <w:ind w:left="72"/>
              <w:rPr>
                <w:rFonts w:ascii="Arial Narrow" w:hAnsi="Arial Narrow"/>
                <w:sz w:val="28"/>
                <w:szCs w:val="28"/>
              </w:rPr>
            </w:pPr>
            <w:r w:rsidRPr="009F2659">
              <w:rPr>
                <w:rFonts w:ascii="Arial Narrow" w:hAnsi="Arial Narrow"/>
                <w:sz w:val="28"/>
                <w:szCs w:val="28"/>
              </w:rPr>
              <w:t>Milady Textbook</w:t>
            </w:r>
          </w:p>
        </w:tc>
        <w:tc>
          <w:tcPr>
            <w:tcW w:w="1999" w:type="dxa"/>
          </w:tcPr>
          <w:p w:rsidR="00A15612" w:rsidRDefault="00A15612" w:rsidP="00A15612">
            <w:pPr>
              <w:pStyle w:val="ListParagraph"/>
              <w:ind w:left="0"/>
              <w:jc w:val="center"/>
              <w:rPr>
                <w:rFonts w:ascii="Arial Narrow" w:hAnsi="Arial Narrow"/>
                <w:sz w:val="28"/>
                <w:szCs w:val="28"/>
              </w:rPr>
            </w:pPr>
            <w:r>
              <w:rPr>
                <w:rFonts w:ascii="Arial Narrow" w:hAnsi="Arial Narrow"/>
                <w:sz w:val="28"/>
                <w:szCs w:val="28"/>
              </w:rPr>
              <w:t>$99.40</w:t>
            </w:r>
          </w:p>
        </w:tc>
      </w:tr>
      <w:tr w:rsidR="00A15612" w:rsidTr="009F2659">
        <w:tc>
          <w:tcPr>
            <w:tcW w:w="6096" w:type="dxa"/>
          </w:tcPr>
          <w:p w:rsidR="00A15612" w:rsidRPr="009F2659" w:rsidRDefault="00A15612" w:rsidP="009F2659">
            <w:pPr>
              <w:ind w:left="72"/>
              <w:rPr>
                <w:rFonts w:ascii="Arial Narrow" w:hAnsi="Arial Narrow"/>
                <w:sz w:val="28"/>
                <w:szCs w:val="28"/>
              </w:rPr>
            </w:pPr>
            <w:r w:rsidRPr="009F2659">
              <w:rPr>
                <w:rFonts w:ascii="Arial Narrow" w:hAnsi="Arial Narrow"/>
                <w:sz w:val="28"/>
                <w:szCs w:val="28"/>
              </w:rPr>
              <w:t>Milady Workbook</w:t>
            </w:r>
          </w:p>
        </w:tc>
        <w:tc>
          <w:tcPr>
            <w:tcW w:w="1999" w:type="dxa"/>
          </w:tcPr>
          <w:p w:rsidR="00A15612" w:rsidRDefault="00A15612" w:rsidP="00A15612">
            <w:pPr>
              <w:pStyle w:val="ListParagraph"/>
              <w:ind w:left="0"/>
              <w:jc w:val="center"/>
              <w:rPr>
                <w:rFonts w:ascii="Arial Narrow" w:hAnsi="Arial Narrow"/>
                <w:sz w:val="28"/>
                <w:szCs w:val="28"/>
              </w:rPr>
            </w:pPr>
            <w:r>
              <w:rPr>
                <w:rFonts w:ascii="Arial Narrow" w:hAnsi="Arial Narrow"/>
                <w:sz w:val="28"/>
                <w:szCs w:val="28"/>
              </w:rPr>
              <w:t>$79.90</w:t>
            </w:r>
          </w:p>
        </w:tc>
      </w:tr>
      <w:tr w:rsidR="00A15612" w:rsidTr="009F2659">
        <w:tc>
          <w:tcPr>
            <w:tcW w:w="6096" w:type="dxa"/>
          </w:tcPr>
          <w:p w:rsidR="00A15612" w:rsidRPr="009F2659" w:rsidRDefault="00A15612" w:rsidP="009F2659">
            <w:pPr>
              <w:ind w:left="72"/>
              <w:rPr>
                <w:rFonts w:ascii="Arial Narrow" w:hAnsi="Arial Narrow"/>
                <w:sz w:val="28"/>
                <w:szCs w:val="28"/>
              </w:rPr>
            </w:pPr>
            <w:r w:rsidRPr="009F2659">
              <w:rPr>
                <w:rFonts w:ascii="Arial Narrow" w:hAnsi="Arial Narrow"/>
                <w:sz w:val="28"/>
                <w:szCs w:val="28"/>
              </w:rPr>
              <w:t>State Exam Review Book</w:t>
            </w:r>
          </w:p>
        </w:tc>
        <w:tc>
          <w:tcPr>
            <w:tcW w:w="1999" w:type="dxa"/>
          </w:tcPr>
          <w:p w:rsidR="00A15612" w:rsidRDefault="00A15612" w:rsidP="00A15612">
            <w:pPr>
              <w:pStyle w:val="ListParagraph"/>
              <w:ind w:left="0"/>
              <w:jc w:val="center"/>
              <w:rPr>
                <w:rFonts w:ascii="Arial Narrow" w:hAnsi="Arial Narrow"/>
                <w:sz w:val="28"/>
                <w:szCs w:val="28"/>
              </w:rPr>
            </w:pPr>
            <w:r>
              <w:rPr>
                <w:rFonts w:ascii="Arial Narrow" w:hAnsi="Arial Narrow"/>
                <w:sz w:val="28"/>
                <w:szCs w:val="28"/>
              </w:rPr>
              <w:t>$42.10</w:t>
            </w:r>
          </w:p>
        </w:tc>
      </w:tr>
      <w:tr w:rsidR="00A15612" w:rsidTr="009F2659">
        <w:tc>
          <w:tcPr>
            <w:tcW w:w="6096" w:type="dxa"/>
          </w:tcPr>
          <w:p w:rsidR="00A15612" w:rsidRPr="009F2659" w:rsidRDefault="00A15612" w:rsidP="009F2659">
            <w:pPr>
              <w:ind w:left="72"/>
              <w:rPr>
                <w:rFonts w:ascii="Arial Narrow" w:hAnsi="Arial Narrow"/>
                <w:sz w:val="28"/>
                <w:szCs w:val="28"/>
              </w:rPr>
            </w:pPr>
            <w:r w:rsidRPr="009F2659">
              <w:rPr>
                <w:rFonts w:ascii="Arial Narrow" w:hAnsi="Arial Narrow"/>
                <w:sz w:val="28"/>
                <w:szCs w:val="28"/>
              </w:rPr>
              <w:t>Tool Kit Case</w:t>
            </w:r>
          </w:p>
        </w:tc>
        <w:tc>
          <w:tcPr>
            <w:tcW w:w="1999" w:type="dxa"/>
          </w:tcPr>
          <w:p w:rsidR="00A15612" w:rsidRDefault="00A15612" w:rsidP="00A15612">
            <w:pPr>
              <w:pStyle w:val="ListParagraph"/>
              <w:ind w:left="0"/>
              <w:jc w:val="center"/>
              <w:rPr>
                <w:rFonts w:ascii="Arial Narrow" w:hAnsi="Arial Narrow"/>
                <w:sz w:val="28"/>
                <w:szCs w:val="28"/>
              </w:rPr>
            </w:pPr>
            <w:r>
              <w:rPr>
                <w:rFonts w:ascii="Arial Narrow" w:hAnsi="Arial Narrow"/>
                <w:sz w:val="28"/>
                <w:szCs w:val="28"/>
              </w:rPr>
              <w:t>$29.90</w:t>
            </w:r>
          </w:p>
        </w:tc>
      </w:tr>
      <w:tr w:rsidR="00A15612" w:rsidTr="009F2659">
        <w:tc>
          <w:tcPr>
            <w:tcW w:w="6096" w:type="dxa"/>
          </w:tcPr>
          <w:p w:rsidR="00A15612" w:rsidRPr="009F2659" w:rsidRDefault="00A15612" w:rsidP="009F2659">
            <w:pPr>
              <w:ind w:left="72"/>
              <w:rPr>
                <w:rFonts w:ascii="Arial Narrow" w:hAnsi="Arial Narrow"/>
                <w:sz w:val="28"/>
                <w:szCs w:val="28"/>
              </w:rPr>
            </w:pPr>
            <w:r w:rsidRPr="009F2659">
              <w:rPr>
                <w:rFonts w:ascii="Arial Narrow" w:hAnsi="Arial Narrow"/>
                <w:sz w:val="28"/>
                <w:szCs w:val="28"/>
              </w:rPr>
              <w:t>Assorted Combs</w:t>
            </w:r>
          </w:p>
        </w:tc>
        <w:tc>
          <w:tcPr>
            <w:tcW w:w="1999" w:type="dxa"/>
          </w:tcPr>
          <w:p w:rsidR="00A15612" w:rsidRDefault="00A15612" w:rsidP="00A15612">
            <w:pPr>
              <w:pStyle w:val="ListParagraph"/>
              <w:ind w:left="0"/>
              <w:jc w:val="center"/>
              <w:rPr>
                <w:rFonts w:ascii="Arial Narrow" w:hAnsi="Arial Narrow"/>
                <w:sz w:val="28"/>
                <w:szCs w:val="28"/>
              </w:rPr>
            </w:pPr>
            <w:r>
              <w:rPr>
                <w:rFonts w:ascii="Arial Narrow" w:hAnsi="Arial Narrow"/>
                <w:sz w:val="28"/>
                <w:szCs w:val="28"/>
              </w:rPr>
              <w:t>$26.00</w:t>
            </w:r>
          </w:p>
        </w:tc>
      </w:tr>
      <w:tr w:rsidR="00A15612" w:rsidTr="009F2659">
        <w:tc>
          <w:tcPr>
            <w:tcW w:w="6096" w:type="dxa"/>
          </w:tcPr>
          <w:p w:rsidR="00A15612" w:rsidRDefault="00A15612" w:rsidP="009F2659">
            <w:pPr>
              <w:pStyle w:val="ListParagraph"/>
              <w:ind w:left="0"/>
              <w:jc w:val="right"/>
              <w:rPr>
                <w:rFonts w:ascii="Arial Narrow" w:hAnsi="Arial Narrow"/>
                <w:sz w:val="28"/>
                <w:szCs w:val="28"/>
              </w:rPr>
            </w:pPr>
            <w:r>
              <w:rPr>
                <w:rFonts w:ascii="Arial Narrow" w:hAnsi="Arial Narrow"/>
                <w:sz w:val="28"/>
                <w:szCs w:val="28"/>
              </w:rPr>
              <w:t>TOTAL</w:t>
            </w:r>
          </w:p>
        </w:tc>
        <w:tc>
          <w:tcPr>
            <w:tcW w:w="1999" w:type="dxa"/>
          </w:tcPr>
          <w:p w:rsidR="00A15612" w:rsidRDefault="00A15612" w:rsidP="00A15612">
            <w:pPr>
              <w:pStyle w:val="ListParagraph"/>
              <w:ind w:left="0"/>
              <w:jc w:val="center"/>
              <w:rPr>
                <w:rFonts w:ascii="Arial Narrow" w:hAnsi="Arial Narrow"/>
                <w:sz w:val="28"/>
                <w:szCs w:val="28"/>
              </w:rPr>
            </w:pPr>
            <w:r>
              <w:rPr>
                <w:rFonts w:ascii="Arial Narrow" w:hAnsi="Arial Narrow"/>
                <w:sz w:val="28"/>
                <w:szCs w:val="28"/>
              </w:rPr>
              <w:t>$855.00</w:t>
            </w:r>
          </w:p>
        </w:tc>
      </w:tr>
    </w:tbl>
    <w:p w:rsidR="00E36730" w:rsidRPr="00E36730" w:rsidRDefault="00E36730" w:rsidP="00AF5B55">
      <w:pPr>
        <w:spacing w:after="0" w:line="240" w:lineRule="auto"/>
        <w:rPr>
          <w:rFonts w:ascii="Arial Narrow" w:hAnsi="Arial Narrow"/>
          <w:sz w:val="10"/>
          <w:szCs w:val="28"/>
        </w:rPr>
        <w:sectPr w:rsidR="00E36730" w:rsidRPr="00E36730" w:rsidSect="00AA0749">
          <w:footerReference w:type="default" r:id="rId10"/>
          <w:pgSz w:w="12240" w:h="15840"/>
          <w:pgMar w:top="1440" w:right="1440" w:bottom="1440" w:left="1440" w:header="720" w:footer="720" w:gutter="0"/>
          <w:cols w:space="720"/>
          <w:titlePg/>
          <w:docGrid w:linePitch="360"/>
        </w:sectPr>
      </w:pPr>
    </w:p>
    <w:p w:rsidR="00D65E88" w:rsidRDefault="00D65E88" w:rsidP="00E36730">
      <w:pPr>
        <w:spacing w:after="0" w:line="240" w:lineRule="auto"/>
        <w:ind w:left="-180"/>
        <w:rPr>
          <w:rFonts w:ascii="Arial Narrow" w:hAnsi="Arial Narrow"/>
          <w:sz w:val="28"/>
          <w:szCs w:val="28"/>
        </w:rPr>
      </w:pPr>
    </w:p>
    <w:p w:rsidR="00D65E88" w:rsidRDefault="00D65E88" w:rsidP="00E36730">
      <w:pPr>
        <w:spacing w:after="0" w:line="240" w:lineRule="auto"/>
        <w:ind w:left="-180"/>
        <w:rPr>
          <w:rFonts w:ascii="Arial Narrow" w:hAnsi="Arial Narrow"/>
          <w:sz w:val="28"/>
          <w:szCs w:val="28"/>
        </w:rPr>
        <w:sectPr w:rsidR="00D65E88" w:rsidSect="00E36730">
          <w:type w:val="continuous"/>
          <w:pgSz w:w="12240" w:h="15840"/>
          <w:pgMar w:top="1440" w:right="1440" w:bottom="1440" w:left="1620" w:header="720" w:footer="720" w:gutter="0"/>
          <w:cols w:num="2" w:space="720"/>
          <w:titlePg/>
          <w:docGrid w:linePitch="360"/>
        </w:sectPr>
      </w:pPr>
    </w:p>
    <w:p w:rsidR="00982675" w:rsidRDefault="00C80024" w:rsidP="00E36730">
      <w:pPr>
        <w:spacing w:after="0" w:line="240" w:lineRule="auto"/>
        <w:ind w:left="-180"/>
        <w:rPr>
          <w:rFonts w:ascii="Arial Narrow" w:hAnsi="Arial Narrow"/>
          <w:sz w:val="28"/>
          <w:szCs w:val="28"/>
        </w:rPr>
      </w:pPr>
      <w:r w:rsidRPr="00C80024">
        <w:rPr>
          <w:rFonts w:ascii="Arial Narrow" w:hAnsi="Arial Narrow"/>
          <w:sz w:val="28"/>
          <w:szCs w:val="28"/>
        </w:rPr>
        <w:t>PAYMENT</w:t>
      </w:r>
      <w:r>
        <w:rPr>
          <w:rFonts w:ascii="Arial Narrow" w:hAnsi="Arial Narrow"/>
          <w:sz w:val="28"/>
          <w:szCs w:val="28"/>
        </w:rPr>
        <w:t>S</w:t>
      </w:r>
      <w:r w:rsidRPr="00C80024">
        <w:rPr>
          <w:rFonts w:ascii="Arial Narrow" w:hAnsi="Arial Narrow"/>
          <w:sz w:val="28"/>
          <w:szCs w:val="28"/>
        </w:rPr>
        <w:t xml:space="preserve"> DUE ON START DATE</w:t>
      </w:r>
      <w:r w:rsidR="00E36730">
        <w:rPr>
          <w:rFonts w:ascii="Arial Narrow" w:hAnsi="Arial Narrow"/>
          <w:sz w:val="28"/>
          <w:szCs w:val="28"/>
        </w:rPr>
        <w:t>:</w:t>
      </w:r>
    </w:p>
    <w:p w:rsidR="00D65E88" w:rsidRDefault="00D65E88" w:rsidP="00E36730">
      <w:pPr>
        <w:spacing w:after="0" w:line="240" w:lineRule="auto"/>
        <w:ind w:left="180"/>
        <w:rPr>
          <w:rFonts w:ascii="Arial Narrow" w:hAnsi="Arial Narrow"/>
          <w:sz w:val="28"/>
          <w:szCs w:val="28"/>
        </w:rPr>
      </w:pPr>
    </w:p>
    <w:p w:rsidR="00C80024" w:rsidRDefault="00C80024" w:rsidP="00E36730">
      <w:pPr>
        <w:spacing w:after="0" w:line="240" w:lineRule="auto"/>
        <w:ind w:left="180"/>
        <w:rPr>
          <w:rFonts w:ascii="Arial Narrow" w:hAnsi="Arial Narrow"/>
          <w:sz w:val="28"/>
          <w:szCs w:val="28"/>
        </w:rPr>
      </w:pPr>
      <w:r>
        <w:rPr>
          <w:rFonts w:ascii="Arial Narrow" w:hAnsi="Arial Narrow"/>
          <w:sz w:val="28"/>
          <w:szCs w:val="28"/>
        </w:rPr>
        <w:t>Registration Fee - $25.00</w:t>
      </w:r>
    </w:p>
    <w:p w:rsidR="00C80024" w:rsidRDefault="00C80024" w:rsidP="00E36730">
      <w:pPr>
        <w:spacing w:after="0" w:line="240" w:lineRule="auto"/>
        <w:ind w:left="180"/>
        <w:rPr>
          <w:rFonts w:ascii="Arial Narrow" w:hAnsi="Arial Narrow"/>
          <w:sz w:val="28"/>
          <w:szCs w:val="28"/>
        </w:rPr>
      </w:pPr>
      <w:r>
        <w:rPr>
          <w:rFonts w:ascii="Arial Narrow" w:hAnsi="Arial Narrow"/>
          <w:sz w:val="28"/>
          <w:szCs w:val="28"/>
        </w:rPr>
        <w:t>General Fee - $75.00</w:t>
      </w:r>
    </w:p>
    <w:p w:rsidR="00C80024" w:rsidRDefault="00C80024" w:rsidP="00E36730">
      <w:pPr>
        <w:spacing w:after="0" w:line="240" w:lineRule="auto"/>
        <w:ind w:left="180"/>
        <w:rPr>
          <w:rFonts w:ascii="Arial Narrow" w:hAnsi="Arial Narrow"/>
          <w:sz w:val="28"/>
          <w:szCs w:val="28"/>
        </w:rPr>
      </w:pPr>
      <w:r>
        <w:rPr>
          <w:rFonts w:ascii="Arial Narrow" w:hAnsi="Arial Narrow"/>
          <w:sz w:val="28"/>
          <w:szCs w:val="28"/>
        </w:rPr>
        <w:t>Tool Kit - $855.00</w:t>
      </w:r>
    </w:p>
    <w:p w:rsidR="00E36730" w:rsidRDefault="00C80024" w:rsidP="00E36730">
      <w:pPr>
        <w:spacing w:after="0" w:line="240" w:lineRule="auto"/>
        <w:ind w:left="180"/>
        <w:rPr>
          <w:rFonts w:ascii="Arial Narrow" w:hAnsi="Arial Narrow"/>
          <w:sz w:val="28"/>
          <w:szCs w:val="28"/>
        </w:rPr>
      </w:pPr>
      <w:r>
        <w:rPr>
          <w:rFonts w:ascii="Arial Narrow" w:hAnsi="Arial Narrow"/>
          <w:sz w:val="28"/>
          <w:szCs w:val="28"/>
        </w:rPr>
        <w:t>Tuition - $2681.66</w:t>
      </w:r>
    </w:p>
    <w:p w:rsidR="00D65E88" w:rsidRDefault="00D65E88" w:rsidP="00D65E88">
      <w:pPr>
        <w:spacing w:after="0" w:line="240" w:lineRule="auto"/>
        <w:ind w:left="-180" w:right="-225"/>
        <w:rPr>
          <w:rFonts w:ascii="Arial Narrow" w:hAnsi="Arial Narrow"/>
          <w:sz w:val="28"/>
          <w:szCs w:val="28"/>
        </w:rPr>
      </w:pPr>
    </w:p>
    <w:p w:rsidR="00D65E88" w:rsidRDefault="00C80024" w:rsidP="00D65E88">
      <w:pPr>
        <w:spacing w:after="0" w:line="240" w:lineRule="auto"/>
        <w:ind w:left="-180" w:right="-225"/>
        <w:rPr>
          <w:rFonts w:ascii="Arial Narrow" w:hAnsi="Arial Narrow"/>
          <w:sz w:val="28"/>
          <w:szCs w:val="28"/>
        </w:rPr>
      </w:pPr>
      <w:r>
        <w:rPr>
          <w:rFonts w:ascii="Arial Narrow" w:hAnsi="Arial Narrow"/>
          <w:sz w:val="28"/>
          <w:szCs w:val="28"/>
        </w:rPr>
        <w:t>TOTAL DUE ON THE FIRST DAY:</w:t>
      </w:r>
      <w:r w:rsidR="00E36730">
        <w:rPr>
          <w:rFonts w:ascii="Arial Narrow" w:hAnsi="Arial Narrow"/>
          <w:sz w:val="28"/>
          <w:szCs w:val="28"/>
        </w:rPr>
        <w:t xml:space="preserve"> </w:t>
      </w:r>
      <w:r w:rsidR="00D65E88">
        <w:rPr>
          <w:rFonts w:ascii="Arial Narrow" w:hAnsi="Arial Narrow"/>
          <w:sz w:val="28"/>
          <w:szCs w:val="28"/>
        </w:rPr>
        <w:t xml:space="preserve">$3,636.66 </w:t>
      </w:r>
    </w:p>
    <w:p w:rsidR="00D65E88" w:rsidRDefault="00D65E88" w:rsidP="00D65E88">
      <w:pPr>
        <w:spacing w:after="0" w:line="240" w:lineRule="auto"/>
        <w:ind w:left="-180" w:right="-225"/>
        <w:rPr>
          <w:rFonts w:ascii="Arial Narrow" w:hAnsi="Arial Narrow"/>
          <w:sz w:val="28"/>
          <w:szCs w:val="28"/>
        </w:rPr>
      </w:pPr>
    </w:p>
    <w:p w:rsidR="00D65E88" w:rsidRDefault="00D65E88" w:rsidP="00D65E88">
      <w:pPr>
        <w:spacing w:after="0" w:line="240" w:lineRule="auto"/>
        <w:ind w:left="-180" w:right="-225"/>
        <w:rPr>
          <w:rFonts w:ascii="Arial Narrow" w:hAnsi="Arial Narrow"/>
          <w:sz w:val="28"/>
          <w:szCs w:val="28"/>
        </w:rPr>
      </w:pPr>
      <w:r>
        <w:rPr>
          <w:rFonts w:ascii="Arial Narrow" w:hAnsi="Arial Narrow"/>
          <w:sz w:val="28"/>
          <w:szCs w:val="28"/>
        </w:rPr>
        <w:t>BALANCE DUE:</w:t>
      </w:r>
    </w:p>
    <w:p w:rsidR="00C80024" w:rsidRDefault="00C80024" w:rsidP="00E36730">
      <w:pPr>
        <w:spacing w:after="0" w:line="240" w:lineRule="auto"/>
        <w:ind w:left="540"/>
        <w:rPr>
          <w:rFonts w:ascii="Arial Narrow" w:hAnsi="Arial Narrow"/>
          <w:sz w:val="28"/>
          <w:szCs w:val="28"/>
        </w:rPr>
      </w:pPr>
      <w:r>
        <w:rPr>
          <w:rFonts w:ascii="Arial Narrow" w:hAnsi="Arial Narrow"/>
          <w:sz w:val="28"/>
          <w:szCs w:val="28"/>
        </w:rPr>
        <w:t>Third Month Tuition - $2,681.67</w:t>
      </w:r>
    </w:p>
    <w:p w:rsidR="00C80024" w:rsidRDefault="00C80024" w:rsidP="00E36730">
      <w:pPr>
        <w:spacing w:after="0" w:line="240" w:lineRule="auto"/>
        <w:ind w:left="540"/>
        <w:rPr>
          <w:rFonts w:ascii="Arial Narrow" w:hAnsi="Arial Narrow"/>
          <w:sz w:val="28"/>
          <w:szCs w:val="28"/>
        </w:rPr>
      </w:pPr>
      <w:r>
        <w:rPr>
          <w:rFonts w:ascii="Arial Narrow" w:hAnsi="Arial Narrow"/>
          <w:sz w:val="28"/>
          <w:szCs w:val="28"/>
        </w:rPr>
        <w:t>Sixth Month Tuition - $2,681.67</w:t>
      </w:r>
    </w:p>
    <w:p w:rsidR="00D65E88" w:rsidRDefault="00D65E88" w:rsidP="00AF5B55">
      <w:pPr>
        <w:spacing w:after="0" w:line="240" w:lineRule="auto"/>
        <w:rPr>
          <w:rFonts w:ascii="Arial Narrow" w:hAnsi="Arial Narrow"/>
          <w:sz w:val="28"/>
          <w:szCs w:val="28"/>
        </w:rPr>
        <w:sectPr w:rsidR="00D65E88" w:rsidSect="00D65E88">
          <w:type w:val="continuous"/>
          <w:pgSz w:w="12240" w:h="15840"/>
          <w:pgMar w:top="1440" w:right="1440" w:bottom="1440" w:left="1620" w:header="720" w:footer="720" w:gutter="0"/>
          <w:cols w:space="720"/>
          <w:titlePg/>
          <w:docGrid w:linePitch="360"/>
        </w:sectPr>
      </w:pPr>
    </w:p>
    <w:p w:rsidR="00C80024" w:rsidRDefault="00C80024" w:rsidP="00AF5B55">
      <w:pPr>
        <w:spacing w:after="0" w:line="240" w:lineRule="auto"/>
        <w:rPr>
          <w:rFonts w:ascii="Arial Narrow" w:hAnsi="Arial Narrow"/>
          <w:sz w:val="28"/>
          <w:szCs w:val="28"/>
        </w:rPr>
      </w:pPr>
    </w:p>
    <w:p w:rsidR="00E36730" w:rsidRDefault="00E36730" w:rsidP="00AF5B55">
      <w:pPr>
        <w:spacing w:after="0" w:line="240" w:lineRule="auto"/>
        <w:rPr>
          <w:rFonts w:ascii="Arial Narrow" w:hAnsi="Arial Narrow"/>
          <w:sz w:val="28"/>
          <w:szCs w:val="28"/>
        </w:rPr>
        <w:sectPr w:rsidR="00E36730" w:rsidSect="00E36730">
          <w:type w:val="continuous"/>
          <w:pgSz w:w="12240" w:h="15840"/>
          <w:pgMar w:top="1440" w:right="1440" w:bottom="1440" w:left="1620" w:header="720" w:footer="720" w:gutter="0"/>
          <w:cols w:num="2" w:space="720"/>
          <w:titlePg/>
          <w:docGrid w:linePitch="360"/>
        </w:sectPr>
      </w:pPr>
    </w:p>
    <w:p w:rsidR="00C80024" w:rsidRDefault="00C80024" w:rsidP="00AF5B55">
      <w:pPr>
        <w:spacing w:after="0" w:line="240" w:lineRule="auto"/>
        <w:rPr>
          <w:rFonts w:ascii="Arial Narrow" w:hAnsi="Arial Narrow"/>
          <w:sz w:val="28"/>
          <w:szCs w:val="28"/>
        </w:rPr>
      </w:pPr>
      <w:r>
        <w:rPr>
          <w:rFonts w:ascii="Arial Narrow" w:hAnsi="Arial Narrow"/>
          <w:sz w:val="28"/>
          <w:szCs w:val="28"/>
        </w:rPr>
        <w:t>All students must make payments promptly. Students must discuss schedule of costs and payments with the School Director if they are unable to follow the payment plan as stated above. Other arrangements may be made to pay the balance due after the first day. Weekly or mont</w:t>
      </w:r>
      <w:r w:rsidR="00E36730">
        <w:rPr>
          <w:rFonts w:ascii="Arial Narrow" w:hAnsi="Arial Narrow"/>
          <w:sz w:val="28"/>
          <w:szCs w:val="28"/>
        </w:rPr>
        <w:t xml:space="preserve">hly payments are due one month after entering school. </w:t>
      </w:r>
    </w:p>
    <w:p w:rsidR="009F2659" w:rsidRDefault="009F2659" w:rsidP="00AF5B55">
      <w:pPr>
        <w:spacing w:after="0" w:line="240" w:lineRule="auto"/>
        <w:rPr>
          <w:rFonts w:ascii="Arial Narrow" w:hAnsi="Arial Narrow"/>
          <w:sz w:val="28"/>
          <w:szCs w:val="28"/>
        </w:rPr>
      </w:pPr>
    </w:p>
    <w:p w:rsidR="0006514A" w:rsidRDefault="0006514A" w:rsidP="00AF5B55">
      <w:pPr>
        <w:spacing w:after="0" w:line="240" w:lineRule="auto"/>
        <w:rPr>
          <w:rFonts w:ascii="Arial Narrow" w:hAnsi="Arial Narrow"/>
          <w:sz w:val="28"/>
          <w:szCs w:val="28"/>
        </w:rPr>
      </w:pPr>
    </w:p>
    <w:p w:rsidR="0006514A" w:rsidRPr="0006514A" w:rsidRDefault="0006514A" w:rsidP="00AF5B55">
      <w:pPr>
        <w:spacing w:after="0" w:line="240" w:lineRule="auto"/>
        <w:rPr>
          <w:rFonts w:ascii="Arial Narrow" w:hAnsi="Arial Narrow"/>
          <w:b/>
          <w:sz w:val="28"/>
          <w:szCs w:val="28"/>
        </w:rPr>
      </w:pPr>
      <w:r w:rsidRPr="0006514A">
        <w:rPr>
          <w:rFonts w:ascii="Arial Narrow" w:hAnsi="Arial Narrow"/>
          <w:b/>
          <w:sz w:val="28"/>
          <w:szCs w:val="28"/>
        </w:rPr>
        <w:t>CANCELLATION AND TUITION REFUND POLICY</w:t>
      </w:r>
    </w:p>
    <w:p w:rsidR="0006514A" w:rsidRDefault="0006514A" w:rsidP="00AF5B55">
      <w:pPr>
        <w:spacing w:after="0" w:line="240" w:lineRule="auto"/>
        <w:rPr>
          <w:rFonts w:ascii="Arial Narrow" w:hAnsi="Arial Narrow"/>
          <w:sz w:val="28"/>
          <w:szCs w:val="28"/>
        </w:rPr>
      </w:pPr>
    </w:p>
    <w:p w:rsidR="0006514A" w:rsidRDefault="0006514A" w:rsidP="00AF5B55">
      <w:pPr>
        <w:spacing w:after="0" w:line="240" w:lineRule="auto"/>
        <w:rPr>
          <w:rFonts w:ascii="Arial Narrow" w:hAnsi="Arial Narrow"/>
          <w:sz w:val="28"/>
          <w:szCs w:val="28"/>
        </w:rPr>
      </w:pPr>
      <w:r>
        <w:rPr>
          <w:rFonts w:ascii="Arial Narrow" w:hAnsi="Arial Narrow"/>
          <w:sz w:val="28"/>
          <w:szCs w:val="28"/>
        </w:rPr>
        <w:t xml:space="preserve">In the event a student’s application is not accepted by the school, all monies paid by the student will be refunded. Students may cancel their enrollment at any time before or during their training. Cancellation must be given in writing. If a student is under 18 years of age, cancellation or notice of withdrawal may be given only by the guarantor. The school will refund monies whether or not notice of cancellation or withdrawal was received without penalty. The termination date for the refund computation purposes will be the last date of school attendance and will be made to the student within forty-five (45) days. </w:t>
      </w:r>
    </w:p>
    <w:p w:rsidR="0006514A" w:rsidRDefault="0006514A" w:rsidP="00AF5B55">
      <w:pPr>
        <w:spacing w:after="0" w:line="240" w:lineRule="auto"/>
        <w:rPr>
          <w:rFonts w:ascii="Arial Narrow" w:hAnsi="Arial Narrow"/>
          <w:sz w:val="28"/>
          <w:szCs w:val="28"/>
        </w:rPr>
      </w:pPr>
    </w:p>
    <w:p w:rsidR="0006514A" w:rsidRDefault="0006514A" w:rsidP="00AF5B55">
      <w:pPr>
        <w:spacing w:after="0" w:line="240" w:lineRule="auto"/>
        <w:rPr>
          <w:rFonts w:ascii="Arial Narrow" w:hAnsi="Arial Narrow"/>
          <w:sz w:val="28"/>
          <w:szCs w:val="28"/>
        </w:rPr>
      </w:pPr>
      <w:r>
        <w:rPr>
          <w:rFonts w:ascii="Arial Narrow" w:hAnsi="Arial Narrow"/>
          <w:sz w:val="28"/>
          <w:szCs w:val="28"/>
        </w:rPr>
        <w:t>A student who finds it necessary to leave school before completing the course of study should submit a tuition refund request. Students have the right to cancel at any time. Government supported students should get clearance from their counselor before withdrawing for any reason. For students who cancel within three (3) business days after their application is accepted, all funds paid in, if any, will be refunded. After these three (3) days, if a student is unable to enter school for any reason, all tuition</w:t>
      </w:r>
      <w:r w:rsidR="009536E0">
        <w:rPr>
          <w:rFonts w:ascii="Arial Narrow" w:hAnsi="Arial Narrow"/>
          <w:sz w:val="28"/>
          <w:szCs w:val="28"/>
        </w:rPr>
        <w:t xml:space="preserve"> and fees paid prior to entrance (with the exception of $25.00 non-refundable enrollment fee) will be refunded upon written request. </w:t>
      </w:r>
    </w:p>
    <w:p w:rsidR="009536E0" w:rsidRDefault="009536E0" w:rsidP="00AF5B55">
      <w:pPr>
        <w:spacing w:after="0" w:line="240" w:lineRule="auto"/>
        <w:rPr>
          <w:rFonts w:ascii="Arial Narrow" w:hAnsi="Arial Narrow"/>
          <w:sz w:val="28"/>
          <w:szCs w:val="28"/>
        </w:rPr>
      </w:pPr>
    </w:p>
    <w:p w:rsidR="009536E0" w:rsidRDefault="009536E0" w:rsidP="00AF5B55">
      <w:pPr>
        <w:spacing w:after="0" w:line="240" w:lineRule="auto"/>
        <w:rPr>
          <w:rFonts w:ascii="Arial Narrow" w:hAnsi="Arial Narrow"/>
          <w:sz w:val="28"/>
          <w:szCs w:val="28"/>
        </w:rPr>
      </w:pPr>
      <w:r>
        <w:rPr>
          <w:rFonts w:ascii="Arial Narrow" w:hAnsi="Arial Narrow"/>
          <w:sz w:val="28"/>
          <w:szCs w:val="28"/>
        </w:rPr>
        <w:t>Once a student begins classes, the refund policy is as follows:</w:t>
      </w:r>
    </w:p>
    <w:p w:rsidR="00A77467" w:rsidRDefault="00A77467" w:rsidP="00AF5B55">
      <w:pPr>
        <w:spacing w:after="0" w:line="240" w:lineRule="auto"/>
        <w:rPr>
          <w:rFonts w:ascii="Arial Narrow" w:hAnsi="Arial Narrow"/>
          <w:sz w:val="28"/>
          <w:szCs w:val="28"/>
        </w:rPr>
      </w:pPr>
    </w:p>
    <w:p w:rsidR="00A77467" w:rsidRPr="00A77467" w:rsidRDefault="009536E0" w:rsidP="00AF5B55">
      <w:pPr>
        <w:pStyle w:val="ListParagraph"/>
        <w:numPr>
          <w:ilvl w:val="0"/>
          <w:numId w:val="9"/>
        </w:numPr>
        <w:spacing w:after="0" w:line="240" w:lineRule="auto"/>
        <w:rPr>
          <w:rFonts w:ascii="Arial Narrow" w:hAnsi="Arial Narrow"/>
          <w:sz w:val="28"/>
          <w:szCs w:val="28"/>
        </w:rPr>
      </w:pPr>
      <w:r w:rsidRPr="00A77467">
        <w:rPr>
          <w:rFonts w:ascii="Arial Narrow" w:hAnsi="Arial Narrow"/>
          <w:sz w:val="28"/>
          <w:szCs w:val="28"/>
        </w:rPr>
        <w:t>Within seven (7) class days after completion of the first day of instruction, 100% tuition and fees refunded.</w:t>
      </w:r>
    </w:p>
    <w:p w:rsidR="00A77467" w:rsidRPr="00A77467" w:rsidRDefault="009536E0" w:rsidP="00AF5B55">
      <w:pPr>
        <w:pStyle w:val="ListParagraph"/>
        <w:numPr>
          <w:ilvl w:val="0"/>
          <w:numId w:val="9"/>
        </w:numPr>
        <w:spacing w:after="0" w:line="240" w:lineRule="auto"/>
        <w:rPr>
          <w:rFonts w:ascii="Arial Narrow" w:hAnsi="Arial Narrow"/>
          <w:sz w:val="28"/>
          <w:szCs w:val="28"/>
        </w:rPr>
      </w:pPr>
      <w:r w:rsidRPr="00A77467">
        <w:rPr>
          <w:rFonts w:ascii="Arial Narrow" w:hAnsi="Arial Narrow"/>
          <w:sz w:val="28"/>
          <w:szCs w:val="28"/>
        </w:rPr>
        <w:t xml:space="preserve">Within </w:t>
      </w:r>
      <w:r w:rsidR="00A77467" w:rsidRPr="00A77467">
        <w:rPr>
          <w:rFonts w:ascii="Arial Narrow" w:hAnsi="Arial Narrow"/>
          <w:sz w:val="28"/>
          <w:szCs w:val="28"/>
        </w:rPr>
        <w:t>eight (8) class days after the first day of instruction up to thirty (30) calendar days after the first day of instruction, 80% tuition and fees refunded.</w:t>
      </w:r>
    </w:p>
    <w:p w:rsidR="00A77467" w:rsidRPr="00A77467" w:rsidRDefault="00A77467" w:rsidP="00AF5B55">
      <w:pPr>
        <w:pStyle w:val="ListParagraph"/>
        <w:numPr>
          <w:ilvl w:val="0"/>
          <w:numId w:val="9"/>
        </w:numPr>
        <w:spacing w:after="0" w:line="240" w:lineRule="auto"/>
        <w:rPr>
          <w:rFonts w:ascii="Arial Narrow" w:hAnsi="Arial Narrow"/>
          <w:sz w:val="28"/>
          <w:szCs w:val="28"/>
        </w:rPr>
      </w:pPr>
      <w:r w:rsidRPr="00A77467">
        <w:rPr>
          <w:rFonts w:ascii="Arial Narrow" w:hAnsi="Arial Narrow"/>
          <w:sz w:val="28"/>
          <w:szCs w:val="28"/>
        </w:rPr>
        <w:t xml:space="preserve">Within </w:t>
      </w:r>
      <w:r w:rsidR="009536E0" w:rsidRPr="00A77467">
        <w:rPr>
          <w:rFonts w:ascii="Arial Narrow" w:hAnsi="Arial Narrow"/>
          <w:sz w:val="28"/>
          <w:szCs w:val="28"/>
        </w:rPr>
        <w:t xml:space="preserve">thirty-one (31) calendar </w:t>
      </w:r>
      <w:r w:rsidRPr="00A77467">
        <w:rPr>
          <w:rFonts w:ascii="Arial Narrow" w:hAnsi="Arial Narrow"/>
          <w:sz w:val="28"/>
          <w:szCs w:val="28"/>
        </w:rPr>
        <w:t>days after the first day of instruction up to 25% of the course, 75% tuition and fees refunded.</w:t>
      </w:r>
    </w:p>
    <w:p w:rsidR="009536E0" w:rsidRPr="00A77467" w:rsidRDefault="00A77467" w:rsidP="00AF5B55">
      <w:pPr>
        <w:pStyle w:val="ListParagraph"/>
        <w:numPr>
          <w:ilvl w:val="0"/>
          <w:numId w:val="9"/>
        </w:numPr>
        <w:spacing w:after="0" w:line="240" w:lineRule="auto"/>
        <w:rPr>
          <w:rFonts w:ascii="Arial Narrow" w:hAnsi="Arial Narrow"/>
          <w:sz w:val="28"/>
          <w:szCs w:val="28"/>
        </w:rPr>
      </w:pPr>
      <w:r w:rsidRPr="00A77467">
        <w:rPr>
          <w:rFonts w:ascii="Arial Narrow" w:hAnsi="Arial Narrow"/>
          <w:sz w:val="28"/>
          <w:szCs w:val="28"/>
        </w:rPr>
        <w:t xml:space="preserve">During the second 25% of the course, 50% tuition and fees refunded. </w:t>
      </w:r>
    </w:p>
    <w:p w:rsidR="00A77467" w:rsidRPr="00A77467" w:rsidRDefault="00A77467" w:rsidP="00A77467">
      <w:pPr>
        <w:pStyle w:val="ListParagraph"/>
        <w:numPr>
          <w:ilvl w:val="0"/>
          <w:numId w:val="9"/>
        </w:numPr>
        <w:spacing w:after="0" w:line="240" w:lineRule="auto"/>
        <w:rPr>
          <w:rFonts w:ascii="Arial Narrow" w:hAnsi="Arial Narrow"/>
          <w:sz w:val="28"/>
          <w:szCs w:val="28"/>
        </w:rPr>
      </w:pPr>
      <w:r w:rsidRPr="00A77467">
        <w:rPr>
          <w:rFonts w:ascii="Arial Narrow" w:hAnsi="Arial Narrow"/>
          <w:sz w:val="28"/>
          <w:szCs w:val="28"/>
        </w:rPr>
        <w:t xml:space="preserve">During the third and fourth 25% of the course, 0% tuition and fees refunded. </w:t>
      </w:r>
    </w:p>
    <w:p w:rsidR="00A77467" w:rsidRDefault="00A77467" w:rsidP="00A77467">
      <w:pPr>
        <w:spacing w:after="0" w:line="240" w:lineRule="auto"/>
        <w:rPr>
          <w:rFonts w:ascii="Arial Narrow" w:hAnsi="Arial Narrow"/>
          <w:sz w:val="28"/>
          <w:szCs w:val="28"/>
        </w:rPr>
      </w:pPr>
    </w:p>
    <w:p w:rsidR="00A77467" w:rsidRDefault="00A77467" w:rsidP="00A77467">
      <w:pPr>
        <w:spacing w:after="0" w:line="240" w:lineRule="auto"/>
        <w:rPr>
          <w:rFonts w:ascii="Arial Narrow" w:hAnsi="Arial Narrow"/>
          <w:sz w:val="28"/>
          <w:szCs w:val="28"/>
        </w:rPr>
      </w:pPr>
      <w:r>
        <w:rPr>
          <w:rFonts w:ascii="Arial Narrow" w:hAnsi="Arial Narrow"/>
          <w:sz w:val="28"/>
          <w:szCs w:val="28"/>
        </w:rPr>
        <w:t xml:space="preserve">In addition refunds are computed on a pro-rata (hourly) basis. The refund policy used will be the one that will benefit the student the most. </w:t>
      </w:r>
    </w:p>
    <w:p w:rsidR="00A77467" w:rsidRDefault="00A77467" w:rsidP="00A77467">
      <w:pPr>
        <w:spacing w:after="0" w:line="240" w:lineRule="auto"/>
        <w:rPr>
          <w:rFonts w:ascii="Arial Narrow" w:hAnsi="Arial Narrow"/>
          <w:sz w:val="28"/>
          <w:szCs w:val="28"/>
        </w:rPr>
      </w:pPr>
    </w:p>
    <w:p w:rsidR="00A77467" w:rsidRDefault="00A77467" w:rsidP="00A77467">
      <w:pPr>
        <w:spacing w:after="0" w:line="240" w:lineRule="auto"/>
        <w:rPr>
          <w:rFonts w:ascii="Arial Narrow" w:hAnsi="Arial Narrow"/>
          <w:sz w:val="28"/>
          <w:szCs w:val="28"/>
        </w:rPr>
      </w:pPr>
      <w:r>
        <w:rPr>
          <w:rFonts w:ascii="Arial Narrow" w:hAnsi="Arial Narrow"/>
          <w:sz w:val="28"/>
          <w:szCs w:val="28"/>
        </w:rPr>
        <w:lastRenderedPageBreak/>
        <w:t xml:space="preserve">In the case of agency funded programs such as </w:t>
      </w:r>
      <w:proofErr w:type="spellStart"/>
      <w:r>
        <w:rPr>
          <w:rFonts w:ascii="Arial Narrow" w:hAnsi="Arial Narrow"/>
          <w:sz w:val="28"/>
          <w:szCs w:val="28"/>
        </w:rPr>
        <w:t>JTPA</w:t>
      </w:r>
      <w:proofErr w:type="spellEnd"/>
      <w:r>
        <w:rPr>
          <w:rFonts w:ascii="Arial Narrow" w:hAnsi="Arial Narrow"/>
          <w:sz w:val="28"/>
          <w:szCs w:val="28"/>
        </w:rPr>
        <w:t xml:space="preserve">, </w:t>
      </w:r>
      <w:proofErr w:type="spellStart"/>
      <w:r>
        <w:rPr>
          <w:rFonts w:ascii="Arial Narrow" w:hAnsi="Arial Narrow"/>
          <w:sz w:val="28"/>
          <w:szCs w:val="28"/>
        </w:rPr>
        <w:t>Voc</w:t>
      </w:r>
      <w:proofErr w:type="spellEnd"/>
      <w:r>
        <w:rPr>
          <w:rFonts w:ascii="Arial Narrow" w:hAnsi="Arial Narrow"/>
          <w:sz w:val="28"/>
          <w:szCs w:val="28"/>
        </w:rPr>
        <w:t xml:space="preserve"> Rehab or Rural MN CEP, should the student terminate before he / she has completed the course, the tool kit becomes the property of the agency involved and may not be taken by the student. </w:t>
      </w:r>
    </w:p>
    <w:p w:rsidR="00A77467" w:rsidRDefault="00A77467" w:rsidP="00A77467">
      <w:pPr>
        <w:spacing w:after="0" w:line="240" w:lineRule="auto"/>
        <w:rPr>
          <w:rFonts w:ascii="Arial Narrow" w:hAnsi="Arial Narrow"/>
          <w:sz w:val="28"/>
          <w:szCs w:val="28"/>
        </w:rPr>
      </w:pPr>
    </w:p>
    <w:p w:rsidR="00A77467" w:rsidRDefault="00A77467" w:rsidP="00A77467">
      <w:pPr>
        <w:spacing w:after="0" w:line="240" w:lineRule="auto"/>
        <w:rPr>
          <w:rFonts w:ascii="Arial Narrow" w:hAnsi="Arial Narrow"/>
          <w:sz w:val="28"/>
          <w:szCs w:val="28"/>
        </w:rPr>
      </w:pPr>
      <w:r>
        <w:rPr>
          <w:rFonts w:ascii="Arial Narrow" w:hAnsi="Arial Narrow"/>
          <w:sz w:val="28"/>
          <w:szCs w:val="28"/>
        </w:rPr>
        <w:t xml:space="preserve">In case of illness or a disabling accident, death in the immediate family or other circumstances beyond the control of the student, the school will make a settlement </w:t>
      </w:r>
      <w:r w:rsidR="0054194D">
        <w:rPr>
          <w:rFonts w:ascii="Arial Narrow" w:hAnsi="Arial Narrow"/>
          <w:sz w:val="28"/>
          <w:szCs w:val="28"/>
        </w:rPr>
        <w:t>which is reasonable</w:t>
      </w:r>
      <w:r>
        <w:rPr>
          <w:rFonts w:ascii="Arial Narrow" w:hAnsi="Arial Narrow"/>
          <w:sz w:val="28"/>
          <w:szCs w:val="28"/>
        </w:rPr>
        <w:t xml:space="preserve"> and fair to both parties should the student decide not to finish out the program. </w:t>
      </w:r>
    </w:p>
    <w:p w:rsidR="0054194D" w:rsidRDefault="0054194D" w:rsidP="00A77467">
      <w:pPr>
        <w:spacing w:after="0" w:line="240" w:lineRule="auto"/>
        <w:rPr>
          <w:rFonts w:ascii="Arial Narrow" w:hAnsi="Arial Narrow"/>
          <w:sz w:val="28"/>
          <w:szCs w:val="28"/>
        </w:rPr>
      </w:pPr>
    </w:p>
    <w:p w:rsidR="009F2659" w:rsidRDefault="0054194D" w:rsidP="00AF5B55">
      <w:pPr>
        <w:spacing w:after="0" w:line="240" w:lineRule="auto"/>
        <w:rPr>
          <w:rFonts w:ascii="Arial Narrow" w:hAnsi="Arial Narrow"/>
          <w:sz w:val="28"/>
          <w:szCs w:val="28"/>
        </w:rPr>
      </w:pPr>
      <w:r>
        <w:rPr>
          <w:rFonts w:ascii="Arial Narrow" w:hAnsi="Arial Narrow"/>
          <w:sz w:val="28"/>
          <w:szCs w:val="28"/>
        </w:rPr>
        <w:t xml:space="preserve">Students receiving assistance from Federal TITLE IV programs may be subject to a refund or return to TITLE IV requirements as of 10/07/2000 per Federal regulations, provided they have completed less than 60% of the payment for which aid was or could have been disbursed. Federal Regulations require the return of TITLE IV funds in the following order if applicable, Unsubsidized loans, </w:t>
      </w:r>
      <w:proofErr w:type="gramStart"/>
      <w:r>
        <w:rPr>
          <w:rFonts w:ascii="Arial Narrow" w:hAnsi="Arial Narrow"/>
          <w:sz w:val="28"/>
          <w:szCs w:val="28"/>
        </w:rPr>
        <w:t>Subsidized</w:t>
      </w:r>
      <w:proofErr w:type="gramEnd"/>
      <w:r>
        <w:rPr>
          <w:rFonts w:ascii="Arial Narrow" w:hAnsi="Arial Narrow"/>
          <w:sz w:val="28"/>
          <w:szCs w:val="28"/>
        </w:rPr>
        <w:t xml:space="preserve"> loans, Perkins loans, Pell Grants, </w:t>
      </w:r>
      <w:proofErr w:type="spellStart"/>
      <w:r>
        <w:rPr>
          <w:rFonts w:ascii="Arial Narrow" w:hAnsi="Arial Narrow"/>
          <w:sz w:val="28"/>
          <w:szCs w:val="28"/>
        </w:rPr>
        <w:t>SEOG</w:t>
      </w:r>
      <w:proofErr w:type="spellEnd"/>
      <w:r>
        <w:rPr>
          <w:rFonts w:ascii="Arial Narrow" w:hAnsi="Arial Narrow"/>
          <w:sz w:val="28"/>
          <w:szCs w:val="28"/>
        </w:rPr>
        <w:t xml:space="preserve"> or other TITLE IV.</w:t>
      </w:r>
    </w:p>
    <w:p w:rsidR="0054194D" w:rsidRDefault="0054194D" w:rsidP="00AF5B55">
      <w:pPr>
        <w:spacing w:after="0" w:line="240" w:lineRule="auto"/>
        <w:rPr>
          <w:rFonts w:ascii="Arial Narrow" w:hAnsi="Arial Narrow"/>
          <w:sz w:val="28"/>
          <w:szCs w:val="28"/>
        </w:rPr>
      </w:pPr>
    </w:p>
    <w:p w:rsidR="00D65E88" w:rsidRDefault="00D65E88" w:rsidP="00AF5B55">
      <w:pPr>
        <w:spacing w:after="0" w:line="240" w:lineRule="auto"/>
        <w:rPr>
          <w:rFonts w:ascii="Arial Narrow" w:hAnsi="Arial Narrow"/>
          <w:sz w:val="28"/>
          <w:szCs w:val="28"/>
        </w:rPr>
      </w:pPr>
    </w:p>
    <w:p w:rsidR="00FC69D8" w:rsidRDefault="00FC69D8" w:rsidP="00AF5B55">
      <w:pPr>
        <w:spacing w:after="0" w:line="240" w:lineRule="auto"/>
        <w:rPr>
          <w:rFonts w:ascii="Arial Narrow" w:hAnsi="Arial Narrow"/>
          <w:b/>
          <w:sz w:val="28"/>
          <w:szCs w:val="28"/>
        </w:rPr>
      </w:pPr>
      <w:r>
        <w:rPr>
          <w:rFonts w:ascii="Arial Narrow" w:hAnsi="Arial Narrow"/>
          <w:b/>
          <w:sz w:val="28"/>
          <w:szCs w:val="28"/>
        </w:rPr>
        <w:t>RETURN OF TITLE IV FEDERAL STUDENT AID</w:t>
      </w:r>
    </w:p>
    <w:p w:rsidR="00FC69D8" w:rsidRDefault="00FC69D8" w:rsidP="00AF5B55">
      <w:pPr>
        <w:spacing w:after="0" w:line="240" w:lineRule="auto"/>
        <w:rPr>
          <w:rFonts w:ascii="Arial Narrow" w:hAnsi="Arial Narrow"/>
          <w:b/>
          <w:sz w:val="28"/>
          <w:szCs w:val="28"/>
        </w:rPr>
      </w:pPr>
    </w:p>
    <w:p w:rsidR="00FC69D8" w:rsidRDefault="00FC69D8" w:rsidP="00AF5B55">
      <w:pPr>
        <w:spacing w:after="0" w:line="240" w:lineRule="auto"/>
        <w:rPr>
          <w:rFonts w:ascii="Arial Narrow" w:hAnsi="Arial Narrow"/>
          <w:b/>
          <w:sz w:val="28"/>
          <w:szCs w:val="28"/>
        </w:rPr>
      </w:pPr>
      <w:r>
        <w:rPr>
          <w:rFonts w:ascii="Arial Narrow" w:hAnsi="Arial Narrow"/>
          <w:b/>
          <w:sz w:val="28"/>
          <w:szCs w:val="28"/>
        </w:rPr>
        <w:t>Federal Financial Aid Refunds – Return of Title IV Calculation</w:t>
      </w:r>
    </w:p>
    <w:p w:rsidR="00FC69D8" w:rsidRDefault="00FC69D8" w:rsidP="00AF5B55">
      <w:pPr>
        <w:spacing w:after="0" w:line="240" w:lineRule="auto"/>
        <w:rPr>
          <w:rFonts w:ascii="Arial Narrow" w:hAnsi="Arial Narrow"/>
          <w:sz w:val="28"/>
          <w:szCs w:val="28"/>
        </w:rPr>
      </w:pPr>
      <w:r w:rsidRPr="00FC69D8">
        <w:rPr>
          <w:rFonts w:ascii="Arial Narrow" w:hAnsi="Arial Narrow"/>
          <w:sz w:val="28"/>
          <w:szCs w:val="28"/>
        </w:rPr>
        <w:t>A student recipient</w:t>
      </w:r>
      <w:r>
        <w:rPr>
          <w:rFonts w:ascii="Arial Narrow" w:hAnsi="Arial Narrow"/>
          <w:sz w:val="28"/>
          <w:szCs w:val="28"/>
        </w:rPr>
        <w:t xml:space="preserve"> of Federal Title IV funds (i.e. Federal Pell or Direct loans) who withdraws for the College before completing 60% of the term is subject to the Return of Title IV Calculation to determine the percentage of Title IV funds required to be returned to the federal government. The Return of Title IV Calculation is a federally mandated formula to determine how much federal funding was “earned” up to the time of withdrawal.</w:t>
      </w:r>
    </w:p>
    <w:p w:rsidR="00FC69D8" w:rsidRDefault="00FC69D8" w:rsidP="00AF5B55">
      <w:pPr>
        <w:spacing w:after="0" w:line="240" w:lineRule="auto"/>
        <w:rPr>
          <w:rFonts w:ascii="Arial Narrow" w:hAnsi="Arial Narrow"/>
          <w:sz w:val="28"/>
          <w:szCs w:val="28"/>
        </w:rPr>
      </w:pPr>
    </w:p>
    <w:p w:rsidR="00FC69D8" w:rsidRDefault="00FC69D8" w:rsidP="00AF5B55">
      <w:pPr>
        <w:spacing w:after="0" w:line="240" w:lineRule="auto"/>
        <w:rPr>
          <w:rFonts w:ascii="Arial Narrow" w:hAnsi="Arial Narrow"/>
          <w:sz w:val="28"/>
          <w:szCs w:val="28"/>
        </w:rPr>
      </w:pPr>
      <w:r>
        <w:rPr>
          <w:rFonts w:ascii="Arial Narrow" w:hAnsi="Arial Narrow"/>
          <w:sz w:val="28"/>
          <w:szCs w:val="28"/>
        </w:rPr>
        <w:t>The Title IV funds that were disbursed in excess of the earned amount must be returned to the federal government by the College and / or you. If you receive a refund from financial aid, which was to be used for education-related personal expenses</w:t>
      </w:r>
      <w:r w:rsidR="00945C1D">
        <w:rPr>
          <w:rFonts w:ascii="Arial Narrow" w:hAnsi="Arial Narrow"/>
          <w:sz w:val="28"/>
          <w:szCs w:val="28"/>
        </w:rPr>
        <w:t xml:space="preserve"> or housing expenses, you may be required to return a portion of those funds to the College. This portion represents funds that were intended to pay your education-related expenses through the end of the semester. The amount to be returned to the College will be determined by your institutional costs, refunds you might have received for non-College expenses and the funds that must be returned to the government. </w:t>
      </w:r>
    </w:p>
    <w:p w:rsidR="00945C1D" w:rsidRDefault="00945C1D" w:rsidP="00AF5B55">
      <w:pPr>
        <w:spacing w:after="0" w:line="240" w:lineRule="auto"/>
        <w:rPr>
          <w:rFonts w:ascii="Arial Narrow" w:hAnsi="Arial Narrow"/>
          <w:sz w:val="28"/>
          <w:szCs w:val="28"/>
        </w:rPr>
      </w:pPr>
    </w:p>
    <w:p w:rsidR="00945C1D" w:rsidRDefault="00945C1D" w:rsidP="00AF5B55">
      <w:pPr>
        <w:spacing w:after="0" w:line="240" w:lineRule="auto"/>
        <w:rPr>
          <w:rFonts w:ascii="Arial Narrow" w:hAnsi="Arial Narrow"/>
          <w:sz w:val="28"/>
          <w:szCs w:val="28"/>
        </w:rPr>
      </w:pPr>
      <w:r>
        <w:rPr>
          <w:rFonts w:ascii="Arial Narrow" w:hAnsi="Arial Narrow"/>
          <w:sz w:val="28"/>
          <w:szCs w:val="28"/>
        </w:rPr>
        <w:t xml:space="preserve">The amount to be returned to the federal government will be calculated from the date you officially withdrew from classes or, in the case of an unofficial withdrawal, the last date you were involved in an academically related activity. An official withdrawal occurs when a student follows the published process for withdrawing from the College prior to the end of the term. </w:t>
      </w:r>
    </w:p>
    <w:p w:rsidR="00945C1D" w:rsidRDefault="00945C1D" w:rsidP="00AF5B55">
      <w:pPr>
        <w:spacing w:after="0" w:line="240" w:lineRule="auto"/>
        <w:rPr>
          <w:rFonts w:ascii="Arial Narrow" w:hAnsi="Arial Narrow"/>
          <w:sz w:val="28"/>
          <w:szCs w:val="28"/>
        </w:rPr>
      </w:pPr>
    </w:p>
    <w:p w:rsidR="00945C1D" w:rsidRDefault="00945C1D" w:rsidP="00AF5B55">
      <w:pPr>
        <w:spacing w:after="0" w:line="240" w:lineRule="auto"/>
        <w:rPr>
          <w:rFonts w:ascii="Arial Narrow" w:hAnsi="Arial Narrow"/>
          <w:sz w:val="28"/>
          <w:szCs w:val="28"/>
        </w:rPr>
      </w:pPr>
      <w:r>
        <w:rPr>
          <w:rFonts w:ascii="Arial Narrow" w:hAnsi="Arial Narrow"/>
          <w:sz w:val="28"/>
          <w:szCs w:val="28"/>
        </w:rPr>
        <w:lastRenderedPageBreak/>
        <w:t xml:space="preserve">To determine the amount of aid you earned up to the time of withdrawal, </w:t>
      </w: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w:t>
      </w:r>
      <w:r w:rsidR="00680A77">
        <w:rPr>
          <w:rFonts w:ascii="Arial Narrow" w:hAnsi="Arial Narrow"/>
          <w:sz w:val="28"/>
          <w:szCs w:val="28"/>
        </w:rPr>
        <w:t xml:space="preserve"> Financial Aid will determine the percentage of the weeks you attended. The percentage used to determine the return of federal student aid is equal to the number of calendar days remaining in the term divided by the number of calendar days in the term. Scheduled breaks of more than five consecutive days are excluded. The resulting percentage is then used along with your College costs and total federal funds that you received (funds that were disbursed directly to your College student account and possibly refunded to you) of that you were eligible to receive, to determine the amount of aid that you are allowed to keep. </w:t>
      </w:r>
    </w:p>
    <w:p w:rsidR="00680A77" w:rsidRDefault="00680A77" w:rsidP="00AF5B55">
      <w:pPr>
        <w:spacing w:after="0" w:line="240" w:lineRule="auto"/>
        <w:rPr>
          <w:rFonts w:ascii="Arial Narrow" w:hAnsi="Arial Narrow"/>
          <w:sz w:val="28"/>
          <w:szCs w:val="28"/>
        </w:rPr>
      </w:pPr>
    </w:p>
    <w:p w:rsidR="00680A77" w:rsidRDefault="00680A77" w:rsidP="00AF5B55">
      <w:pPr>
        <w:spacing w:after="0" w:line="240" w:lineRule="auto"/>
        <w:rPr>
          <w:rFonts w:ascii="Arial Narrow" w:hAnsi="Arial Narrow"/>
          <w:sz w:val="28"/>
          <w:szCs w:val="28"/>
        </w:rPr>
      </w:pPr>
      <w:r>
        <w:rPr>
          <w:rFonts w:ascii="Arial Narrow" w:hAnsi="Arial Narrow"/>
          <w:sz w:val="28"/>
          <w:szCs w:val="28"/>
        </w:rPr>
        <w:t xml:space="preserve">Any unearned Title IV aid must be returned to the federal government within 45 days of the date of the determination of your withdrawal. </w:t>
      </w: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Styling’s office of Financial Aid will notify you with instructions on how to proceed if you are required to return funds to the government. Any funds returned after the Return of Title IV Aid calculation is completed and processed are then used to repay </w:t>
      </w: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Styling’s funds, state funds, other private sources and the student, in proportion to the amount received from each non-federal source, as long as there was no unpaid balance at the time of withdrawal. All aid sources are repaid before any funds are returned to the student. </w:t>
      </w:r>
    </w:p>
    <w:p w:rsidR="00311710" w:rsidRDefault="00311710" w:rsidP="00AF5B55">
      <w:pPr>
        <w:spacing w:after="0" w:line="240" w:lineRule="auto"/>
        <w:rPr>
          <w:rFonts w:ascii="Arial Narrow" w:hAnsi="Arial Narrow"/>
          <w:sz w:val="28"/>
          <w:szCs w:val="28"/>
        </w:rPr>
      </w:pPr>
    </w:p>
    <w:p w:rsidR="00311710" w:rsidRDefault="00311710" w:rsidP="00AF5B55">
      <w:pPr>
        <w:spacing w:after="0" w:line="240" w:lineRule="auto"/>
        <w:rPr>
          <w:rFonts w:ascii="Arial Narrow" w:hAnsi="Arial Narrow"/>
          <w:sz w:val="28"/>
          <w:szCs w:val="28"/>
        </w:rPr>
      </w:pPr>
      <w:r>
        <w:rPr>
          <w:rFonts w:ascii="Arial Narrow" w:hAnsi="Arial Narrow"/>
          <w:sz w:val="28"/>
          <w:szCs w:val="28"/>
        </w:rPr>
        <w:t>Funds that are returned to the federal government are used to reduce the outstanding balances in individual federal programs. Financial aid returned by you and / or your parent or the College must be allocated in the following order:</w:t>
      </w:r>
    </w:p>
    <w:p w:rsidR="00311710" w:rsidRDefault="00311710" w:rsidP="00311710">
      <w:pPr>
        <w:pStyle w:val="ListParagraph"/>
        <w:numPr>
          <w:ilvl w:val="0"/>
          <w:numId w:val="10"/>
        </w:numPr>
        <w:spacing w:after="0" w:line="240" w:lineRule="auto"/>
        <w:rPr>
          <w:rFonts w:ascii="Arial Narrow" w:hAnsi="Arial Narrow"/>
          <w:sz w:val="28"/>
          <w:szCs w:val="28"/>
        </w:rPr>
      </w:pPr>
      <w:r>
        <w:rPr>
          <w:rFonts w:ascii="Arial Narrow" w:hAnsi="Arial Narrow"/>
          <w:sz w:val="28"/>
          <w:szCs w:val="28"/>
        </w:rPr>
        <w:t>Federal Unsubsidized Direct loan</w:t>
      </w:r>
    </w:p>
    <w:p w:rsidR="00311710" w:rsidRDefault="00311710" w:rsidP="00311710">
      <w:pPr>
        <w:pStyle w:val="ListParagraph"/>
        <w:numPr>
          <w:ilvl w:val="0"/>
          <w:numId w:val="10"/>
        </w:numPr>
        <w:spacing w:after="0" w:line="240" w:lineRule="auto"/>
        <w:rPr>
          <w:rFonts w:ascii="Arial Narrow" w:hAnsi="Arial Narrow"/>
          <w:sz w:val="28"/>
          <w:szCs w:val="28"/>
        </w:rPr>
      </w:pPr>
      <w:r>
        <w:rPr>
          <w:rFonts w:ascii="Arial Narrow" w:hAnsi="Arial Narrow"/>
          <w:sz w:val="28"/>
          <w:szCs w:val="28"/>
        </w:rPr>
        <w:t>Federal Subsidized Direct Loan</w:t>
      </w:r>
    </w:p>
    <w:p w:rsidR="00311710" w:rsidRDefault="00311710" w:rsidP="00311710">
      <w:pPr>
        <w:pStyle w:val="ListParagraph"/>
        <w:numPr>
          <w:ilvl w:val="0"/>
          <w:numId w:val="10"/>
        </w:numPr>
        <w:spacing w:after="0" w:line="240" w:lineRule="auto"/>
        <w:rPr>
          <w:rFonts w:ascii="Arial Narrow" w:hAnsi="Arial Narrow"/>
          <w:sz w:val="28"/>
          <w:szCs w:val="28"/>
        </w:rPr>
      </w:pPr>
      <w:r>
        <w:rPr>
          <w:rFonts w:ascii="Arial Narrow" w:hAnsi="Arial Narrow"/>
          <w:sz w:val="28"/>
          <w:szCs w:val="28"/>
        </w:rPr>
        <w:t>Federal Pell Grant</w:t>
      </w:r>
    </w:p>
    <w:p w:rsidR="00311710" w:rsidRDefault="00311710" w:rsidP="00311710">
      <w:pPr>
        <w:spacing w:after="0" w:line="240" w:lineRule="auto"/>
        <w:rPr>
          <w:rFonts w:ascii="Arial Narrow" w:hAnsi="Arial Narrow"/>
          <w:sz w:val="28"/>
          <w:szCs w:val="28"/>
        </w:rPr>
      </w:pPr>
      <w:r>
        <w:rPr>
          <w:rFonts w:ascii="Arial Narrow" w:hAnsi="Arial Narrow"/>
          <w:sz w:val="28"/>
          <w:szCs w:val="28"/>
        </w:rPr>
        <w:t>A student may be eligible for a post-withdrawal disbursement if, prior to withdrawing, the student earned more federal financial aid than was disbursed. If a student is eligible for a post-withdrawal disbursement for Title IV funds, it will be processed for the student and a refund will be issues within 14 days of the credit balance.</w:t>
      </w:r>
    </w:p>
    <w:p w:rsidR="00311710" w:rsidRDefault="00311710" w:rsidP="00311710">
      <w:pPr>
        <w:spacing w:after="0" w:line="240" w:lineRule="auto"/>
        <w:rPr>
          <w:rFonts w:ascii="Arial Narrow" w:hAnsi="Arial Narrow"/>
          <w:sz w:val="28"/>
          <w:szCs w:val="28"/>
        </w:rPr>
      </w:pPr>
    </w:p>
    <w:p w:rsidR="00311710" w:rsidRDefault="00311710" w:rsidP="00311710">
      <w:pPr>
        <w:spacing w:after="0" w:line="240" w:lineRule="auto"/>
        <w:rPr>
          <w:rFonts w:ascii="Arial Narrow" w:hAnsi="Arial Narrow"/>
          <w:sz w:val="28"/>
          <w:szCs w:val="28"/>
        </w:rPr>
      </w:pPr>
      <w:r>
        <w:rPr>
          <w:rFonts w:ascii="Arial Narrow" w:hAnsi="Arial Narrow"/>
          <w:sz w:val="28"/>
          <w:szCs w:val="28"/>
        </w:rPr>
        <w:t xml:space="preserve">If a post-withdrawal disbursement included loan funds, </w:t>
      </w: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must get the student’s permission before it can disburse the loan. Students may choose to decline some or all of the loan funds so that he / she does not incur additional debt. A notice will be sent out to the student, and the signed, original document must be returned to the College within 14 days. </w:t>
      </w:r>
    </w:p>
    <w:p w:rsidR="00311710" w:rsidRDefault="00311710" w:rsidP="00311710">
      <w:pPr>
        <w:spacing w:after="0" w:line="240" w:lineRule="auto"/>
        <w:rPr>
          <w:rFonts w:ascii="Arial Narrow" w:hAnsi="Arial Narrow"/>
          <w:sz w:val="28"/>
          <w:szCs w:val="28"/>
        </w:rPr>
      </w:pPr>
    </w:p>
    <w:p w:rsidR="00311710" w:rsidRDefault="00311710" w:rsidP="00311710">
      <w:pPr>
        <w:spacing w:after="0" w:line="240" w:lineRule="auto"/>
        <w:rPr>
          <w:rFonts w:ascii="Arial Narrow" w:hAnsi="Arial Narrow"/>
          <w:sz w:val="28"/>
          <w:szCs w:val="28"/>
        </w:rPr>
      </w:pPr>
      <w:proofErr w:type="spellStart"/>
      <w:r>
        <w:rPr>
          <w:rFonts w:ascii="Arial Narrow" w:hAnsi="Arial Narrow"/>
          <w:sz w:val="28"/>
          <w:szCs w:val="28"/>
        </w:rPr>
        <w:t>Moler</w:t>
      </w:r>
      <w:proofErr w:type="spellEnd"/>
      <w:r>
        <w:rPr>
          <w:rFonts w:ascii="Arial Narrow" w:hAnsi="Arial Narrow"/>
          <w:sz w:val="28"/>
          <w:szCs w:val="28"/>
        </w:rPr>
        <w:t xml:space="preserve"> Barber College of Hair </w:t>
      </w:r>
      <w:proofErr w:type="gramStart"/>
      <w:r>
        <w:rPr>
          <w:rFonts w:ascii="Arial Narrow" w:hAnsi="Arial Narrow"/>
          <w:sz w:val="28"/>
          <w:szCs w:val="28"/>
        </w:rPr>
        <w:t>Styling</w:t>
      </w:r>
      <w:proofErr w:type="gramEnd"/>
      <w:r>
        <w:rPr>
          <w:rFonts w:ascii="Arial Narrow" w:hAnsi="Arial Narrow"/>
          <w:sz w:val="28"/>
          <w:szCs w:val="28"/>
        </w:rPr>
        <w:t xml:space="preserve"> may automatically use all or a portion of the post-withdrawal grant disbursement for all other College charges. If the student does not give his / her permission, the student will be offered the funds. However, it may be in the student’s </w:t>
      </w:r>
      <w:r>
        <w:rPr>
          <w:rFonts w:ascii="Arial Narrow" w:hAnsi="Arial Narrow"/>
          <w:sz w:val="28"/>
          <w:szCs w:val="28"/>
        </w:rPr>
        <w:lastRenderedPageBreak/>
        <w:t xml:space="preserve">best interest to allow the College to keep the funds to reduce the student’s debt to the College. </w:t>
      </w:r>
    </w:p>
    <w:p w:rsidR="00311710" w:rsidRDefault="00311710" w:rsidP="00311710">
      <w:pPr>
        <w:spacing w:after="0" w:line="240" w:lineRule="auto"/>
        <w:rPr>
          <w:rFonts w:ascii="Arial Narrow" w:hAnsi="Arial Narrow"/>
          <w:sz w:val="28"/>
          <w:szCs w:val="28"/>
        </w:rPr>
      </w:pPr>
    </w:p>
    <w:p w:rsidR="00311710" w:rsidRDefault="00311710" w:rsidP="00311710">
      <w:pPr>
        <w:spacing w:after="0" w:line="240" w:lineRule="auto"/>
        <w:rPr>
          <w:rFonts w:ascii="Arial Narrow" w:hAnsi="Arial Narrow"/>
          <w:sz w:val="28"/>
          <w:szCs w:val="28"/>
        </w:rPr>
      </w:pPr>
      <w:r>
        <w:rPr>
          <w:rFonts w:ascii="Arial Narrow" w:hAnsi="Arial Narrow"/>
          <w:sz w:val="28"/>
          <w:szCs w:val="28"/>
        </w:rPr>
        <w:t>It is also important to understand</w:t>
      </w:r>
      <w:r w:rsidR="009D7137">
        <w:rPr>
          <w:rFonts w:ascii="Arial Narrow" w:hAnsi="Arial Narrow"/>
          <w:sz w:val="28"/>
          <w:szCs w:val="28"/>
        </w:rPr>
        <w:t xml:space="preserve"> that accepting a post-withdrawal disbursement of student loans will increase a student’s overall student loan debt that must be repaid under the terms of the Master Promissory Note. Additionally, accepting the disbursement of grant funds will reduce the remaining amount of grant funds available to the student should the student continue his / her education at a later </w:t>
      </w:r>
      <w:proofErr w:type="gramStart"/>
      <w:r w:rsidR="009D7137">
        <w:rPr>
          <w:rFonts w:ascii="Arial Narrow" w:hAnsi="Arial Narrow"/>
          <w:sz w:val="28"/>
          <w:szCs w:val="28"/>
        </w:rPr>
        <w:t>time.</w:t>
      </w:r>
      <w:proofErr w:type="gramEnd"/>
      <w:r w:rsidR="009D7137">
        <w:rPr>
          <w:rFonts w:ascii="Arial Narrow" w:hAnsi="Arial Narrow"/>
          <w:sz w:val="28"/>
          <w:szCs w:val="28"/>
        </w:rPr>
        <w:t xml:space="preserve"> </w:t>
      </w:r>
    </w:p>
    <w:p w:rsidR="009D7137" w:rsidRDefault="009D7137" w:rsidP="00AF5B55">
      <w:pPr>
        <w:spacing w:after="0" w:line="240" w:lineRule="auto"/>
        <w:rPr>
          <w:rFonts w:ascii="Arial Narrow" w:hAnsi="Arial Narrow"/>
          <w:sz w:val="28"/>
          <w:szCs w:val="28"/>
        </w:rPr>
      </w:pPr>
    </w:p>
    <w:p w:rsidR="009D7137" w:rsidRPr="009D7137" w:rsidRDefault="009D7137" w:rsidP="00AF5B55">
      <w:pPr>
        <w:spacing w:after="0" w:line="240" w:lineRule="auto"/>
        <w:rPr>
          <w:rFonts w:ascii="Arial Narrow" w:hAnsi="Arial Narrow"/>
          <w:sz w:val="28"/>
          <w:szCs w:val="28"/>
        </w:rPr>
      </w:pPr>
    </w:p>
    <w:p w:rsidR="0054194D" w:rsidRPr="0054194D" w:rsidRDefault="0054194D" w:rsidP="00AF5B55">
      <w:pPr>
        <w:spacing w:after="0" w:line="240" w:lineRule="auto"/>
        <w:rPr>
          <w:rFonts w:ascii="Arial Narrow" w:hAnsi="Arial Narrow"/>
          <w:b/>
          <w:sz w:val="28"/>
          <w:szCs w:val="28"/>
        </w:rPr>
      </w:pPr>
      <w:r w:rsidRPr="0054194D">
        <w:rPr>
          <w:rFonts w:ascii="Arial Narrow" w:hAnsi="Arial Narrow"/>
          <w:b/>
          <w:sz w:val="28"/>
          <w:szCs w:val="28"/>
        </w:rPr>
        <w:t>DRUG / ALCOHOL ABUSE ADVISORY PROGRAMS</w:t>
      </w:r>
    </w:p>
    <w:p w:rsidR="0054194D" w:rsidRDefault="0054194D" w:rsidP="00AF5B55">
      <w:pPr>
        <w:spacing w:after="0" w:line="240" w:lineRule="auto"/>
        <w:rPr>
          <w:rFonts w:ascii="Arial Narrow" w:hAnsi="Arial Narrow"/>
          <w:sz w:val="28"/>
          <w:szCs w:val="28"/>
        </w:rPr>
      </w:pPr>
    </w:p>
    <w:p w:rsidR="0054194D" w:rsidRDefault="0054194D" w:rsidP="00AF5B55">
      <w:pPr>
        <w:spacing w:after="0" w:line="240" w:lineRule="auto"/>
        <w:rPr>
          <w:rFonts w:ascii="Arial Narrow" w:hAnsi="Arial Narrow"/>
          <w:sz w:val="28"/>
          <w:szCs w:val="28"/>
        </w:rPr>
      </w:pP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has available for student</w:t>
      </w:r>
      <w:r w:rsidR="009D7137">
        <w:rPr>
          <w:rFonts w:ascii="Arial Narrow" w:hAnsi="Arial Narrow"/>
          <w:sz w:val="28"/>
          <w:szCs w:val="28"/>
        </w:rPr>
        <w:t>,</w:t>
      </w:r>
      <w:r>
        <w:rPr>
          <w:rFonts w:ascii="Arial Narrow" w:hAnsi="Arial Narrow"/>
          <w:sz w:val="28"/>
          <w:szCs w:val="28"/>
        </w:rPr>
        <w:t xml:space="preserve"> and their </w:t>
      </w:r>
      <w:r w:rsidR="009D7137">
        <w:rPr>
          <w:rFonts w:ascii="Arial Narrow" w:hAnsi="Arial Narrow"/>
          <w:sz w:val="28"/>
          <w:szCs w:val="28"/>
        </w:rPr>
        <w:t>family,</w:t>
      </w:r>
      <w:r>
        <w:rPr>
          <w:rFonts w:ascii="Arial Narrow" w:hAnsi="Arial Narrow"/>
          <w:sz w:val="28"/>
          <w:szCs w:val="28"/>
        </w:rPr>
        <w:t xml:space="preserve"> information pamphlets regarding drug and alcohol abuse. There are support groups in the Fargo and surrounding communities able to deal with these problems or to direct them where help is available. Students are encouraged to ask for this information on national drug and alcohol abuse hotlines, treatments centers and support groups.</w:t>
      </w:r>
    </w:p>
    <w:p w:rsidR="00E35F4D" w:rsidRDefault="00E35F4D" w:rsidP="00AF5B55">
      <w:pPr>
        <w:spacing w:after="0" w:line="240" w:lineRule="auto"/>
        <w:rPr>
          <w:rFonts w:ascii="Arial Narrow" w:hAnsi="Arial Narrow"/>
          <w:b/>
          <w:sz w:val="28"/>
          <w:szCs w:val="28"/>
        </w:rPr>
      </w:pPr>
    </w:p>
    <w:p w:rsidR="00E35F4D" w:rsidRDefault="00E35F4D" w:rsidP="00AF5B55">
      <w:pPr>
        <w:spacing w:after="0" w:line="240" w:lineRule="auto"/>
        <w:rPr>
          <w:rFonts w:ascii="Arial Narrow" w:hAnsi="Arial Narrow"/>
          <w:b/>
          <w:sz w:val="28"/>
          <w:szCs w:val="28"/>
        </w:rPr>
      </w:pPr>
    </w:p>
    <w:p w:rsidR="00E35F4D" w:rsidRPr="00982675" w:rsidRDefault="00E35F4D" w:rsidP="00E35F4D">
      <w:pPr>
        <w:spacing w:after="0" w:line="240" w:lineRule="auto"/>
        <w:rPr>
          <w:rFonts w:ascii="Arial Narrow" w:hAnsi="Arial Narrow"/>
          <w:b/>
          <w:sz w:val="28"/>
          <w:szCs w:val="28"/>
        </w:rPr>
      </w:pPr>
      <w:r w:rsidRPr="00982675">
        <w:rPr>
          <w:rFonts w:ascii="Arial Narrow" w:hAnsi="Arial Narrow"/>
          <w:b/>
          <w:sz w:val="28"/>
          <w:szCs w:val="28"/>
        </w:rPr>
        <w:t>DESCRIPTION OF SCHOOL FACILITIES</w:t>
      </w:r>
    </w:p>
    <w:p w:rsidR="00E35F4D" w:rsidRDefault="00E35F4D" w:rsidP="00E35F4D">
      <w:pPr>
        <w:spacing w:after="0" w:line="240" w:lineRule="auto"/>
        <w:rPr>
          <w:rFonts w:ascii="Arial Narrow" w:hAnsi="Arial Narrow"/>
          <w:sz w:val="28"/>
          <w:szCs w:val="28"/>
        </w:rPr>
      </w:pPr>
    </w:p>
    <w:p w:rsidR="00E35F4D" w:rsidRDefault="00E35F4D" w:rsidP="00E35F4D">
      <w:pPr>
        <w:spacing w:after="0" w:line="240" w:lineRule="auto"/>
        <w:rPr>
          <w:rFonts w:ascii="Arial Narrow" w:hAnsi="Arial Narrow"/>
          <w:sz w:val="28"/>
          <w:szCs w:val="28"/>
        </w:rPr>
      </w:pPr>
      <w:proofErr w:type="spellStart"/>
      <w:r>
        <w:rPr>
          <w:rFonts w:ascii="Arial Narrow" w:hAnsi="Arial Narrow"/>
          <w:sz w:val="28"/>
          <w:szCs w:val="28"/>
        </w:rPr>
        <w:t>Moler</w:t>
      </w:r>
      <w:proofErr w:type="spellEnd"/>
      <w:r>
        <w:rPr>
          <w:rFonts w:ascii="Arial Narrow" w:hAnsi="Arial Narrow"/>
          <w:sz w:val="28"/>
          <w:szCs w:val="28"/>
        </w:rPr>
        <w:t xml:space="preserve"> Barber College of Hair Styling operates on two levels with a total of four thousand (4,000) square feet of structural area. The practical instructional facilities are located on the street level. This includes barber chairs, back bars, sinks, and mirrors to accommodate a maximum of twenty-four (24) students. Also included are a sufficient number of </w:t>
      </w:r>
      <w:proofErr w:type="spellStart"/>
      <w:r>
        <w:rPr>
          <w:rFonts w:ascii="Arial Narrow" w:hAnsi="Arial Narrow"/>
          <w:sz w:val="28"/>
          <w:szCs w:val="28"/>
        </w:rPr>
        <w:t>latherizers</w:t>
      </w:r>
      <w:proofErr w:type="spellEnd"/>
      <w:r>
        <w:rPr>
          <w:rFonts w:ascii="Arial Narrow" w:hAnsi="Arial Narrow"/>
          <w:sz w:val="28"/>
          <w:szCs w:val="28"/>
        </w:rPr>
        <w:t xml:space="preserve"> and sterilizers as per ND state law. The area has sufficient lighting, heating, and air conditioning and general office facilities for registration, advising and financial aid.  </w:t>
      </w:r>
    </w:p>
    <w:p w:rsidR="00E35F4D" w:rsidRDefault="00E35F4D" w:rsidP="00E35F4D">
      <w:pPr>
        <w:spacing w:after="0" w:line="240" w:lineRule="auto"/>
        <w:rPr>
          <w:rFonts w:ascii="Arial Narrow" w:hAnsi="Arial Narrow"/>
          <w:sz w:val="28"/>
          <w:szCs w:val="28"/>
        </w:rPr>
      </w:pPr>
    </w:p>
    <w:p w:rsidR="00E35F4D" w:rsidRDefault="00E35F4D" w:rsidP="00E35F4D">
      <w:pPr>
        <w:spacing w:after="0" w:line="240" w:lineRule="auto"/>
        <w:rPr>
          <w:rFonts w:ascii="Arial Narrow" w:hAnsi="Arial Narrow"/>
          <w:sz w:val="28"/>
          <w:szCs w:val="28"/>
        </w:rPr>
      </w:pPr>
      <w:r>
        <w:rPr>
          <w:rFonts w:ascii="Arial Narrow" w:hAnsi="Arial Narrow"/>
          <w:sz w:val="28"/>
          <w:szCs w:val="28"/>
        </w:rPr>
        <w:t xml:space="preserve">The theory classroom, library and student lounge are located on the lower level of the building. Theory facilities include sufficient number of one armed chairs and a blackboard. We offer television and DVD player along with numerous CDs on various subjects including theory, all types of hair cutting, coloring and perming, and bookkeeping. The resource center contains references materials for the barber styling course. </w:t>
      </w:r>
    </w:p>
    <w:p w:rsidR="00E35F4D" w:rsidRDefault="00E35F4D" w:rsidP="00E35F4D">
      <w:pPr>
        <w:spacing w:after="0" w:line="240" w:lineRule="auto"/>
        <w:rPr>
          <w:rFonts w:ascii="Arial Narrow" w:hAnsi="Arial Narrow"/>
          <w:sz w:val="28"/>
          <w:szCs w:val="28"/>
        </w:rPr>
      </w:pPr>
    </w:p>
    <w:p w:rsidR="00E35F4D" w:rsidRDefault="00E35F4D" w:rsidP="00E35F4D">
      <w:pPr>
        <w:spacing w:after="0" w:line="240" w:lineRule="auto"/>
        <w:rPr>
          <w:rFonts w:ascii="Arial Narrow" w:hAnsi="Arial Narrow"/>
          <w:sz w:val="28"/>
          <w:szCs w:val="28"/>
        </w:rPr>
      </w:pPr>
      <w:r>
        <w:rPr>
          <w:rFonts w:ascii="Arial Narrow" w:hAnsi="Arial Narrow"/>
          <w:sz w:val="28"/>
          <w:szCs w:val="28"/>
        </w:rPr>
        <w:t xml:space="preserve">A refrigerator, microwave and several dishes are available in the student lounge along with booths for eating. We encourage students to bring their noon lunch so as to teach economy. </w:t>
      </w:r>
    </w:p>
    <w:p w:rsidR="00E35F4D" w:rsidRDefault="00E35F4D" w:rsidP="00E35F4D">
      <w:pPr>
        <w:spacing w:after="0" w:line="240" w:lineRule="auto"/>
        <w:rPr>
          <w:rFonts w:ascii="Arial Narrow" w:hAnsi="Arial Narrow"/>
          <w:sz w:val="28"/>
          <w:szCs w:val="28"/>
        </w:rPr>
      </w:pPr>
    </w:p>
    <w:p w:rsidR="00E35F4D" w:rsidRDefault="00E35F4D" w:rsidP="00E35F4D">
      <w:pPr>
        <w:spacing w:after="0" w:line="240" w:lineRule="auto"/>
        <w:rPr>
          <w:rFonts w:ascii="Arial Narrow" w:hAnsi="Arial Narrow"/>
          <w:sz w:val="28"/>
          <w:szCs w:val="28"/>
        </w:rPr>
      </w:pPr>
      <w:r>
        <w:rPr>
          <w:rFonts w:ascii="Arial Narrow" w:hAnsi="Arial Narrow"/>
          <w:sz w:val="28"/>
          <w:szCs w:val="28"/>
        </w:rPr>
        <w:t xml:space="preserve">Other study aids include a variety of charts and basic student textbooks. Mannequins are available for students to practice haircutting, perm wrapping and braiding. Supplies used by </w:t>
      </w:r>
      <w:r>
        <w:rPr>
          <w:rFonts w:ascii="Arial Narrow" w:hAnsi="Arial Narrow"/>
          <w:sz w:val="28"/>
          <w:szCs w:val="28"/>
        </w:rPr>
        <w:lastRenderedPageBreak/>
        <w:t xml:space="preserve">students and in storage are linens, Turkish towels, neck strips, all types of creams, tonics, hair sprays, shampoos, powders, disinfectants, and other necessary tonsorial supplies. </w:t>
      </w:r>
    </w:p>
    <w:p w:rsidR="00E35F4D" w:rsidRDefault="00E35F4D" w:rsidP="00E35F4D">
      <w:pPr>
        <w:spacing w:after="0" w:line="240" w:lineRule="auto"/>
        <w:contextualSpacing/>
        <w:rPr>
          <w:rFonts w:ascii="Arial Narrow" w:hAnsi="Arial Narrow"/>
          <w:b/>
          <w:sz w:val="28"/>
          <w:szCs w:val="28"/>
        </w:rPr>
      </w:pPr>
    </w:p>
    <w:p w:rsidR="00E35F4D" w:rsidRDefault="00E35F4D" w:rsidP="00AF5B55">
      <w:pPr>
        <w:spacing w:after="0" w:line="240" w:lineRule="auto"/>
        <w:rPr>
          <w:rFonts w:ascii="Arial Narrow" w:hAnsi="Arial Narrow"/>
          <w:b/>
          <w:sz w:val="28"/>
          <w:szCs w:val="28"/>
        </w:rPr>
      </w:pPr>
    </w:p>
    <w:p w:rsidR="0054194D" w:rsidRPr="0054194D" w:rsidRDefault="0054194D" w:rsidP="00AF5B55">
      <w:pPr>
        <w:spacing w:after="0" w:line="240" w:lineRule="auto"/>
        <w:rPr>
          <w:rFonts w:ascii="Arial Narrow" w:hAnsi="Arial Narrow"/>
          <w:b/>
          <w:sz w:val="28"/>
          <w:szCs w:val="28"/>
        </w:rPr>
      </w:pPr>
      <w:r w:rsidRPr="0054194D">
        <w:rPr>
          <w:rFonts w:ascii="Arial Narrow" w:hAnsi="Arial Narrow"/>
          <w:b/>
          <w:sz w:val="28"/>
          <w:szCs w:val="28"/>
        </w:rPr>
        <w:t>COMPARABLE PROGRAM INFORMATION</w:t>
      </w:r>
    </w:p>
    <w:p w:rsidR="0054194D" w:rsidRDefault="0054194D" w:rsidP="00AF5B55">
      <w:pPr>
        <w:spacing w:after="0" w:line="240" w:lineRule="auto"/>
        <w:rPr>
          <w:rFonts w:ascii="Arial Narrow" w:hAnsi="Arial Narrow"/>
          <w:sz w:val="28"/>
          <w:szCs w:val="28"/>
        </w:rPr>
      </w:pPr>
    </w:p>
    <w:p w:rsidR="0054194D" w:rsidRDefault="00FC69D8" w:rsidP="00AF5B55">
      <w:pPr>
        <w:spacing w:after="0" w:line="240" w:lineRule="auto"/>
        <w:rPr>
          <w:rFonts w:ascii="Arial Narrow" w:hAnsi="Arial Narrow"/>
          <w:sz w:val="28"/>
          <w:szCs w:val="28"/>
        </w:rPr>
      </w:pPr>
      <w:r>
        <w:rPr>
          <w:rFonts w:ascii="Arial Narrow" w:hAnsi="Arial Narrow"/>
          <w:sz w:val="28"/>
          <w:szCs w:val="28"/>
        </w:rPr>
        <w:t xml:space="preserve">All programs offered have been approved by their respective states with regard to length, content and tuition charges and have been found to be comparable to programs offered at other locations. This can be confirmed by contacting </w:t>
      </w:r>
      <w:proofErr w:type="spellStart"/>
      <w:r>
        <w:rPr>
          <w:rFonts w:ascii="Arial Narrow" w:hAnsi="Arial Narrow"/>
          <w:sz w:val="28"/>
          <w:szCs w:val="28"/>
        </w:rPr>
        <w:t>ACCSC</w:t>
      </w:r>
      <w:proofErr w:type="spellEnd"/>
      <w:r>
        <w:rPr>
          <w:rFonts w:ascii="Arial Narrow" w:hAnsi="Arial Narrow"/>
          <w:sz w:val="28"/>
          <w:szCs w:val="28"/>
        </w:rPr>
        <w:t xml:space="preserve"> at 2101 Wilson Blvd, Suite 302, Arlington, VA 22201. 703-247-4212 </w:t>
      </w:r>
      <w:hyperlink r:id="rId11" w:history="1">
        <w:proofErr w:type="spellStart"/>
        <w:r w:rsidRPr="009B330A">
          <w:rPr>
            <w:rStyle w:val="Hyperlink"/>
            <w:rFonts w:ascii="Arial Narrow" w:hAnsi="Arial Narrow"/>
            <w:sz w:val="28"/>
            <w:szCs w:val="28"/>
          </w:rPr>
          <w:t>www.accsc.org</w:t>
        </w:r>
        <w:proofErr w:type="spellEnd"/>
      </w:hyperlink>
    </w:p>
    <w:p w:rsidR="00FC69D8" w:rsidRDefault="00FC69D8" w:rsidP="00AF5B55">
      <w:pPr>
        <w:spacing w:after="0" w:line="240" w:lineRule="auto"/>
        <w:rPr>
          <w:rFonts w:ascii="Arial Narrow" w:hAnsi="Arial Narrow"/>
          <w:sz w:val="28"/>
          <w:szCs w:val="28"/>
        </w:rPr>
      </w:pPr>
    </w:p>
    <w:p w:rsidR="00E35F4D" w:rsidRDefault="00E35F4D" w:rsidP="00AF5B55">
      <w:pPr>
        <w:spacing w:after="0" w:line="240" w:lineRule="auto"/>
        <w:rPr>
          <w:rFonts w:ascii="Arial Narrow" w:hAnsi="Arial Narrow"/>
          <w:sz w:val="28"/>
          <w:szCs w:val="28"/>
        </w:rPr>
      </w:pPr>
    </w:p>
    <w:p w:rsidR="009D7137" w:rsidRPr="009D7137" w:rsidRDefault="009D7137" w:rsidP="00AF5B55">
      <w:pPr>
        <w:spacing w:after="0" w:line="240" w:lineRule="auto"/>
        <w:rPr>
          <w:rFonts w:ascii="Arial Narrow" w:hAnsi="Arial Narrow"/>
          <w:b/>
          <w:sz w:val="28"/>
          <w:szCs w:val="28"/>
        </w:rPr>
      </w:pPr>
      <w:r w:rsidRPr="009D7137">
        <w:rPr>
          <w:rFonts w:ascii="Arial Narrow" w:hAnsi="Arial Narrow"/>
          <w:b/>
          <w:sz w:val="28"/>
          <w:szCs w:val="28"/>
        </w:rPr>
        <w:t>CAMPUS SECURITY REPORT FOR</w:t>
      </w:r>
      <w:r>
        <w:rPr>
          <w:rFonts w:ascii="Arial Narrow" w:hAnsi="Arial Narrow"/>
          <w:b/>
          <w:sz w:val="28"/>
          <w:szCs w:val="28"/>
        </w:rPr>
        <w:t xml:space="preserve"> </w:t>
      </w:r>
      <w:proofErr w:type="spellStart"/>
      <w:r w:rsidRPr="009D7137">
        <w:rPr>
          <w:rFonts w:ascii="Arial Narrow" w:hAnsi="Arial Narrow"/>
          <w:b/>
          <w:sz w:val="28"/>
          <w:szCs w:val="28"/>
        </w:rPr>
        <w:t>MOLER</w:t>
      </w:r>
      <w:proofErr w:type="spellEnd"/>
      <w:r w:rsidRPr="009D7137">
        <w:rPr>
          <w:rFonts w:ascii="Arial Narrow" w:hAnsi="Arial Narrow"/>
          <w:b/>
          <w:sz w:val="28"/>
          <w:szCs w:val="28"/>
        </w:rPr>
        <w:t xml:space="preserve"> BARBER COLLEGE OF HAIR STYLING</w:t>
      </w:r>
    </w:p>
    <w:p w:rsidR="009D7137" w:rsidRPr="009D7137" w:rsidRDefault="009D7137" w:rsidP="009D7137">
      <w:pPr>
        <w:spacing w:after="0" w:line="240" w:lineRule="auto"/>
        <w:jc w:val="center"/>
        <w:rPr>
          <w:rFonts w:ascii="Arial Narrow" w:hAnsi="Arial Narrow"/>
          <w:sz w:val="28"/>
          <w:szCs w:val="28"/>
        </w:rPr>
      </w:pPr>
    </w:p>
    <w:p w:rsidR="009D7137" w:rsidRPr="009D7137" w:rsidRDefault="009D7137" w:rsidP="009D7137">
      <w:pPr>
        <w:spacing w:after="0" w:line="240" w:lineRule="auto"/>
        <w:contextualSpacing/>
        <w:jc w:val="center"/>
        <w:rPr>
          <w:rFonts w:ascii="Arial Narrow" w:hAnsi="Arial Narrow"/>
          <w:sz w:val="28"/>
          <w:szCs w:val="28"/>
        </w:rPr>
      </w:pPr>
      <w:r w:rsidRPr="009D7137">
        <w:rPr>
          <w:rFonts w:ascii="Arial Narrow" w:hAnsi="Arial Narrow"/>
          <w:sz w:val="28"/>
          <w:szCs w:val="28"/>
        </w:rPr>
        <w:t>16 South 8</w:t>
      </w:r>
      <w:r w:rsidRPr="009D7137">
        <w:rPr>
          <w:rFonts w:ascii="Arial Narrow" w:hAnsi="Arial Narrow"/>
          <w:sz w:val="28"/>
          <w:szCs w:val="28"/>
          <w:vertAlign w:val="superscript"/>
        </w:rPr>
        <w:t>th</w:t>
      </w:r>
      <w:r w:rsidRPr="009D7137">
        <w:rPr>
          <w:rFonts w:ascii="Arial Narrow" w:hAnsi="Arial Narrow"/>
          <w:sz w:val="28"/>
          <w:szCs w:val="28"/>
        </w:rPr>
        <w:t xml:space="preserve"> Street</w:t>
      </w:r>
    </w:p>
    <w:p w:rsidR="009D7137" w:rsidRPr="009D7137" w:rsidRDefault="009D7137" w:rsidP="009D7137">
      <w:pPr>
        <w:spacing w:after="0" w:line="240" w:lineRule="auto"/>
        <w:contextualSpacing/>
        <w:jc w:val="center"/>
        <w:rPr>
          <w:rFonts w:ascii="Arial Narrow" w:hAnsi="Arial Narrow"/>
          <w:sz w:val="28"/>
          <w:szCs w:val="28"/>
        </w:rPr>
      </w:pPr>
      <w:r w:rsidRPr="009D7137">
        <w:rPr>
          <w:rFonts w:ascii="Arial Narrow" w:hAnsi="Arial Narrow"/>
          <w:sz w:val="28"/>
          <w:szCs w:val="28"/>
        </w:rPr>
        <w:t>Fargo, North Dakota 58103</w:t>
      </w:r>
    </w:p>
    <w:p w:rsidR="009D7137" w:rsidRPr="009D7137" w:rsidRDefault="009D7137" w:rsidP="009D7137">
      <w:pPr>
        <w:spacing w:after="0" w:line="240" w:lineRule="auto"/>
        <w:contextualSpacing/>
        <w:jc w:val="center"/>
        <w:rPr>
          <w:rFonts w:ascii="Arial Narrow" w:hAnsi="Arial Narrow"/>
          <w:sz w:val="28"/>
          <w:szCs w:val="28"/>
        </w:rPr>
      </w:pPr>
      <w:r w:rsidRPr="009D7137">
        <w:rPr>
          <w:rFonts w:ascii="Arial Narrow" w:hAnsi="Arial Narrow"/>
          <w:sz w:val="28"/>
          <w:szCs w:val="28"/>
        </w:rPr>
        <w:t>701-232-6773</w:t>
      </w:r>
    </w:p>
    <w:p w:rsidR="009D7137" w:rsidRPr="009D7137" w:rsidRDefault="009D7137" w:rsidP="009D7137">
      <w:pPr>
        <w:spacing w:after="0" w:line="240" w:lineRule="auto"/>
        <w:contextualSpacing/>
        <w:jc w:val="center"/>
        <w:rPr>
          <w:rFonts w:ascii="Arial Narrow" w:hAnsi="Arial Narrow"/>
          <w:sz w:val="28"/>
          <w:szCs w:val="28"/>
        </w:rPr>
      </w:pPr>
    </w:p>
    <w:p w:rsidR="009D7137" w:rsidRPr="009D7137" w:rsidRDefault="00A80F0F" w:rsidP="009D7137">
      <w:pPr>
        <w:spacing w:after="0" w:line="240" w:lineRule="auto"/>
        <w:contextualSpacing/>
        <w:jc w:val="center"/>
        <w:rPr>
          <w:rFonts w:ascii="Arial Narrow" w:hAnsi="Arial Narrow"/>
          <w:sz w:val="28"/>
          <w:szCs w:val="28"/>
        </w:rPr>
      </w:pPr>
      <w:hyperlink r:id="rId12" w:history="1">
        <w:proofErr w:type="spellStart"/>
        <w:r w:rsidR="009D7137" w:rsidRPr="009D7137">
          <w:rPr>
            <w:rStyle w:val="Hyperlink"/>
            <w:rFonts w:ascii="Arial Narrow" w:hAnsi="Arial Narrow"/>
            <w:sz w:val="28"/>
            <w:szCs w:val="28"/>
          </w:rPr>
          <w:t>www.molerbarberfargo.com</w:t>
        </w:r>
        <w:proofErr w:type="spellEnd"/>
      </w:hyperlink>
    </w:p>
    <w:p w:rsidR="009D7137" w:rsidRPr="009D7137" w:rsidRDefault="009D7137" w:rsidP="009D7137">
      <w:pPr>
        <w:spacing w:after="0" w:line="240" w:lineRule="auto"/>
        <w:jc w:val="center"/>
        <w:rPr>
          <w:rFonts w:ascii="Arial Narrow" w:hAnsi="Arial Narrow"/>
          <w:sz w:val="28"/>
          <w:szCs w:val="28"/>
        </w:rPr>
      </w:pPr>
    </w:p>
    <w:p w:rsidR="009D7137" w:rsidRPr="009D7137" w:rsidRDefault="009D7137" w:rsidP="009D7137">
      <w:pPr>
        <w:spacing w:after="0" w:line="240" w:lineRule="auto"/>
        <w:jc w:val="center"/>
        <w:rPr>
          <w:rFonts w:ascii="Arial Narrow" w:hAnsi="Arial Narrow"/>
          <w:sz w:val="28"/>
          <w:szCs w:val="28"/>
        </w:rPr>
      </w:pPr>
    </w:p>
    <w:p w:rsidR="00FC69D8" w:rsidRDefault="00A80F0F" w:rsidP="009D7137">
      <w:pPr>
        <w:spacing w:after="0" w:line="240" w:lineRule="auto"/>
        <w:jc w:val="center"/>
        <w:rPr>
          <w:rFonts w:ascii="Arial Narrow" w:hAnsi="Arial Narrow"/>
          <w:sz w:val="28"/>
          <w:szCs w:val="28"/>
        </w:rPr>
      </w:pPr>
      <w:hyperlink r:id="rId13" w:anchor="/" w:history="1">
        <w:r w:rsidR="009D7137" w:rsidRPr="009D7137">
          <w:rPr>
            <w:rFonts w:ascii="Arial Narrow" w:hAnsi="Arial Narrow"/>
            <w:color w:val="0000FF"/>
            <w:sz w:val="28"/>
            <w:szCs w:val="28"/>
            <w:u w:val="single"/>
          </w:rPr>
          <w:t>https://</w:t>
        </w:r>
        <w:proofErr w:type="spellStart"/>
        <w:r w:rsidR="009D7137" w:rsidRPr="009D7137">
          <w:rPr>
            <w:rFonts w:ascii="Arial Narrow" w:hAnsi="Arial Narrow"/>
            <w:color w:val="0000FF"/>
            <w:sz w:val="28"/>
            <w:szCs w:val="28"/>
            <w:u w:val="single"/>
          </w:rPr>
          <w:t>ope.ed.gov</w:t>
        </w:r>
        <w:proofErr w:type="spellEnd"/>
        <w:r w:rsidR="009D7137" w:rsidRPr="009D7137">
          <w:rPr>
            <w:rFonts w:ascii="Arial Narrow" w:hAnsi="Arial Narrow"/>
            <w:color w:val="0000FF"/>
            <w:sz w:val="28"/>
            <w:szCs w:val="28"/>
            <w:u w:val="single"/>
          </w:rPr>
          <w:t>/</w:t>
        </w:r>
        <w:proofErr w:type="spellStart"/>
        <w:r w:rsidR="009D7137" w:rsidRPr="009D7137">
          <w:rPr>
            <w:rFonts w:ascii="Arial Narrow" w:hAnsi="Arial Narrow"/>
            <w:color w:val="0000FF"/>
            <w:sz w:val="28"/>
            <w:szCs w:val="28"/>
            <w:u w:val="single"/>
          </w:rPr>
          <w:t>campussafety</w:t>
        </w:r>
        <w:proofErr w:type="spellEnd"/>
        <w:r w:rsidR="009D7137" w:rsidRPr="009D7137">
          <w:rPr>
            <w:rFonts w:ascii="Arial Narrow" w:hAnsi="Arial Narrow"/>
            <w:color w:val="0000FF"/>
            <w:sz w:val="28"/>
            <w:szCs w:val="28"/>
            <w:u w:val="single"/>
          </w:rPr>
          <w:t>/#/</w:t>
        </w:r>
      </w:hyperlink>
    </w:p>
    <w:p w:rsidR="005C5EB2" w:rsidRDefault="005C5EB2" w:rsidP="009D7137">
      <w:pPr>
        <w:spacing w:after="0" w:line="240" w:lineRule="auto"/>
        <w:jc w:val="center"/>
        <w:rPr>
          <w:rFonts w:ascii="Arial Narrow" w:hAnsi="Arial Narrow"/>
          <w:sz w:val="28"/>
          <w:szCs w:val="28"/>
        </w:rPr>
      </w:pPr>
    </w:p>
    <w:p w:rsidR="005C5EB2" w:rsidRDefault="005C5EB2" w:rsidP="009D7137">
      <w:pPr>
        <w:spacing w:after="0" w:line="240" w:lineRule="auto"/>
        <w:jc w:val="center"/>
        <w:rPr>
          <w:rFonts w:ascii="Arial Narrow" w:hAnsi="Arial Narrow"/>
          <w:sz w:val="28"/>
          <w:szCs w:val="28"/>
        </w:rPr>
      </w:pPr>
      <w:r>
        <w:rPr>
          <w:rFonts w:ascii="Arial Narrow" w:hAnsi="Arial Narrow"/>
          <w:sz w:val="28"/>
          <w:szCs w:val="28"/>
        </w:rPr>
        <w:t>The school official designated for Title IX compliance is Mary Cannon, Director</w:t>
      </w:r>
    </w:p>
    <w:p w:rsidR="005C5EB2" w:rsidRDefault="005C5EB2" w:rsidP="009D7137">
      <w:pPr>
        <w:spacing w:after="0" w:line="240" w:lineRule="auto"/>
        <w:jc w:val="center"/>
        <w:rPr>
          <w:rFonts w:ascii="Arial Narrow" w:hAnsi="Arial Narrow"/>
          <w:sz w:val="28"/>
          <w:szCs w:val="28"/>
        </w:rPr>
      </w:pPr>
    </w:p>
    <w:p w:rsidR="005C5EB2" w:rsidRDefault="005C5EB2" w:rsidP="009D7137">
      <w:pPr>
        <w:spacing w:after="0" w:line="240" w:lineRule="auto"/>
        <w:jc w:val="center"/>
        <w:rPr>
          <w:rFonts w:ascii="Arial Narrow" w:hAnsi="Arial Narrow"/>
          <w:sz w:val="28"/>
          <w:szCs w:val="28"/>
        </w:rPr>
      </w:pPr>
    </w:p>
    <w:p w:rsidR="005C5EB2" w:rsidRPr="00C80024" w:rsidRDefault="005C5EB2" w:rsidP="00AF5B55">
      <w:pPr>
        <w:spacing w:after="0" w:line="240" w:lineRule="auto"/>
        <w:rPr>
          <w:rFonts w:ascii="Arial Narrow" w:hAnsi="Arial Narrow"/>
          <w:sz w:val="28"/>
          <w:szCs w:val="28"/>
        </w:rPr>
      </w:pPr>
    </w:p>
    <w:p w:rsidR="00C80024" w:rsidRDefault="00C80024" w:rsidP="00AF5B55">
      <w:pPr>
        <w:spacing w:after="0" w:line="240" w:lineRule="auto"/>
        <w:rPr>
          <w:rFonts w:ascii="Arial Narrow" w:hAnsi="Arial Narrow"/>
          <w:b/>
          <w:sz w:val="28"/>
          <w:szCs w:val="28"/>
        </w:rPr>
      </w:pPr>
    </w:p>
    <w:p w:rsidR="00982675" w:rsidRDefault="00982675" w:rsidP="00AF5B55">
      <w:pPr>
        <w:spacing w:after="0" w:line="240" w:lineRule="auto"/>
        <w:rPr>
          <w:rFonts w:ascii="Arial Narrow" w:hAnsi="Arial Narrow"/>
          <w:b/>
          <w:sz w:val="28"/>
          <w:szCs w:val="28"/>
        </w:rPr>
      </w:pPr>
    </w:p>
    <w:p w:rsidR="00982675" w:rsidRDefault="00982675" w:rsidP="00AF5B55">
      <w:pPr>
        <w:spacing w:after="0" w:line="240" w:lineRule="auto"/>
        <w:rPr>
          <w:rFonts w:ascii="Arial Narrow" w:hAnsi="Arial Narrow"/>
          <w:b/>
          <w:sz w:val="28"/>
          <w:szCs w:val="28"/>
        </w:rPr>
      </w:pPr>
    </w:p>
    <w:p w:rsidR="00982675" w:rsidRDefault="00982675" w:rsidP="00AF5B55">
      <w:pPr>
        <w:spacing w:after="0" w:line="240" w:lineRule="auto"/>
        <w:rPr>
          <w:rFonts w:ascii="Arial Narrow" w:hAnsi="Arial Narrow"/>
          <w:b/>
          <w:sz w:val="28"/>
          <w:szCs w:val="28"/>
        </w:rPr>
      </w:pPr>
    </w:p>
    <w:p w:rsidR="00555563" w:rsidRDefault="00555563" w:rsidP="00233BA9">
      <w:pPr>
        <w:spacing w:after="0" w:line="240" w:lineRule="auto"/>
        <w:rPr>
          <w:rFonts w:ascii="Arial Narrow" w:hAnsi="Arial Narrow"/>
          <w:sz w:val="28"/>
          <w:szCs w:val="28"/>
        </w:rPr>
      </w:pPr>
    </w:p>
    <w:p w:rsidR="000461E2" w:rsidRPr="00233BA9" w:rsidRDefault="000461E2" w:rsidP="00233BA9">
      <w:pPr>
        <w:spacing w:after="0" w:line="240" w:lineRule="auto"/>
        <w:rPr>
          <w:rFonts w:ascii="Arial Narrow" w:hAnsi="Arial Narrow"/>
          <w:sz w:val="28"/>
          <w:szCs w:val="28"/>
        </w:rPr>
      </w:pPr>
    </w:p>
    <w:p w:rsidR="00AA0749" w:rsidRDefault="00AA0749" w:rsidP="003E13E4">
      <w:pPr>
        <w:spacing w:after="0" w:line="240" w:lineRule="auto"/>
        <w:contextualSpacing/>
        <w:rPr>
          <w:rFonts w:ascii="Arial Narrow" w:hAnsi="Arial Narrow"/>
          <w:sz w:val="28"/>
          <w:szCs w:val="28"/>
        </w:rPr>
      </w:pPr>
    </w:p>
    <w:p w:rsidR="00282929" w:rsidRDefault="00282929" w:rsidP="003E13E4">
      <w:pPr>
        <w:spacing w:after="0" w:line="240" w:lineRule="auto"/>
        <w:contextualSpacing/>
        <w:rPr>
          <w:rFonts w:ascii="Arial Narrow" w:hAnsi="Arial Narrow"/>
          <w:sz w:val="28"/>
          <w:szCs w:val="28"/>
        </w:rPr>
      </w:pPr>
    </w:p>
    <w:p w:rsidR="00282929" w:rsidRDefault="00282929" w:rsidP="003E13E4">
      <w:pPr>
        <w:spacing w:after="0" w:line="240" w:lineRule="auto"/>
        <w:contextualSpacing/>
        <w:rPr>
          <w:rFonts w:ascii="Arial Narrow" w:hAnsi="Arial Narrow"/>
          <w:sz w:val="28"/>
          <w:szCs w:val="28"/>
        </w:rPr>
      </w:pPr>
    </w:p>
    <w:p w:rsidR="00282929" w:rsidRDefault="00282929" w:rsidP="003E13E4">
      <w:pPr>
        <w:spacing w:after="0" w:line="240" w:lineRule="auto"/>
        <w:contextualSpacing/>
        <w:rPr>
          <w:rFonts w:ascii="Arial Narrow" w:hAnsi="Arial Narrow"/>
          <w:sz w:val="28"/>
          <w:szCs w:val="28"/>
        </w:rPr>
      </w:pPr>
    </w:p>
    <w:p w:rsidR="00282929" w:rsidRDefault="00282929" w:rsidP="003E13E4">
      <w:pPr>
        <w:spacing w:after="0" w:line="240" w:lineRule="auto"/>
        <w:contextualSpacing/>
        <w:rPr>
          <w:rFonts w:ascii="Arial Narrow" w:hAnsi="Arial Narrow"/>
          <w:sz w:val="28"/>
          <w:szCs w:val="28"/>
        </w:rPr>
      </w:pPr>
    </w:p>
    <w:p w:rsidR="00282929" w:rsidRDefault="00282929" w:rsidP="003E13E4">
      <w:pPr>
        <w:spacing w:after="0" w:line="240" w:lineRule="auto"/>
        <w:contextualSpacing/>
        <w:rPr>
          <w:rFonts w:ascii="Arial Narrow" w:hAnsi="Arial Narrow"/>
          <w:sz w:val="28"/>
          <w:szCs w:val="28"/>
        </w:rPr>
      </w:pPr>
    </w:p>
    <w:p w:rsidR="00282929" w:rsidRDefault="00282929" w:rsidP="003E13E4">
      <w:pPr>
        <w:spacing w:after="0" w:line="240" w:lineRule="auto"/>
        <w:contextualSpacing/>
        <w:rPr>
          <w:rFonts w:ascii="Arial Narrow" w:hAnsi="Arial Narrow"/>
          <w:sz w:val="28"/>
          <w:szCs w:val="28"/>
        </w:rPr>
      </w:pPr>
    </w:p>
    <w:p w:rsidR="00282929" w:rsidRPr="00282929" w:rsidRDefault="00282929" w:rsidP="003E13E4">
      <w:pPr>
        <w:spacing w:after="0" w:line="240" w:lineRule="auto"/>
        <w:contextualSpacing/>
        <w:rPr>
          <w:rFonts w:ascii="Arial Narrow" w:hAnsi="Arial Narrow"/>
          <w:b/>
          <w:sz w:val="28"/>
          <w:szCs w:val="28"/>
        </w:rPr>
      </w:pPr>
      <w:bookmarkStart w:id="0" w:name="_GoBack"/>
      <w:r w:rsidRPr="00282929">
        <w:rPr>
          <w:rFonts w:ascii="Arial Narrow" w:hAnsi="Arial Narrow"/>
          <w:b/>
          <w:sz w:val="28"/>
          <w:szCs w:val="28"/>
        </w:rPr>
        <w:lastRenderedPageBreak/>
        <w:t>ALPHABETIC GLOSSARY</w:t>
      </w:r>
    </w:p>
    <w:bookmarkEnd w:id="0"/>
    <w:p w:rsidR="00282929" w:rsidRDefault="00282929" w:rsidP="003E13E4">
      <w:pPr>
        <w:spacing w:after="0" w:line="240" w:lineRule="auto"/>
        <w:contextualSpacing/>
        <w:rPr>
          <w:rFonts w:ascii="Arial Narrow" w:hAnsi="Arial Narrow"/>
          <w:sz w:val="28"/>
          <w:szCs w:val="28"/>
        </w:rPr>
      </w:pPr>
    </w:p>
    <w:tbl>
      <w:tblPr>
        <w:tblStyle w:val="TableGrid"/>
        <w:tblW w:w="0" w:type="auto"/>
        <w:jc w:val="center"/>
        <w:tblLook w:val="04A0" w:firstRow="1" w:lastRow="0" w:firstColumn="1" w:lastColumn="0" w:noHBand="0" w:noVBand="1"/>
      </w:tblPr>
      <w:tblGrid>
        <w:gridCol w:w="7105"/>
        <w:gridCol w:w="720"/>
      </w:tblGrid>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Admission Requirements</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5</w:t>
            </w:r>
          </w:p>
        </w:tc>
      </w:tr>
      <w:tr w:rsidR="00282929" w:rsidTr="00D52EA0">
        <w:trPr>
          <w:jc w:val="center"/>
        </w:trPr>
        <w:tc>
          <w:tcPr>
            <w:tcW w:w="7105" w:type="dxa"/>
          </w:tcPr>
          <w:p w:rsidR="00282929" w:rsidRDefault="00282929" w:rsidP="00D52EA0">
            <w:pPr>
              <w:contextualSpacing/>
              <w:rPr>
                <w:rFonts w:ascii="Arial Narrow" w:hAnsi="Arial Narrow"/>
                <w:sz w:val="24"/>
                <w:szCs w:val="24"/>
              </w:rPr>
            </w:pPr>
            <w:r w:rsidRPr="00011786">
              <w:rPr>
                <w:rFonts w:ascii="Arial Narrow" w:hAnsi="Arial Narrow"/>
                <w:sz w:val="24"/>
                <w:szCs w:val="24"/>
              </w:rPr>
              <w:t>Approved Post Secondary School</w:t>
            </w:r>
          </w:p>
        </w:tc>
        <w:tc>
          <w:tcPr>
            <w:tcW w:w="720" w:type="dxa"/>
          </w:tcPr>
          <w:p w:rsidR="00282929" w:rsidRDefault="00282929" w:rsidP="00D52EA0">
            <w:pPr>
              <w:contextualSpacing/>
              <w:jc w:val="center"/>
              <w:rPr>
                <w:rFonts w:ascii="Arial Narrow" w:hAnsi="Arial Narrow"/>
                <w:sz w:val="24"/>
                <w:szCs w:val="24"/>
              </w:rPr>
            </w:pPr>
            <w:r>
              <w:rPr>
                <w:rFonts w:ascii="Arial Narrow" w:hAnsi="Arial Narrow"/>
                <w:sz w:val="24"/>
                <w:szCs w:val="24"/>
              </w:rPr>
              <w:t>4</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Pr>
                <w:rFonts w:ascii="Arial Narrow" w:hAnsi="Arial Narrow"/>
                <w:sz w:val="24"/>
                <w:szCs w:val="24"/>
              </w:rPr>
              <w:t>Campus Security</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22</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Cancellation and Tuition Refund Policy</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18-19</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Code Of Ethics</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3</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 xml:space="preserve">Comparable Program Information </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22</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Conduct</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13</w:t>
            </w:r>
          </w:p>
        </w:tc>
      </w:tr>
      <w:tr w:rsidR="00282929"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Description of School Facilities</w:t>
            </w:r>
          </w:p>
        </w:tc>
        <w:tc>
          <w:tcPr>
            <w:tcW w:w="720" w:type="dxa"/>
          </w:tcPr>
          <w:p w:rsidR="00282929" w:rsidRDefault="00282929" w:rsidP="00D52EA0">
            <w:pPr>
              <w:contextualSpacing/>
              <w:jc w:val="center"/>
              <w:rPr>
                <w:rFonts w:ascii="Arial Narrow" w:hAnsi="Arial Narrow"/>
                <w:sz w:val="24"/>
                <w:szCs w:val="24"/>
              </w:rPr>
            </w:pPr>
            <w:r>
              <w:rPr>
                <w:rFonts w:ascii="Arial Narrow" w:hAnsi="Arial Narrow"/>
                <w:sz w:val="24"/>
                <w:szCs w:val="24"/>
              </w:rPr>
              <w:t>21-22</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Diploma</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13</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Drug / Alcohol Abuse Advisory Program</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21</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Educational Objective</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5-6</w:t>
            </w:r>
          </w:p>
        </w:tc>
      </w:tr>
      <w:tr w:rsidR="00282929"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Enrollment</w:t>
            </w:r>
          </w:p>
        </w:tc>
        <w:tc>
          <w:tcPr>
            <w:tcW w:w="720" w:type="dxa"/>
          </w:tcPr>
          <w:p w:rsidR="00282929" w:rsidRDefault="00282929" w:rsidP="00D52EA0">
            <w:pPr>
              <w:contextualSpacing/>
              <w:jc w:val="center"/>
              <w:rPr>
                <w:rFonts w:ascii="Arial Narrow" w:hAnsi="Arial Narrow"/>
                <w:sz w:val="24"/>
                <w:szCs w:val="24"/>
              </w:rPr>
            </w:pPr>
            <w:r>
              <w:rPr>
                <w:rFonts w:ascii="Arial Narrow" w:hAnsi="Arial Narrow"/>
                <w:sz w:val="24"/>
                <w:szCs w:val="24"/>
              </w:rPr>
              <w:t>5</w:t>
            </w:r>
          </w:p>
        </w:tc>
      </w:tr>
      <w:tr w:rsidR="00282929" w:rsidTr="00D52EA0">
        <w:trPr>
          <w:jc w:val="center"/>
        </w:trPr>
        <w:tc>
          <w:tcPr>
            <w:tcW w:w="7105" w:type="dxa"/>
          </w:tcPr>
          <w:p w:rsidR="00282929" w:rsidRDefault="00282929" w:rsidP="00D52EA0">
            <w:pPr>
              <w:contextualSpacing/>
              <w:rPr>
                <w:rFonts w:ascii="Arial Narrow" w:hAnsi="Arial Narrow"/>
                <w:sz w:val="24"/>
                <w:szCs w:val="24"/>
              </w:rPr>
            </w:pPr>
            <w:r w:rsidRPr="00011786">
              <w:rPr>
                <w:rFonts w:ascii="Arial Narrow" w:hAnsi="Arial Narrow"/>
                <w:sz w:val="24"/>
                <w:szCs w:val="24"/>
              </w:rPr>
              <w:t>Entrance Requirements – Barber Styling Course</w:t>
            </w:r>
          </w:p>
        </w:tc>
        <w:tc>
          <w:tcPr>
            <w:tcW w:w="720" w:type="dxa"/>
          </w:tcPr>
          <w:p w:rsidR="00282929" w:rsidRDefault="00282929" w:rsidP="00D52EA0">
            <w:pPr>
              <w:contextualSpacing/>
              <w:jc w:val="center"/>
              <w:rPr>
                <w:rFonts w:ascii="Arial Narrow" w:hAnsi="Arial Narrow"/>
                <w:sz w:val="24"/>
                <w:szCs w:val="24"/>
              </w:rPr>
            </w:pPr>
            <w:r>
              <w:rPr>
                <w:rFonts w:ascii="Arial Narrow" w:hAnsi="Arial Narrow"/>
                <w:sz w:val="24"/>
                <w:szCs w:val="24"/>
              </w:rPr>
              <w:t>4-5</w:t>
            </w:r>
          </w:p>
        </w:tc>
      </w:tr>
      <w:tr w:rsidR="00282929"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Evaluation of Previous Education and Training – Barber Styling Course</w:t>
            </w:r>
          </w:p>
        </w:tc>
        <w:tc>
          <w:tcPr>
            <w:tcW w:w="720" w:type="dxa"/>
          </w:tcPr>
          <w:p w:rsidR="00282929" w:rsidRDefault="00282929" w:rsidP="00D52EA0">
            <w:pPr>
              <w:contextualSpacing/>
              <w:jc w:val="center"/>
              <w:rPr>
                <w:rFonts w:ascii="Arial Narrow" w:hAnsi="Arial Narrow"/>
                <w:sz w:val="24"/>
                <w:szCs w:val="24"/>
              </w:rPr>
            </w:pPr>
            <w:r>
              <w:rPr>
                <w:rFonts w:ascii="Arial Narrow" w:hAnsi="Arial Narrow"/>
                <w:sz w:val="24"/>
                <w:szCs w:val="24"/>
              </w:rPr>
              <w:t>10</w:t>
            </w:r>
          </w:p>
        </w:tc>
      </w:tr>
      <w:tr w:rsidR="00282929" w:rsidTr="00D52EA0">
        <w:trPr>
          <w:jc w:val="center"/>
        </w:trPr>
        <w:tc>
          <w:tcPr>
            <w:tcW w:w="7105" w:type="dxa"/>
          </w:tcPr>
          <w:p w:rsidR="00282929" w:rsidRPr="00011786" w:rsidRDefault="00282929" w:rsidP="00D52EA0">
            <w:pPr>
              <w:contextualSpacing/>
              <w:rPr>
                <w:rFonts w:ascii="Arial Narrow" w:hAnsi="Arial Narrow"/>
                <w:sz w:val="24"/>
                <w:szCs w:val="24"/>
              </w:rPr>
            </w:pPr>
            <w:r>
              <w:rPr>
                <w:rFonts w:ascii="Arial Narrow" w:hAnsi="Arial Narrow"/>
                <w:sz w:val="24"/>
                <w:szCs w:val="24"/>
              </w:rPr>
              <w:t>Faculty Qualifications</w:t>
            </w:r>
          </w:p>
        </w:tc>
        <w:tc>
          <w:tcPr>
            <w:tcW w:w="720" w:type="dxa"/>
          </w:tcPr>
          <w:p w:rsidR="00282929" w:rsidRDefault="00282929" w:rsidP="00D52EA0">
            <w:pPr>
              <w:contextualSpacing/>
              <w:jc w:val="center"/>
              <w:rPr>
                <w:rFonts w:ascii="Arial Narrow" w:hAnsi="Arial Narrow"/>
                <w:sz w:val="24"/>
                <w:szCs w:val="24"/>
              </w:rPr>
            </w:pPr>
            <w:r>
              <w:rPr>
                <w:rFonts w:ascii="Arial Narrow" w:hAnsi="Arial Narrow"/>
                <w:sz w:val="24"/>
                <w:szCs w:val="24"/>
              </w:rPr>
              <w:t>4</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Financial Aid</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16</w:t>
            </w:r>
          </w:p>
        </w:tc>
      </w:tr>
      <w:tr w:rsidR="00282929" w:rsidTr="00D52EA0">
        <w:trPr>
          <w:jc w:val="center"/>
        </w:trPr>
        <w:tc>
          <w:tcPr>
            <w:tcW w:w="7105" w:type="dxa"/>
          </w:tcPr>
          <w:p w:rsidR="00282929" w:rsidRPr="00011786" w:rsidRDefault="00282929" w:rsidP="00D52EA0">
            <w:pPr>
              <w:contextualSpacing/>
              <w:rPr>
                <w:rFonts w:ascii="Arial Narrow" w:hAnsi="Arial Narrow"/>
                <w:sz w:val="24"/>
                <w:szCs w:val="24"/>
              </w:rPr>
            </w:pPr>
            <w:r>
              <w:rPr>
                <w:rFonts w:ascii="Arial Narrow" w:hAnsi="Arial Narrow"/>
                <w:sz w:val="24"/>
                <w:szCs w:val="24"/>
              </w:rPr>
              <w:t>Financial Aid / Academic Warning and Probation Status</w:t>
            </w:r>
          </w:p>
        </w:tc>
        <w:tc>
          <w:tcPr>
            <w:tcW w:w="720" w:type="dxa"/>
          </w:tcPr>
          <w:p w:rsidR="00282929" w:rsidRDefault="00282929" w:rsidP="00D52EA0">
            <w:pPr>
              <w:contextualSpacing/>
              <w:jc w:val="center"/>
              <w:rPr>
                <w:rFonts w:ascii="Arial Narrow" w:hAnsi="Arial Narrow"/>
                <w:sz w:val="24"/>
                <w:szCs w:val="24"/>
              </w:rPr>
            </w:pPr>
            <w:r>
              <w:rPr>
                <w:rFonts w:ascii="Arial Narrow" w:hAnsi="Arial Narrow"/>
                <w:sz w:val="24"/>
                <w:szCs w:val="24"/>
              </w:rPr>
              <w:t>12</w:t>
            </w:r>
          </w:p>
        </w:tc>
      </w:tr>
      <w:tr w:rsidR="00282929" w:rsidTr="00D52EA0">
        <w:trPr>
          <w:jc w:val="center"/>
        </w:trPr>
        <w:tc>
          <w:tcPr>
            <w:tcW w:w="7105" w:type="dxa"/>
          </w:tcPr>
          <w:p w:rsidR="00282929" w:rsidRDefault="00282929" w:rsidP="00D52EA0">
            <w:pPr>
              <w:contextualSpacing/>
              <w:rPr>
                <w:rFonts w:ascii="Arial Narrow" w:hAnsi="Arial Narrow"/>
                <w:sz w:val="24"/>
                <w:szCs w:val="24"/>
              </w:rPr>
            </w:pPr>
            <w:r w:rsidRPr="00011786">
              <w:rPr>
                <w:rFonts w:ascii="Arial Narrow" w:hAnsi="Arial Narrow"/>
                <w:sz w:val="24"/>
                <w:szCs w:val="24"/>
              </w:rPr>
              <w:t>Grading System</w:t>
            </w:r>
          </w:p>
        </w:tc>
        <w:tc>
          <w:tcPr>
            <w:tcW w:w="720" w:type="dxa"/>
          </w:tcPr>
          <w:p w:rsidR="00282929" w:rsidRDefault="00282929" w:rsidP="00D52EA0">
            <w:pPr>
              <w:contextualSpacing/>
              <w:jc w:val="center"/>
              <w:rPr>
                <w:rFonts w:ascii="Arial Narrow" w:hAnsi="Arial Narrow"/>
                <w:sz w:val="24"/>
                <w:szCs w:val="24"/>
              </w:rPr>
            </w:pPr>
            <w:r>
              <w:rPr>
                <w:rFonts w:ascii="Arial Narrow" w:hAnsi="Arial Narrow"/>
                <w:sz w:val="24"/>
                <w:szCs w:val="24"/>
              </w:rPr>
              <w:t>8-9</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History</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3</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Hours and Classes</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6-8</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Interruptions</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11</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Leave of Absence</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10-11</w:t>
            </w:r>
          </w:p>
        </w:tc>
      </w:tr>
      <w:tr w:rsidR="00282929"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Non-Completion of Course</w:t>
            </w:r>
          </w:p>
        </w:tc>
        <w:tc>
          <w:tcPr>
            <w:tcW w:w="720" w:type="dxa"/>
          </w:tcPr>
          <w:p w:rsidR="00282929" w:rsidRDefault="00282929" w:rsidP="00D52EA0">
            <w:pPr>
              <w:contextualSpacing/>
              <w:jc w:val="center"/>
              <w:rPr>
                <w:rFonts w:ascii="Arial Narrow" w:hAnsi="Arial Narrow"/>
                <w:sz w:val="24"/>
                <w:szCs w:val="24"/>
              </w:rPr>
            </w:pPr>
            <w:r>
              <w:rPr>
                <w:rFonts w:ascii="Arial Narrow" w:hAnsi="Arial Narrow"/>
                <w:sz w:val="24"/>
                <w:szCs w:val="24"/>
              </w:rPr>
              <w:t>10</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Nondiscrimination Policy</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13</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Philosophy</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3</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Pr>
                <w:rFonts w:ascii="Arial Narrow" w:hAnsi="Arial Narrow"/>
                <w:sz w:val="24"/>
                <w:szCs w:val="24"/>
              </w:rPr>
              <w:t xml:space="preserve">Program </w:t>
            </w:r>
            <w:r w:rsidRPr="00011786">
              <w:rPr>
                <w:rFonts w:ascii="Arial Narrow" w:hAnsi="Arial Narrow"/>
                <w:sz w:val="24"/>
                <w:szCs w:val="24"/>
              </w:rPr>
              <w:t>Calendar</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8</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Re-Admission Policy</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13</w:t>
            </w:r>
          </w:p>
        </w:tc>
      </w:tr>
      <w:tr w:rsidR="00282929"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Required Completion Date</w:t>
            </w:r>
          </w:p>
        </w:tc>
        <w:tc>
          <w:tcPr>
            <w:tcW w:w="720" w:type="dxa"/>
          </w:tcPr>
          <w:p w:rsidR="00282929" w:rsidRDefault="00282929" w:rsidP="00D52EA0">
            <w:pPr>
              <w:contextualSpacing/>
              <w:jc w:val="center"/>
              <w:rPr>
                <w:rFonts w:ascii="Arial Narrow" w:hAnsi="Arial Narrow"/>
                <w:sz w:val="24"/>
                <w:szCs w:val="24"/>
              </w:rPr>
            </w:pPr>
            <w:r>
              <w:rPr>
                <w:rFonts w:ascii="Arial Narrow" w:hAnsi="Arial Narrow"/>
                <w:sz w:val="24"/>
                <w:szCs w:val="24"/>
              </w:rPr>
              <w:t>12</w:t>
            </w:r>
          </w:p>
        </w:tc>
      </w:tr>
      <w:tr w:rsidR="00282929" w:rsidTr="00D52EA0">
        <w:trPr>
          <w:jc w:val="center"/>
        </w:trPr>
        <w:tc>
          <w:tcPr>
            <w:tcW w:w="7105" w:type="dxa"/>
          </w:tcPr>
          <w:p w:rsidR="00282929" w:rsidRPr="00011786" w:rsidRDefault="00282929" w:rsidP="00D52EA0">
            <w:pPr>
              <w:contextualSpacing/>
              <w:rPr>
                <w:rFonts w:ascii="Arial Narrow" w:hAnsi="Arial Narrow"/>
                <w:sz w:val="24"/>
                <w:szCs w:val="24"/>
              </w:rPr>
            </w:pPr>
            <w:r>
              <w:rPr>
                <w:rFonts w:ascii="Arial Narrow" w:hAnsi="Arial Narrow"/>
                <w:sz w:val="24"/>
                <w:szCs w:val="24"/>
              </w:rPr>
              <w:t>Return of Title IV</w:t>
            </w:r>
          </w:p>
        </w:tc>
        <w:tc>
          <w:tcPr>
            <w:tcW w:w="720" w:type="dxa"/>
          </w:tcPr>
          <w:p w:rsidR="00282929" w:rsidRDefault="00282929" w:rsidP="00D52EA0">
            <w:pPr>
              <w:contextualSpacing/>
              <w:jc w:val="center"/>
              <w:rPr>
                <w:rFonts w:ascii="Arial Narrow" w:hAnsi="Arial Narrow"/>
                <w:sz w:val="24"/>
                <w:szCs w:val="24"/>
              </w:rPr>
            </w:pPr>
            <w:r>
              <w:rPr>
                <w:rFonts w:ascii="Arial Narrow" w:hAnsi="Arial Narrow"/>
                <w:sz w:val="24"/>
                <w:szCs w:val="24"/>
              </w:rPr>
              <w:t>19-21</w:t>
            </w:r>
          </w:p>
        </w:tc>
      </w:tr>
      <w:tr w:rsidR="00282929" w:rsidTr="00D52EA0">
        <w:trPr>
          <w:jc w:val="center"/>
        </w:trPr>
        <w:tc>
          <w:tcPr>
            <w:tcW w:w="7105" w:type="dxa"/>
          </w:tcPr>
          <w:p w:rsidR="00282929" w:rsidRDefault="00282929" w:rsidP="00D52EA0">
            <w:pPr>
              <w:contextualSpacing/>
              <w:rPr>
                <w:rFonts w:ascii="Arial Narrow" w:hAnsi="Arial Narrow"/>
                <w:sz w:val="24"/>
                <w:szCs w:val="24"/>
              </w:rPr>
            </w:pPr>
            <w:r w:rsidRPr="00011786">
              <w:rPr>
                <w:rFonts w:ascii="Arial Narrow" w:hAnsi="Arial Narrow"/>
                <w:sz w:val="24"/>
                <w:szCs w:val="24"/>
              </w:rPr>
              <w:t>Satisfactory Progress Policies</w:t>
            </w:r>
            <w:r>
              <w:rPr>
                <w:rFonts w:ascii="Arial Narrow" w:hAnsi="Arial Narrow"/>
                <w:sz w:val="24"/>
                <w:szCs w:val="24"/>
              </w:rPr>
              <w:t xml:space="preserve"> (SAP)</w:t>
            </w:r>
          </w:p>
        </w:tc>
        <w:tc>
          <w:tcPr>
            <w:tcW w:w="720" w:type="dxa"/>
          </w:tcPr>
          <w:p w:rsidR="00282929" w:rsidRDefault="00282929" w:rsidP="00D52EA0">
            <w:pPr>
              <w:contextualSpacing/>
              <w:jc w:val="center"/>
              <w:rPr>
                <w:rFonts w:ascii="Arial Narrow" w:hAnsi="Arial Narrow"/>
                <w:sz w:val="24"/>
                <w:szCs w:val="24"/>
              </w:rPr>
            </w:pPr>
            <w:r>
              <w:rPr>
                <w:rFonts w:ascii="Arial Narrow" w:hAnsi="Arial Narrow"/>
                <w:sz w:val="24"/>
                <w:szCs w:val="24"/>
              </w:rPr>
              <w:t>9</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Schedule of Costs</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16-18</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Pr>
                <w:rFonts w:ascii="Arial Narrow" w:hAnsi="Arial Narrow"/>
                <w:sz w:val="24"/>
                <w:szCs w:val="24"/>
              </w:rPr>
              <w:t>State Board Exam</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14</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State Board Failure</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14</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Student Advisory</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14</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Student Complaint / Grievance Procedure</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15</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Student Complaint Procedure</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15</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Student Services</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14</w:t>
            </w:r>
          </w:p>
        </w:tc>
      </w:tr>
      <w:tr w:rsidR="00282929" w:rsidTr="00D52EA0">
        <w:trPr>
          <w:jc w:val="center"/>
        </w:trPr>
        <w:tc>
          <w:tcPr>
            <w:tcW w:w="7105" w:type="dxa"/>
          </w:tcPr>
          <w:p w:rsidR="00282929" w:rsidRPr="00011786" w:rsidRDefault="00282929" w:rsidP="00D52EA0">
            <w:pPr>
              <w:contextualSpacing/>
              <w:rPr>
                <w:rFonts w:ascii="Arial Narrow" w:hAnsi="Arial Narrow"/>
                <w:sz w:val="24"/>
                <w:szCs w:val="24"/>
              </w:rPr>
            </w:pPr>
            <w:r>
              <w:rPr>
                <w:rFonts w:ascii="Arial Narrow" w:hAnsi="Arial Narrow"/>
                <w:sz w:val="24"/>
                <w:szCs w:val="24"/>
              </w:rPr>
              <w:t>Transfer Students</w:t>
            </w:r>
          </w:p>
        </w:tc>
        <w:tc>
          <w:tcPr>
            <w:tcW w:w="720" w:type="dxa"/>
          </w:tcPr>
          <w:p w:rsidR="00282929" w:rsidRDefault="00282929" w:rsidP="00D52EA0">
            <w:pPr>
              <w:contextualSpacing/>
              <w:jc w:val="center"/>
              <w:rPr>
                <w:rFonts w:ascii="Arial Narrow" w:hAnsi="Arial Narrow"/>
                <w:sz w:val="24"/>
                <w:szCs w:val="24"/>
              </w:rPr>
            </w:pPr>
            <w:r>
              <w:rPr>
                <w:rFonts w:ascii="Arial Narrow" w:hAnsi="Arial Narrow"/>
                <w:sz w:val="24"/>
                <w:szCs w:val="24"/>
              </w:rPr>
              <w:t>10</w:t>
            </w:r>
          </w:p>
        </w:tc>
      </w:tr>
      <w:tr w:rsidR="00282929" w:rsidRPr="00011786" w:rsidTr="00D52EA0">
        <w:trPr>
          <w:jc w:val="center"/>
        </w:trPr>
        <w:tc>
          <w:tcPr>
            <w:tcW w:w="7105" w:type="dxa"/>
          </w:tcPr>
          <w:p w:rsidR="00282929" w:rsidRPr="00011786" w:rsidRDefault="00282929" w:rsidP="00D52EA0">
            <w:pPr>
              <w:contextualSpacing/>
              <w:rPr>
                <w:rFonts w:ascii="Arial Narrow" w:hAnsi="Arial Narrow"/>
                <w:sz w:val="24"/>
                <w:szCs w:val="24"/>
              </w:rPr>
            </w:pPr>
            <w:r w:rsidRPr="00011786">
              <w:rPr>
                <w:rFonts w:ascii="Arial Narrow" w:hAnsi="Arial Narrow"/>
                <w:sz w:val="24"/>
                <w:szCs w:val="24"/>
              </w:rPr>
              <w:t>Withdrawal</w:t>
            </w:r>
          </w:p>
        </w:tc>
        <w:tc>
          <w:tcPr>
            <w:tcW w:w="720" w:type="dxa"/>
          </w:tcPr>
          <w:p w:rsidR="00282929" w:rsidRPr="00011786" w:rsidRDefault="00282929" w:rsidP="00D52EA0">
            <w:pPr>
              <w:contextualSpacing/>
              <w:jc w:val="center"/>
              <w:rPr>
                <w:rFonts w:ascii="Arial Narrow" w:hAnsi="Arial Narrow"/>
                <w:sz w:val="24"/>
                <w:szCs w:val="24"/>
              </w:rPr>
            </w:pPr>
            <w:r>
              <w:rPr>
                <w:rFonts w:ascii="Arial Narrow" w:hAnsi="Arial Narrow"/>
                <w:sz w:val="24"/>
                <w:szCs w:val="24"/>
              </w:rPr>
              <w:t>11</w:t>
            </w:r>
          </w:p>
        </w:tc>
      </w:tr>
    </w:tbl>
    <w:p w:rsidR="00282929" w:rsidRDefault="00282929" w:rsidP="003E13E4">
      <w:pPr>
        <w:spacing w:after="0" w:line="240" w:lineRule="auto"/>
        <w:contextualSpacing/>
        <w:rPr>
          <w:rFonts w:ascii="Arial Narrow" w:hAnsi="Arial Narrow"/>
          <w:sz w:val="28"/>
          <w:szCs w:val="28"/>
        </w:rPr>
      </w:pPr>
    </w:p>
    <w:p w:rsidR="00282929" w:rsidRDefault="00282929" w:rsidP="003E13E4">
      <w:pPr>
        <w:spacing w:after="0" w:line="240" w:lineRule="auto"/>
        <w:contextualSpacing/>
        <w:rPr>
          <w:rFonts w:ascii="Arial Narrow" w:hAnsi="Arial Narrow"/>
          <w:sz w:val="28"/>
          <w:szCs w:val="28"/>
        </w:rPr>
      </w:pPr>
    </w:p>
    <w:p w:rsidR="00282929" w:rsidRPr="007E7D7A" w:rsidRDefault="00282929" w:rsidP="003E13E4">
      <w:pPr>
        <w:spacing w:after="0" w:line="240" w:lineRule="auto"/>
        <w:contextualSpacing/>
        <w:rPr>
          <w:rFonts w:ascii="Arial Narrow" w:hAnsi="Arial Narrow"/>
          <w:sz w:val="28"/>
          <w:szCs w:val="28"/>
        </w:rPr>
      </w:pPr>
    </w:p>
    <w:sectPr w:rsidR="00282929" w:rsidRPr="007E7D7A" w:rsidSect="00E3673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D0F" w:rsidRDefault="00E11D0F" w:rsidP="00AA0749">
      <w:pPr>
        <w:spacing w:after="0" w:line="240" w:lineRule="auto"/>
      </w:pPr>
      <w:r>
        <w:separator/>
      </w:r>
    </w:p>
  </w:endnote>
  <w:endnote w:type="continuationSeparator" w:id="0">
    <w:p w:rsidR="00E11D0F" w:rsidRDefault="00E11D0F" w:rsidP="00AA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231763"/>
      <w:docPartObj>
        <w:docPartGallery w:val="Page Numbers (Bottom of Page)"/>
        <w:docPartUnique/>
      </w:docPartObj>
    </w:sdtPr>
    <w:sdtEndPr>
      <w:rPr>
        <w:noProof/>
      </w:rPr>
    </w:sdtEndPr>
    <w:sdtContent>
      <w:p w:rsidR="00A80F0F" w:rsidRDefault="00A80F0F">
        <w:pPr>
          <w:pStyle w:val="Footer"/>
          <w:jc w:val="right"/>
        </w:pPr>
        <w:r>
          <w:fldChar w:fldCharType="begin"/>
        </w:r>
        <w:r>
          <w:instrText xml:space="preserve"> PAGE   \* MERGEFORMAT </w:instrText>
        </w:r>
        <w:r>
          <w:fldChar w:fldCharType="separate"/>
        </w:r>
        <w:r w:rsidR="00282929">
          <w:rPr>
            <w:noProof/>
          </w:rPr>
          <w:t>7</w:t>
        </w:r>
        <w:r>
          <w:rPr>
            <w:noProof/>
          </w:rPr>
          <w:fldChar w:fldCharType="end"/>
        </w:r>
      </w:p>
    </w:sdtContent>
  </w:sdt>
  <w:p w:rsidR="00A80F0F" w:rsidRDefault="00A80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D0F" w:rsidRDefault="00E11D0F" w:rsidP="00AA0749">
      <w:pPr>
        <w:spacing w:after="0" w:line="240" w:lineRule="auto"/>
      </w:pPr>
      <w:r>
        <w:separator/>
      </w:r>
    </w:p>
  </w:footnote>
  <w:footnote w:type="continuationSeparator" w:id="0">
    <w:p w:rsidR="00E11D0F" w:rsidRDefault="00E11D0F" w:rsidP="00AA0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373"/>
    <w:multiLevelType w:val="hybridMultilevel"/>
    <w:tmpl w:val="38BAC3BC"/>
    <w:lvl w:ilvl="0" w:tplc="93E07C3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149A1"/>
    <w:multiLevelType w:val="hybridMultilevel"/>
    <w:tmpl w:val="31922D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44FCC"/>
    <w:multiLevelType w:val="hybridMultilevel"/>
    <w:tmpl w:val="017E8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D19C0"/>
    <w:multiLevelType w:val="hybridMultilevel"/>
    <w:tmpl w:val="4CB419AE"/>
    <w:lvl w:ilvl="0" w:tplc="6A8E357C">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94AE8"/>
    <w:multiLevelType w:val="hybridMultilevel"/>
    <w:tmpl w:val="C79C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F6436"/>
    <w:multiLevelType w:val="hybridMultilevel"/>
    <w:tmpl w:val="1360B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5716C"/>
    <w:multiLevelType w:val="hybridMultilevel"/>
    <w:tmpl w:val="268C191A"/>
    <w:lvl w:ilvl="0" w:tplc="93E07C32">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722F90"/>
    <w:multiLevelType w:val="hybridMultilevel"/>
    <w:tmpl w:val="CF7C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640C0"/>
    <w:multiLevelType w:val="hybridMultilevel"/>
    <w:tmpl w:val="742A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17D48"/>
    <w:multiLevelType w:val="hybridMultilevel"/>
    <w:tmpl w:val="14C6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B3408"/>
    <w:multiLevelType w:val="hybridMultilevel"/>
    <w:tmpl w:val="B68C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7"/>
  </w:num>
  <w:num w:numId="8">
    <w:abstractNumId w:val="9"/>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FC"/>
    <w:rsid w:val="00011786"/>
    <w:rsid w:val="000461E2"/>
    <w:rsid w:val="0006514A"/>
    <w:rsid w:val="000667E1"/>
    <w:rsid w:val="0008369D"/>
    <w:rsid w:val="0010396F"/>
    <w:rsid w:val="00157F02"/>
    <w:rsid w:val="00165BD1"/>
    <w:rsid w:val="00233BA9"/>
    <w:rsid w:val="00234013"/>
    <w:rsid w:val="00282929"/>
    <w:rsid w:val="002C6AF9"/>
    <w:rsid w:val="002C7927"/>
    <w:rsid w:val="00311710"/>
    <w:rsid w:val="003525CC"/>
    <w:rsid w:val="003930D9"/>
    <w:rsid w:val="003E13E4"/>
    <w:rsid w:val="003F4A28"/>
    <w:rsid w:val="00412BC8"/>
    <w:rsid w:val="00415849"/>
    <w:rsid w:val="00416A6B"/>
    <w:rsid w:val="0047294C"/>
    <w:rsid w:val="004D5399"/>
    <w:rsid w:val="005134AB"/>
    <w:rsid w:val="00531EB2"/>
    <w:rsid w:val="0054194D"/>
    <w:rsid w:val="00555563"/>
    <w:rsid w:val="005C5EB2"/>
    <w:rsid w:val="005D3BDB"/>
    <w:rsid w:val="00625537"/>
    <w:rsid w:val="00680A77"/>
    <w:rsid w:val="006E5A06"/>
    <w:rsid w:val="00734A85"/>
    <w:rsid w:val="00777FE0"/>
    <w:rsid w:val="00782999"/>
    <w:rsid w:val="007E7D7A"/>
    <w:rsid w:val="0087712B"/>
    <w:rsid w:val="008E12E4"/>
    <w:rsid w:val="00937EE1"/>
    <w:rsid w:val="00945C1D"/>
    <w:rsid w:val="009536E0"/>
    <w:rsid w:val="0097731F"/>
    <w:rsid w:val="00982675"/>
    <w:rsid w:val="009D7137"/>
    <w:rsid w:val="009F2659"/>
    <w:rsid w:val="00A105FC"/>
    <w:rsid w:val="00A15612"/>
    <w:rsid w:val="00A42A14"/>
    <w:rsid w:val="00A74AF3"/>
    <w:rsid w:val="00A75EDE"/>
    <w:rsid w:val="00A77467"/>
    <w:rsid w:val="00A80F0F"/>
    <w:rsid w:val="00A83F51"/>
    <w:rsid w:val="00A8674E"/>
    <w:rsid w:val="00AA0749"/>
    <w:rsid w:val="00AC0258"/>
    <w:rsid w:val="00AD7832"/>
    <w:rsid w:val="00AF5B55"/>
    <w:rsid w:val="00B65075"/>
    <w:rsid w:val="00B70F61"/>
    <w:rsid w:val="00C80024"/>
    <w:rsid w:val="00D11BCF"/>
    <w:rsid w:val="00D11EFA"/>
    <w:rsid w:val="00D60FA7"/>
    <w:rsid w:val="00D65E88"/>
    <w:rsid w:val="00DA41F9"/>
    <w:rsid w:val="00DB74E4"/>
    <w:rsid w:val="00DE04D7"/>
    <w:rsid w:val="00E11D0F"/>
    <w:rsid w:val="00E35F4D"/>
    <w:rsid w:val="00E36730"/>
    <w:rsid w:val="00E46A61"/>
    <w:rsid w:val="00ED2411"/>
    <w:rsid w:val="00EE2A5A"/>
    <w:rsid w:val="00EF28AD"/>
    <w:rsid w:val="00F32E92"/>
    <w:rsid w:val="00FC025D"/>
    <w:rsid w:val="00FC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45EF7-6FBB-450D-A560-3236CBF9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3E4"/>
    <w:rPr>
      <w:color w:val="0563C1" w:themeColor="hyperlink"/>
      <w:u w:val="single"/>
    </w:rPr>
  </w:style>
  <w:style w:type="table" w:styleId="TableGrid">
    <w:name w:val="Table Grid"/>
    <w:basedOn w:val="TableNormal"/>
    <w:uiPriority w:val="39"/>
    <w:rsid w:val="003E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749"/>
  </w:style>
  <w:style w:type="paragraph" w:styleId="Footer">
    <w:name w:val="footer"/>
    <w:basedOn w:val="Normal"/>
    <w:link w:val="FooterChar"/>
    <w:uiPriority w:val="99"/>
    <w:unhideWhenUsed/>
    <w:rsid w:val="00AA0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749"/>
  </w:style>
  <w:style w:type="paragraph" w:styleId="ListParagraph">
    <w:name w:val="List Paragraph"/>
    <w:basedOn w:val="Normal"/>
    <w:uiPriority w:val="34"/>
    <w:qFormat/>
    <w:rsid w:val="007E7D7A"/>
    <w:pPr>
      <w:ind w:left="720"/>
      <w:contextualSpacing/>
    </w:pPr>
  </w:style>
  <w:style w:type="paragraph" w:styleId="BalloonText">
    <w:name w:val="Balloon Text"/>
    <w:basedOn w:val="Normal"/>
    <w:link w:val="BalloonTextChar"/>
    <w:uiPriority w:val="99"/>
    <w:semiHidden/>
    <w:unhideWhenUsed/>
    <w:rsid w:val="005C5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erbarber@aol.com" TargetMode="External"/><Relationship Id="rId13" Type="http://schemas.openxmlformats.org/officeDocument/2006/relationships/hyperlink" Target="https://ope.ed.gov/campussafety/" TargetMode="External"/><Relationship Id="rId3" Type="http://schemas.openxmlformats.org/officeDocument/2006/relationships/settings" Target="settings.xml"/><Relationship Id="rId7" Type="http://schemas.openxmlformats.org/officeDocument/2006/relationships/hyperlink" Target="http://www.molerbarberfargo.com" TargetMode="External"/><Relationship Id="rId12" Type="http://schemas.openxmlformats.org/officeDocument/2006/relationships/hyperlink" Target="http://www.molerbarberfar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s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cs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23</Pages>
  <Words>6216</Words>
  <Characters>35435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Accel Rehab Admissions</dc:creator>
  <cp:keywords/>
  <dc:description/>
  <cp:lastModifiedBy>Accel Rehab Admissions</cp:lastModifiedBy>
  <cp:revision>3</cp:revision>
  <cp:lastPrinted>2019-04-22T19:19:00Z</cp:lastPrinted>
  <dcterms:created xsi:type="dcterms:W3CDTF">2019-04-22T18:45:00Z</dcterms:created>
  <dcterms:modified xsi:type="dcterms:W3CDTF">2019-04-22T19:48:00Z</dcterms:modified>
</cp:coreProperties>
</file>