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8800" w14:textId="77777777" w:rsidR="00B36491" w:rsidRPr="00B36491" w:rsidRDefault="00B36491" w:rsidP="00B36491">
      <w:pPr>
        <w:pStyle w:val="NoSpacing"/>
        <w:jc w:val="right"/>
        <w:rPr>
          <w:rFonts w:ascii="Cambria" w:hAnsi="Cambria"/>
          <w:sz w:val="16"/>
          <w:szCs w:val="16"/>
        </w:rPr>
      </w:pPr>
    </w:p>
    <w:p w14:paraId="54F20EE9" w14:textId="2BB4B60D" w:rsidR="00B36491" w:rsidRPr="00A24E4E" w:rsidRDefault="00B36491" w:rsidP="00B36491">
      <w:pPr>
        <w:pStyle w:val="NoSpacing"/>
        <w:jc w:val="right"/>
        <w:rPr>
          <w:rFonts w:ascii="Cambria" w:hAnsi="Cambria"/>
          <w:sz w:val="22"/>
          <w:szCs w:val="22"/>
        </w:rPr>
      </w:pPr>
      <w:r w:rsidRPr="00A24E4E">
        <w:rPr>
          <w:rFonts w:ascii="Cambria" w:hAnsi="Cambria"/>
          <w:sz w:val="22"/>
          <w:szCs w:val="22"/>
        </w:rPr>
        <w:t xml:space="preserve">Invoice Date: </w:t>
      </w:r>
      <w:r w:rsidRPr="00A24E4E">
        <w:rPr>
          <w:rFonts w:ascii="Cambria" w:hAnsi="Cambria"/>
          <w:sz w:val="22"/>
          <w:szCs w:val="22"/>
        </w:rPr>
        <w:fldChar w:fldCharType="begin"/>
      </w:r>
      <w:r w:rsidRPr="00A24E4E">
        <w:rPr>
          <w:rFonts w:ascii="Cambria" w:hAnsi="Cambria"/>
          <w:sz w:val="22"/>
          <w:szCs w:val="22"/>
        </w:rPr>
        <w:instrText xml:space="preserve"> DATE \@ "M/d/yyyy" </w:instrText>
      </w:r>
      <w:r w:rsidRPr="00A24E4E">
        <w:rPr>
          <w:rFonts w:ascii="Cambria" w:hAnsi="Cambria"/>
          <w:sz w:val="22"/>
          <w:szCs w:val="22"/>
        </w:rPr>
        <w:fldChar w:fldCharType="separate"/>
      </w:r>
      <w:r w:rsidR="008A420F">
        <w:rPr>
          <w:rFonts w:ascii="Cambria" w:hAnsi="Cambria"/>
          <w:noProof/>
          <w:sz w:val="22"/>
          <w:szCs w:val="22"/>
        </w:rPr>
        <w:t>3/18/2026</w:t>
      </w:r>
      <w:r w:rsidRPr="00A24E4E">
        <w:rPr>
          <w:rFonts w:ascii="Cambria" w:hAnsi="Cambria"/>
          <w:sz w:val="22"/>
          <w:szCs w:val="22"/>
        </w:rPr>
        <w:fldChar w:fldCharType="end"/>
      </w:r>
    </w:p>
    <w:p w14:paraId="6532E51F" w14:textId="77777777" w:rsidR="00B36491" w:rsidRPr="00A24E4E" w:rsidRDefault="00B36491" w:rsidP="00B36491">
      <w:pPr>
        <w:pStyle w:val="NoSpacing"/>
        <w:jc w:val="right"/>
        <w:rPr>
          <w:rFonts w:ascii="Cambria" w:hAnsi="Cambria"/>
          <w:b/>
          <w:bCs/>
          <w:sz w:val="16"/>
          <w:szCs w:val="16"/>
        </w:rPr>
      </w:pPr>
    </w:p>
    <w:p w14:paraId="6C8CC65A" w14:textId="77777777" w:rsidR="00B36491" w:rsidRDefault="00B36491" w:rsidP="00B36491">
      <w:pPr>
        <w:pStyle w:val="NoSpacing"/>
        <w:jc w:val="right"/>
        <w:rPr>
          <w:rFonts w:ascii="Cambria" w:hAnsi="Cambria"/>
          <w:sz w:val="22"/>
          <w:szCs w:val="22"/>
        </w:rPr>
      </w:pPr>
      <w:r w:rsidRPr="00A24E4E">
        <w:rPr>
          <w:rFonts w:ascii="Cambria" w:hAnsi="Cambria"/>
          <w:sz w:val="22"/>
          <w:szCs w:val="22"/>
        </w:rPr>
        <w:t>Invoice No:</w:t>
      </w:r>
    </w:p>
    <w:p w14:paraId="6FA260B4" w14:textId="77777777" w:rsidR="00B36491" w:rsidRDefault="00B36491" w:rsidP="00B47B26">
      <w:pPr>
        <w:pStyle w:val="NoSpacing"/>
        <w:rPr>
          <w:rFonts w:ascii="Cambria" w:hAnsi="Cambria"/>
          <w:sz w:val="16"/>
          <w:szCs w:val="16"/>
        </w:rPr>
      </w:pPr>
    </w:p>
    <w:tbl>
      <w:tblPr>
        <w:tblStyle w:val="TableGrid"/>
        <w:tblW w:w="0" w:type="auto"/>
        <w:tblLook w:val="04A0" w:firstRow="1" w:lastRow="0" w:firstColumn="1" w:lastColumn="0" w:noHBand="0" w:noVBand="1"/>
      </w:tblPr>
      <w:tblGrid>
        <w:gridCol w:w="1885"/>
        <w:gridCol w:w="7465"/>
      </w:tblGrid>
      <w:tr w:rsidR="00B47B26" w14:paraId="03B50830" w14:textId="77777777" w:rsidTr="00C53B10">
        <w:tc>
          <w:tcPr>
            <w:tcW w:w="1885" w:type="dxa"/>
          </w:tcPr>
          <w:p w14:paraId="7F4DB192" w14:textId="77777777" w:rsidR="00B47B26" w:rsidRDefault="00B47B26" w:rsidP="00C53B10">
            <w:pPr>
              <w:pStyle w:val="NoSpacing"/>
              <w:rPr>
                <w:rFonts w:ascii="Cambria" w:hAnsi="Cambria"/>
                <w:sz w:val="22"/>
                <w:szCs w:val="22"/>
              </w:rPr>
            </w:pPr>
            <w:r>
              <w:rPr>
                <w:rFonts w:ascii="Cambria" w:hAnsi="Cambria"/>
                <w:sz w:val="22"/>
                <w:szCs w:val="22"/>
              </w:rPr>
              <w:t>From:</w:t>
            </w:r>
          </w:p>
        </w:tc>
        <w:tc>
          <w:tcPr>
            <w:tcW w:w="7465" w:type="dxa"/>
          </w:tcPr>
          <w:p w14:paraId="62A23416" w14:textId="77777777" w:rsidR="00B47B26" w:rsidRDefault="00B47B26" w:rsidP="00C53B10">
            <w:pPr>
              <w:pStyle w:val="NoSpacing"/>
              <w:rPr>
                <w:rFonts w:ascii="Cambria" w:hAnsi="Cambria"/>
                <w:sz w:val="22"/>
                <w:szCs w:val="22"/>
              </w:rPr>
            </w:pPr>
          </w:p>
        </w:tc>
      </w:tr>
      <w:tr w:rsidR="00B47B26" w14:paraId="2664F04D" w14:textId="77777777" w:rsidTr="00C53B10">
        <w:tc>
          <w:tcPr>
            <w:tcW w:w="1885" w:type="dxa"/>
          </w:tcPr>
          <w:p w14:paraId="5307C4E5" w14:textId="77777777" w:rsidR="00B47B26" w:rsidRDefault="00B47B26" w:rsidP="00C53B10">
            <w:pPr>
              <w:pStyle w:val="NoSpacing"/>
              <w:rPr>
                <w:rFonts w:ascii="Cambria" w:hAnsi="Cambria"/>
                <w:sz w:val="22"/>
                <w:szCs w:val="22"/>
              </w:rPr>
            </w:pPr>
            <w:r>
              <w:rPr>
                <w:rFonts w:ascii="Cambria" w:hAnsi="Cambria"/>
                <w:sz w:val="22"/>
                <w:szCs w:val="22"/>
              </w:rPr>
              <w:t>Represented By:</w:t>
            </w:r>
          </w:p>
        </w:tc>
        <w:tc>
          <w:tcPr>
            <w:tcW w:w="7465" w:type="dxa"/>
          </w:tcPr>
          <w:p w14:paraId="6C196C84" w14:textId="77777777" w:rsidR="00B47B26" w:rsidRDefault="00B47B26" w:rsidP="00C53B10">
            <w:pPr>
              <w:pStyle w:val="NoSpacing"/>
              <w:rPr>
                <w:rFonts w:ascii="Cambria" w:hAnsi="Cambria"/>
                <w:sz w:val="22"/>
                <w:szCs w:val="22"/>
              </w:rPr>
            </w:pPr>
          </w:p>
        </w:tc>
      </w:tr>
      <w:tr w:rsidR="00B47B26" w14:paraId="40EB5E6E" w14:textId="77777777" w:rsidTr="00C53B10">
        <w:tc>
          <w:tcPr>
            <w:tcW w:w="1885" w:type="dxa"/>
          </w:tcPr>
          <w:p w14:paraId="096386A1" w14:textId="77777777" w:rsidR="00B47B26" w:rsidRDefault="00B47B26" w:rsidP="00C53B10">
            <w:pPr>
              <w:pStyle w:val="NoSpacing"/>
              <w:rPr>
                <w:rFonts w:ascii="Cambria" w:hAnsi="Cambria"/>
                <w:sz w:val="22"/>
                <w:szCs w:val="22"/>
              </w:rPr>
            </w:pPr>
            <w:r>
              <w:rPr>
                <w:rFonts w:ascii="Cambria" w:hAnsi="Cambria"/>
                <w:sz w:val="22"/>
                <w:szCs w:val="22"/>
              </w:rPr>
              <w:t>Address:</w:t>
            </w:r>
          </w:p>
        </w:tc>
        <w:tc>
          <w:tcPr>
            <w:tcW w:w="7465" w:type="dxa"/>
          </w:tcPr>
          <w:p w14:paraId="4A307AFF" w14:textId="77777777" w:rsidR="00B47B26" w:rsidRDefault="00B47B26" w:rsidP="00C53B10">
            <w:pPr>
              <w:pStyle w:val="NoSpacing"/>
              <w:rPr>
                <w:rFonts w:ascii="Cambria" w:hAnsi="Cambria"/>
                <w:sz w:val="22"/>
                <w:szCs w:val="22"/>
              </w:rPr>
            </w:pPr>
          </w:p>
        </w:tc>
      </w:tr>
      <w:tr w:rsidR="00B47B26" w14:paraId="302A8D09" w14:textId="77777777" w:rsidTr="00C53B10">
        <w:tc>
          <w:tcPr>
            <w:tcW w:w="1885" w:type="dxa"/>
          </w:tcPr>
          <w:p w14:paraId="20927AFA" w14:textId="77777777" w:rsidR="00B47B26" w:rsidRDefault="00B47B26" w:rsidP="00C53B10">
            <w:pPr>
              <w:pStyle w:val="NoSpacing"/>
              <w:rPr>
                <w:rFonts w:ascii="Cambria" w:hAnsi="Cambria"/>
                <w:sz w:val="22"/>
                <w:szCs w:val="22"/>
              </w:rPr>
            </w:pPr>
            <w:r>
              <w:rPr>
                <w:rFonts w:ascii="Cambria" w:hAnsi="Cambria"/>
                <w:sz w:val="22"/>
                <w:szCs w:val="22"/>
              </w:rPr>
              <w:t>Phone:</w:t>
            </w:r>
          </w:p>
        </w:tc>
        <w:tc>
          <w:tcPr>
            <w:tcW w:w="7465" w:type="dxa"/>
          </w:tcPr>
          <w:p w14:paraId="2E849A92" w14:textId="77777777" w:rsidR="00B47B26" w:rsidRDefault="00B47B26" w:rsidP="00C53B10">
            <w:pPr>
              <w:pStyle w:val="NoSpacing"/>
              <w:rPr>
                <w:rFonts w:ascii="Cambria" w:hAnsi="Cambria"/>
                <w:sz w:val="22"/>
                <w:szCs w:val="22"/>
              </w:rPr>
            </w:pPr>
          </w:p>
        </w:tc>
      </w:tr>
      <w:tr w:rsidR="00B47B26" w14:paraId="2DD43DD2" w14:textId="77777777" w:rsidTr="00C53B10">
        <w:tc>
          <w:tcPr>
            <w:tcW w:w="1885" w:type="dxa"/>
          </w:tcPr>
          <w:p w14:paraId="6B715C5F" w14:textId="77777777" w:rsidR="00B47B26" w:rsidRDefault="00B47B26" w:rsidP="00C53B10">
            <w:pPr>
              <w:pStyle w:val="NoSpacing"/>
              <w:rPr>
                <w:rFonts w:ascii="Cambria" w:hAnsi="Cambria"/>
                <w:sz w:val="22"/>
                <w:szCs w:val="22"/>
              </w:rPr>
            </w:pPr>
            <w:r>
              <w:rPr>
                <w:rFonts w:ascii="Cambria" w:hAnsi="Cambria"/>
                <w:sz w:val="22"/>
                <w:szCs w:val="22"/>
              </w:rPr>
              <w:t>Email:</w:t>
            </w:r>
          </w:p>
        </w:tc>
        <w:tc>
          <w:tcPr>
            <w:tcW w:w="7465" w:type="dxa"/>
          </w:tcPr>
          <w:p w14:paraId="76F19B00" w14:textId="77777777" w:rsidR="00B47B26" w:rsidRDefault="00B47B26" w:rsidP="00C53B10">
            <w:pPr>
              <w:pStyle w:val="NoSpacing"/>
              <w:rPr>
                <w:rFonts w:ascii="Cambria" w:hAnsi="Cambria"/>
                <w:sz w:val="22"/>
                <w:szCs w:val="22"/>
              </w:rPr>
            </w:pPr>
          </w:p>
        </w:tc>
      </w:tr>
    </w:tbl>
    <w:p w14:paraId="3CA70273" w14:textId="77777777" w:rsidR="00B36491" w:rsidRPr="00B36491" w:rsidRDefault="00B36491" w:rsidP="00B36491">
      <w:pPr>
        <w:pStyle w:val="NoSpacing"/>
        <w:rPr>
          <w:rFonts w:ascii="Cambria" w:hAnsi="Cambria"/>
          <w:sz w:val="16"/>
          <w:szCs w:val="16"/>
        </w:rPr>
      </w:pPr>
    </w:p>
    <w:p w14:paraId="4D85F33D" w14:textId="6B1F07EA" w:rsidR="00B36491" w:rsidRDefault="00B36491" w:rsidP="00B36491">
      <w:pPr>
        <w:pStyle w:val="NoSpacing"/>
        <w:rPr>
          <w:rFonts w:ascii="Cambria" w:hAnsi="Cambria"/>
          <w:sz w:val="22"/>
          <w:szCs w:val="22"/>
        </w:rPr>
      </w:pPr>
      <w:r w:rsidRPr="00B07D8A">
        <w:rPr>
          <w:rFonts w:ascii="Cambria" w:hAnsi="Cambria"/>
          <w:sz w:val="22"/>
          <w:szCs w:val="22"/>
        </w:rPr>
        <w:t xml:space="preserve">Input “X” for the transaction being </w:t>
      </w:r>
      <w:r>
        <w:rPr>
          <w:rFonts w:ascii="Cambria" w:hAnsi="Cambria"/>
          <w:sz w:val="22"/>
          <w:szCs w:val="22"/>
        </w:rPr>
        <w:t>sold, capitalized, converted, assigned or traded</w:t>
      </w:r>
      <w:r w:rsidRPr="00B07D8A">
        <w:rPr>
          <w:rFonts w:ascii="Cambria" w:hAnsi="Cambria"/>
          <w:sz w:val="22"/>
          <w:szCs w:val="22"/>
        </w:rPr>
        <w:t>.</w:t>
      </w:r>
    </w:p>
    <w:p w14:paraId="26D143BA" w14:textId="77777777" w:rsidR="00B36491" w:rsidRPr="00B07D8A" w:rsidRDefault="00B36491" w:rsidP="00B36491">
      <w:pPr>
        <w:pStyle w:val="NoSpacing"/>
        <w:rPr>
          <w:rFonts w:ascii="Cambria" w:hAnsi="Cambria"/>
          <w:sz w:val="16"/>
          <w:szCs w:val="16"/>
        </w:rPr>
      </w:pPr>
    </w:p>
    <w:tbl>
      <w:tblPr>
        <w:tblStyle w:val="TableGrid"/>
        <w:tblW w:w="0" w:type="auto"/>
        <w:tblLook w:val="04A0" w:firstRow="1" w:lastRow="0" w:firstColumn="1" w:lastColumn="0" w:noHBand="0" w:noVBand="1"/>
      </w:tblPr>
      <w:tblGrid>
        <w:gridCol w:w="265"/>
        <w:gridCol w:w="4770"/>
        <w:gridCol w:w="270"/>
        <w:gridCol w:w="4045"/>
      </w:tblGrid>
      <w:tr w:rsidR="00B36491" w14:paraId="12FD4478" w14:textId="77777777" w:rsidTr="00445B64">
        <w:tc>
          <w:tcPr>
            <w:tcW w:w="265" w:type="dxa"/>
          </w:tcPr>
          <w:p w14:paraId="452004DF" w14:textId="77777777" w:rsidR="00B36491" w:rsidRDefault="00B36491" w:rsidP="00445B64">
            <w:pPr>
              <w:pStyle w:val="NoSpacing"/>
              <w:rPr>
                <w:rFonts w:ascii="Cambria" w:hAnsi="Cambria"/>
                <w:sz w:val="22"/>
                <w:szCs w:val="22"/>
              </w:rPr>
            </w:pPr>
          </w:p>
        </w:tc>
        <w:tc>
          <w:tcPr>
            <w:tcW w:w="4770" w:type="dxa"/>
          </w:tcPr>
          <w:p w14:paraId="7867B1BB" w14:textId="77777777" w:rsidR="00B36491" w:rsidRDefault="00B36491" w:rsidP="00445B64">
            <w:pPr>
              <w:pStyle w:val="NoSpacing"/>
              <w:rPr>
                <w:rFonts w:ascii="Cambria" w:hAnsi="Cambria"/>
                <w:sz w:val="22"/>
                <w:szCs w:val="22"/>
              </w:rPr>
            </w:pPr>
            <w:r>
              <w:rPr>
                <w:rFonts w:ascii="Cambria" w:hAnsi="Cambria"/>
                <w:sz w:val="22"/>
                <w:szCs w:val="22"/>
              </w:rPr>
              <w:t>Capital Market Tokenization</w:t>
            </w:r>
          </w:p>
        </w:tc>
        <w:tc>
          <w:tcPr>
            <w:tcW w:w="270" w:type="dxa"/>
          </w:tcPr>
          <w:p w14:paraId="3D1A4127" w14:textId="77777777" w:rsidR="00B36491" w:rsidRDefault="00B36491" w:rsidP="00445B64">
            <w:pPr>
              <w:pStyle w:val="NoSpacing"/>
              <w:rPr>
                <w:rFonts w:ascii="Cambria" w:hAnsi="Cambria"/>
                <w:sz w:val="22"/>
                <w:szCs w:val="22"/>
              </w:rPr>
            </w:pPr>
          </w:p>
        </w:tc>
        <w:tc>
          <w:tcPr>
            <w:tcW w:w="4045" w:type="dxa"/>
          </w:tcPr>
          <w:p w14:paraId="33425680" w14:textId="71152896" w:rsidR="00B36491" w:rsidRDefault="00B36491" w:rsidP="00445B64">
            <w:pPr>
              <w:pStyle w:val="NoSpacing"/>
              <w:rPr>
                <w:rFonts w:ascii="Cambria" w:hAnsi="Cambria"/>
                <w:sz w:val="22"/>
                <w:szCs w:val="22"/>
              </w:rPr>
            </w:pPr>
            <w:r>
              <w:rPr>
                <w:rFonts w:ascii="Cambria" w:hAnsi="Cambria"/>
                <w:sz w:val="22"/>
                <w:szCs w:val="22"/>
              </w:rPr>
              <w:t>Crypto</w:t>
            </w:r>
            <w:r w:rsidR="00A76918">
              <w:rPr>
                <w:rFonts w:ascii="Cambria" w:hAnsi="Cambria"/>
                <w:sz w:val="22"/>
                <w:szCs w:val="22"/>
              </w:rPr>
              <w:t>-</w:t>
            </w:r>
            <w:r w:rsidR="00E609A6">
              <w:rPr>
                <w:rFonts w:ascii="Cambria" w:hAnsi="Cambria"/>
                <w:sz w:val="22"/>
                <w:szCs w:val="22"/>
              </w:rPr>
              <w:t>to</w:t>
            </w:r>
            <w:r w:rsidR="00A76918">
              <w:rPr>
                <w:rFonts w:ascii="Cambria" w:hAnsi="Cambria"/>
                <w:sz w:val="22"/>
                <w:szCs w:val="22"/>
              </w:rPr>
              <w:t>-</w:t>
            </w:r>
            <w:r w:rsidR="00E609A6">
              <w:rPr>
                <w:rFonts w:ascii="Cambria" w:hAnsi="Cambria"/>
                <w:sz w:val="22"/>
                <w:szCs w:val="22"/>
              </w:rPr>
              <w:t>Crypto Program</w:t>
            </w:r>
          </w:p>
        </w:tc>
      </w:tr>
      <w:tr w:rsidR="00B36491" w14:paraId="45A36EE3" w14:textId="77777777" w:rsidTr="00445B64">
        <w:tc>
          <w:tcPr>
            <w:tcW w:w="265" w:type="dxa"/>
          </w:tcPr>
          <w:p w14:paraId="19386C83" w14:textId="77777777" w:rsidR="00B36491" w:rsidRDefault="00B36491" w:rsidP="00445B64">
            <w:pPr>
              <w:pStyle w:val="NoSpacing"/>
              <w:rPr>
                <w:rFonts w:ascii="Cambria" w:hAnsi="Cambria"/>
                <w:sz w:val="22"/>
                <w:szCs w:val="22"/>
              </w:rPr>
            </w:pPr>
          </w:p>
        </w:tc>
        <w:tc>
          <w:tcPr>
            <w:tcW w:w="4770" w:type="dxa"/>
          </w:tcPr>
          <w:p w14:paraId="24A7AAEB" w14:textId="7C502A52" w:rsidR="00B36491" w:rsidRDefault="00B36491" w:rsidP="00445B64">
            <w:pPr>
              <w:pStyle w:val="NoSpacing"/>
              <w:rPr>
                <w:rFonts w:ascii="Cambria" w:hAnsi="Cambria"/>
                <w:sz w:val="22"/>
                <w:szCs w:val="22"/>
              </w:rPr>
            </w:pPr>
            <w:r>
              <w:rPr>
                <w:rFonts w:ascii="Cambria" w:hAnsi="Cambria"/>
                <w:sz w:val="22"/>
                <w:szCs w:val="22"/>
              </w:rPr>
              <w:t>Crypto to Fiat Conversion</w:t>
            </w:r>
          </w:p>
        </w:tc>
        <w:tc>
          <w:tcPr>
            <w:tcW w:w="270" w:type="dxa"/>
          </w:tcPr>
          <w:p w14:paraId="4F54BE3B" w14:textId="77777777" w:rsidR="00B36491" w:rsidRDefault="00B36491" w:rsidP="00445B64">
            <w:pPr>
              <w:pStyle w:val="NoSpacing"/>
              <w:rPr>
                <w:rFonts w:ascii="Cambria" w:hAnsi="Cambria"/>
                <w:sz w:val="22"/>
                <w:szCs w:val="22"/>
              </w:rPr>
            </w:pPr>
          </w:p>
        </w:tc>
        <w:tc>
          <w:tcPr>
            <w:tcW w:w="4045" w:type="dxa"/>
          </w:tcPr>
          <w:p w14:paraId="0112B481" w14:textId="77777777" w:rsidR="00B36491" w:rsidRDefault="00B36491" w:rsidP="00445B64">
            <w:pPr>
              <w:pStyle w:val="NoSpacing"/>
              <w:rPr>
                <w:rFonts w:ascii="Cambria" w:hAnsi="Cambria"/>
                <w:sz w:val="22"/>
                <w:szCs w:val="22"/>
              </w:rPr>
            </w:pPr>
            <w:r>
              <w:rPr>
                <w:rFonts w:ascii="Cambria" w:hAnsi="Cambria"/>
                <w:sz w:val="22"/>
                <w:szCs w:val="22"/>
              </w:rPr>
              <w:t>Fiat to Crypto Conversion</w:t>
            </w:r>
          </w:p>
        </w:tc>
      </w:tr>
      <w:tr w:rsidR="00B36491" w14:paraId="2989F764" w14:textId="77777777" w:rsidTr="00445B64">
        <w:tc>
          <w:tcPr>
            <w:tcW w:w="265" w:type="dxa"/>
          </w:tcPr>
          <w:p w14:paraId="29E1D2E2" w14:textId="77777777" w:rsidR="00B36491" w:rsidRDefault="00B36491" w:rsidP="00445B64">
            <w:pPr>
              <w:pStyle w:val="NoSpacing"/>
              <w:rPr>
                <w:rFonts w:ascii="Cambria" w:hAnsi="Cambria"/>
                <w:sz w:val="22"/>
                <w:szCs w:val="22"/>
              </w:rPr>
            </w:pPr>
          </w:p>
        </w:tc>
        <w:tc>
          <w:tcPr>
            <w:tcW w:w="4770" w:type="dxa"/>
          </w:tcPr>
          <w:p w14:paraId="5763F3EE" w14:textId="38448123" w:rsidR="00B36491" w:rsidRDefault="00B36491" w:rsidP="00445B64">
            <w:pPr>
              <w:pStyle w:val="NoSpacing"/>
              <w:rPr>
                <w:rFonts w:ascii="Cambria" w:hAnsi="Cambria"/>
                <w:sz w:val="22"/>
                <w:szCs w:val="22"/>
              </w:rPr>
            </w:pPr>
            <w:r>
              <w:rPr>
                <w:rFonts w:ascii="Cambria" w:hAnsi="Cambria"/>
                <w:sz w:val="22"/>
                <w:szCs w:val="22"/>
              </w:rPr>
              <w:t>Digital</w:t>
            </w:r>
            <w:r w:rsidR="00827F65">
              <w:rPr>
                <w:rFonts w:ascii="Cambria" w:hAnsi="Cambria"/>
                <w:sz w:val="22"/>
                <w:szCs w:val="22"/>
              </w:rPr>
              <w:t xml:space="preserve"> Seasoned</w:t>
            </w:r>
            <w:r>
              <w:rPr>
                <w:rFonts w:ascii="Cambria" w:hAnsi="Cambria"/>
                <w:sz w:val="22"/>
                <w:szCs w:val="22"/>
              </w:rPr>
              <w:t xml:space="preserve"> SBLC Contract</w:t>
            </w:r>
          </w:p>
        </w:tc>
        <w:tc>
          <w:tcPr>
            <w:tcW w:w="270" w:type="dxa"/>
          </w:tcPr>
          <w:p w14:paraId="3091C468" w14:textId="77777777" w:rsidR="00B36491" w:rsidRDefault="00B36491" w:rsidP="00445B64">
            <w:pPr>
              <w:pStyle w:val="NoSpacing"/>
              <w:rPr>
                <w:rFonts w:ascii="Cambria" w:hAnsi="Cambria"/>
                <w:sz w:val="22"/>
                <w:szCs w:val="22"/>
              </w:rPr>
            </w:pPr>
          </w:p>
        </w:tc>
        <w:tc>
          <w:tcPr>
            <w:tcW w:w="4045" w:type="dxa"/>
          </w:tcPr>
          <w:p w14:paraId="6328A68A" w14:textId="262D4BA4" w:rsidR="00B36491" w:rsidRDefault="00B36491" w:rsidP="00445B64">
            <w:pPr>
              <w:pStyle w:val="NoSpacing"/>
              <w:rPr>
                <w:rFonts w:ascii="Cambria" w:hAnsi="Cambria"/>
                <w:sz w:val="22"/>
                <w:szCs w:val="22"/>
              </w:rPr>
            </w:pPr>
            <w:r>
              <w:rPr>
                <w:rFonts w:ascii="Cambria" w:hAnsi="Cambria"/>
                <w:sz w:val="22"/>
                <w:szCs w:val="22"/>
              </w:rPr>
              <w:t>Digital</w:t>
            </w:r>
            <w:r w:rsidR="00827F65">
              <w:rPr>
                <w:rFonts w:ascii="Cambria" w:hAnsi="Cambria"/>
                <w:sz w:val="22"/>
                <w:szCs w:val="22"/>
              </w:rPr>
              <w:t xml:space="preserve"> Seasoned</w:t>
            </w:r>
            <w:r>
              <w:rPr>
                <w:rFonts w:ascii="Cambria" w:hAnsi="Cambria"/>
                <w:sz w:val="22"/>
                <w:szCs w:val="22"/>
              </w:rPr>
              <w:t xml:space="preserve"> SBLC Trade</w:t>
            </w:r>
          </w:p>
        </w:tc>
      </w:tr>
    </w:tbl>
    <w:p w14:paraId="60D0FFAC" w14:textId="77777777" w:rsidR="00FB681A" w:rsidRPr="00B36491" w:rsidRDefault="00FB681A" w:rsidP="00FB681A">
      <w:pPr>
        <w:pStyle w:val="NoSpacing"/>
        <w:rPr>
          <w:rFonts w:ascii="Cambria" w:hAnsi="Cambria"/>
          <w:sz w:val="16"/>
          <w:szCs w:val="16"/>
        </w:rPr>
      </w:pPr>
    </w:p>
    <w:p w14:paraId="341FC490" w14:textId="4C215E9D" w:rsidR="00B36491" w:rsidRPr="00B36491" w:rsidRDefault="00B36491" w:rsidP="00B36491">
      <w:pPr>
        <w:pStyle w:val="NoSpacing"/>
        <w:jc w:val="center"/>
        <w:rPr>
          <w:rFonts w:ascii="Cambria" w:hAnsi="Cambria"/>
          <w:sz w:val="22"/>
          <w:szCs w:val="22"/>
        </w:rPr>
      </w:pPr>
      <w:r w:rsidRPr="00B36491">
        <w:rPr>
          <w:rFonts w:ascii="Cambria" w:hAnsi="Cambria"/>
          <w:sz w:val="22"/>
          <w:szCs w:val="22"/>
        </w:rPr>
        <w:t xml:space="preserve">Input </w:t>
      </w:r>
      <w:r w:rsidR="009A47C5">
        <w:rPr>
          <w:rFonts w:ascii="Cambria" w:hAnsi="Cambria"/>
          <w:sz w:val="22"/>
          <w:szCs w:val="22"/>
        </w:rPr>
        <w:t>Transacting Partner</w:t>
      </w:r>
      <w:r w:rsidRPr="00B36491">
        <w:rPr>
          <w:rFonts w:ascii="Cambria" w:hAnsi="Cambria"/>
          <w:sz w:val="22"/>
          <w:szCs w:val="22"/>
        </w:rPr>
        <w:t xml:space="preserve"> Detail</w:t>
      </w:r>
      <w:r>
        <w:rPr>
          <w:rFonts w:ascii="Cambria" w:hAnsi="Cambria"/>
          <w:sz w:val="22"/>
          <w:szCs w:val="22"/>
        </w:rPr>
        <w:t>s</w:t>
      </w:r>
    </w:p>
    <w:p w14:paraId="41C49F4E" w14:textId="77777777" w:rsidR="00B36491" w:rsidRPr="00B36491" w:rsidRDefault="00B36491" w:rsidP="00B36491">
      <w:pPr>
        <w:pStyle w:val="NoSpacing"/>
        <w:jc w:val="center"/>
        <w:rPr>
          <w:rFonts w:ascii="Cambria" w:hAnsi="Cambria"/>
          <w:sz w:val="16"/>
          <w:szCs w:val="16"/>
        </w:rPr>
      </w:pPr>
    </w:p>
    <w:tbl>
      <w:tblPr>
        <w:tblW w:w="11016" w:type="dxa"/>
        <w:tblInd w:w="-678" w:type="dxa"/>
        <w:tblLook w:val="04A0" w:firstRow="1" w:lastRow="0" w:firstColumn="1" w:lastColumn="0" w:noHBand="0" w:noVBand="1"/>
      </w:tblPr>
      <w:tblGrid>
        <w:gridCol w:w="11016"/>
      </w:tblGrid>
      <w:tr w:rsidR="00B36491" w:rsidRPr="00B36491" w14:paraId="02406EC4" w14:textId="77777777" w:rsidTr="00445B64">
        <w:tc>
          <w:tcPr>
            <w:tcW w:w="11016" w:type="dxa"/>
          </w:tcPr>
          <w:tbl>
            <w:tblPr>
              <w:tblStyle w:val="TableGrid"/>
              <w:tblW w:w="0" w:type="auto"/>
              <w:tblLook w:val="04A0" w:firstRow="1" w:lastRow="0" w:firstColumn="1" w:lastColumn="0" w:noHBand="0" w:noVBand="1"/>
            </w:tblPr>
            <w:tblGrid>
              <w:gridCol w:w="5287"/>
              <w:gridCol w:w="5287"/>
            </w:tblGrid>
            <w:tr w:rsidR="00B36491" w:rsidRPr="00B36491" w14:paraId="3A83F6A8" w14:textId="77777777" w:rsidTr="00445B64">
              <w:tc>
                <w:tcPr>
                  <w:tcW w:w="5287" w:type="dxa"/>
                </w:tcPr>
                <w:p w14:paraId="2F2048C1"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Initial Amount</w:t>
                  </w:r>
                </w:p>
              </w:tc>
              <w:tc>
                <w:tcPr>
                  <w:tcW w:w="5287" w:type="dxa"/>
                </w:tcPr>
                <w:p w14:paraId="0493F0A7"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Total Amount</w:t>
                  </w:r>
                </w:p>
              </w:tc>
            </w:tr>
            <w:tr w:rsidR="00B36491" w:rsidRPr="00B36491" w14:paraId="68F5082F" w14:textId="77777777" w:rsidTr="00445B64">
              <w:tc>
                <w:tcPr>
                  <w:tcW w:w="5287" w:type="dxa"/>
                </w:tcPr>
                <w:p w14:paraId="739A698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w:t>
                  </w:r>
                </w:p>
              </w:tc>
              <w:tc>
                <w:tcPr>
                  <w:tcW w:w="5287" w:type="dxa"/>
                </w:tcPr>
                <w:p w14:paraId="05CEC8AB"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w:t>
                  </w:r>
                </w:p>
              </w:tc>
            </w:tr>
          </w:tbl>
          <w:p w14:paraId="1B47D888" w14:textId="77777777" w:rsidR="00B36491" w:rsidRPr="00B36491" w:rsidRDefault="00B36491" w:rsidP="00445B64">
            <w:pPr>
              <w:pStyle w:val="NoSpacing"/>
              <w:rPr>
                <w:rFonts w:ascii="Cambria" w:hAnsi="Cambria"/>
                <w:sz w:val="16"/>
                <w:szCs w:val="16"/>
              </w:rPr>
            </w:pPr>
          </w:p>
          <w:p w14:paraId="2E4A8AA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Asset Description</w:t>
            </w:r>
          </w:p>
          <w:p w14:paraId="7CB54FA6" w14:textId="77777777" w:rsidR="00B36491" w:rsidRPr="00B36491" w:rsidRDefault="00B36491" w:rsidP="00445B64">
            <w:pPr>
              <w:pStyle w:val="NoSpacing"/>
              <w:rPr>
                <w:rFonts w:ascii="Cambria" w:hAnsi="Cambria"/>
                <w:sz w:val="16"/>
                <w:szCs w:val="16"/>
              </w:rPr>
            </w:pPr>
          </w:p>
          <w:tbl>
            <w:tblPr>
              <w:tblW w:w="0" w:type="auto"/>
              <w:tblLook w:val="04A0" w:firstRow="1" w:lastRow="0" w:firstColumn="1" w:lastColumn="0" w:noHBand="0" w:noVBand="1"/>
            </w:tblPr>
            <w:tblGrid>
              <w:gridCol w:w="5284"/>
              <w:gridCol w:w="5285"/>
            </w:tblGrid>
            <w:tr w:rsidR="00B36491" w:rsidRPr="00B36491" w14:paraId="25AEEB0B" w14:textId="77777777" w:rsidTr="00445B64">
              <w:tc>
                <w:tcPr>
                  <w:tcW w:w="5284" w:type="dxa"/>
                </w:tcPr>
                <w:p w14:paraId="52BD9B99"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Select Your Sending Asset (Put “X”)</w:t>
                  </w:r>
                </w:p>
                <w:p w14:paraId="4F072601"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1"/>
                    <w:gridCol w:w="4727"/>
                  </w:tblGrid>
                  <w:tr w:rsidR="00B36491" w:rsidRPr="00B36491" w14:paraId="23DA35E3" w14:textId="77777777" w:rsidTr="00445B64">
                    <w:tc>
                      <w:tcPr>
                        <w:tcW w:w="334" w:type="dxa"/>
                      </w:tcPr>
                      <w:p w14:paraId="6049E401" w14:textId="77777777" w:rsidR="00B36491" w:rsidRPr="00B36491" w:rsidRDefault="00B36491" w:rsidP="00445B64">
                        <w:pPr>
                          <w:pStyle w:val="NoSpacing"/>
                          <w:rPr>
                            <w:rFonts w:ascii="Cambria" w:hAnsi="Cambria"/>
                            <w:sz w:val="22"/>
                            <w:szCs w:val="22"/>
                          </w:rPr>
                        </w:pPr>
                      </w:p>
                    </w:tc>
                    <w:tc>
                      <w:tcPr>
                        <w:tcW w:w="4840" w:type="dxa"/>
                      </w:tcPr>
                      <w:p w14:paraId="0DBCECEF"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BTC</w:t>
                        </w:r>
                      </w:p>
                    </w:tc>
                  </w:tr>
                  <w:tr w:rsidR="00B36491" w:rsidRPr="00B36491" w14:paraId="5CB418EB" w14:textId="77777777" w:rsidTr="00445B64">
                    <w:tc>
                      <w:tcPr>
                        <w:tcW w:w="334" w:type="dxa"/>
                      </w:tcPr>
                      <w:p w14:paraId="05520DA0" w14:textId="77777777" w:rsidR="00B36491" w:rsidRPr="00B36491" w:rsidRDefault="00B36491" w:rsidP="00445B64">
                        <w:pPr>
                          <w:pStyle w:val="NoSpacing"/>
                          <w:rPr>
                            <w:rFonts w:ascii="Cambria" w:hAnsi="Cambria"/>
                            <w:sz w:val="22"/>
                            <w:szCs w:val="22"/>
                          </w:rPr>
                        </w:pPr>
                      </w:p>
                    </w:tc>
                    <w:tc>
                      <w:tcPr>
                        <w:tcW w:w="4840" w:type="dxa"/>
                      </w:tcPr>
                      <w:p w14:paraId="37E16388"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ETH</w:t>
                        </w:r>
                      </w:p>
                    </w:tc>
                  </w:tr>
                  <w:tr w:rsidR="00B36491" w:rsidRPr="00B36491" w14:paraId="701E8A4B" w14:textId="77777777" w:rsidTr="00445B64">
                    <w:tc>
                      <w:tcPr>
                        <w:tcW w:w="334" w:type="dxa"/>
                      </w:tcPr>
                      <w:p w14:paraId="042CD846" w14:textId="77777777" w:rsidR="00B36491" w:rsidRPr="00B36491" w:rsidRDefault="00B36491" w:rsidP="00445B64">
                        <w:pPr>
                          <w:pStyle w:val="NoSpacing"/>
                          <w:rPr>
                            <w:rFonts w:ascii="Cambria" w:hAnsi="Cambria"/>
                            <w:sz w:val="22"/>
                            <w:szCs w:val="22"/>
                          </w:rPr>
                        </w:pPr>
                      </w:p>
                    </w:tc>
                    <w:tc>
                      <w:tcPr>
                        <w:tcW w:w="4840" w:type="dxa"/>
                      </w:tcPr>
                      <w:p w14:paraId="4771B44B"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USDT</w:t>
                        </w:r>
                      </w:p>
                    </w:tc>
                  </w:tr>
                  <w:tr w:rsidR="00B36491" w:rsidRPr="00B36491" w14:paraId="6F974C0F" w14:textId="77777777" w:rsidTr="00445B64">
                    <w:tc>
                      <w:tcPr>
                        <w:tcW w:w="334" w:type="dxa"/>
                      </w:tcPr>
                      <w:p w14:paraId="5EAC5269" w14:textId="77777777" w:rsidR="00B36491" w:rsidRPr="00B36491" w:rsidRDefault="00B36491" w:rsidP="00445B64">
                        <w:pPr>
                          <w:pStyle w:val="NoSpacing"/>
                          <w:rPr>
                            <w:rFonts w:ascii="Cambria" w:hAnsi="Cambria"/>
                            <w:sz w:val="22"/>
                            <w:szCs w:val="22"/>
                          </w:rPr>
                        </w:pPr>
                      </w:p>
                    </w:tc>
                    <w:tc>
                      <w:tcPr>
                        <w:tcW w:w="4840" w:type="dxa"/>
                      </w:tcPr>
                      <w:p w14:paraId="13E26708"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TRON</w:t>
                        </w:r>
                      </w:p>
                    </w:tc>
                  </w:tr>
                  <w:tr w:rsidR="00B36491" w:rsidRPr="00B36491" w14:paraId="7D5503FC" w14:textId="77777777" w:rsidTr="00445B64">
                    <w:tc>
                      <w:tcPr>
                        <w:tcW w:w="334" w:type="dxa"/>
                      </w:tcPr>
                      <w:p w14:paraId="1A4DD775" w14:textId="77777777" w:rsidR="00B36491" w:rsidRPr="00B36491" w:rsidRDefault="00B36491" w:rsidP="00445B64">
                        <w:pPr>
                          <w:pStyle w:val="NoSpacing"/>
                          <w:rPr>
                            <w:rFonts w:ascii="Cambria" w:hAnsi="Cambria"/>
                            <w:sz w:val="22"/>
                            <w:szCs w:val="22"/>
                          </w:rPr>
                        </w:pPr>
                      </w:p>
                    </w:tc>
                    <w:tc>
                      <w:tcPr>
                        <w:tcW w:w="4840" w:type="dxa"/>
                      </w:tcPr>
                      <w:p w14:paraId="374F6EA8"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USDC</w:t>
                        </w:r>
                      </w:p>
                    </w:tc>
                  </w:tr>
                </w:tbl>
                <w:p w14:paraId="4186DC66" w14:textId="77777777" w:rsidR="00B36491" w:rsidRPr="00B36491" w:rsidRDefault="00B36491" w:rsidP="00445B64">
                  <w:pPr>
                    <w:pStyle w:val="NoSpacing"/>
                    <w:rPr>
                      <w:rFonts w:ascii="Cambria" w:hAnsi="Cambria"/>
                      <w:sz w:val="22"/>
                      <w:szCs w:val="22"/>
                    </w:rPr>
                  </w:pPr>
                </w:p>
              </w:tc>
              <w:tc>
                <w:tcPr>
                  <w:tcW w:w="5285" w:type="dxa"/>
                </w:tcPr>
                <w:p w14:paraId="6DC206A6"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Input Wallet Address</w:t>
                  </w:r>
                </w:p>
                <w:p w14:paraId="47860717"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5059"/>
                  </w:tblGrid>
                  <w:tr w:rsidR="00B36491" w:rsidRPr="00B36491" w14:paraId="2E8EF7C5" w14:textId="77777777" w:rsidTr="00445B64">
                    <w:tc>
                      <w:tcPr>
                        <w:tcW w:w="5174" w:type="dxa"/>
                      </w:tcPr>
                      <w:p w14:paraId="7BCACFB3" w14:textId="77777777" w:rsidR="00B36491" w:rsidRPr="00B36491" w:rsidRDefault="00B36491" w:rsidP="00445B64">
                        <w:pPr>
                          <w:pStyle w:val="NoSpacing"/>
                          <w:rPr>
                            <w:rFonts w:ascii="Cambria" w:hAnsi="Cambria"/>
                            <w:sz w:val="22"/>
                            <w:szCs w:val="22"/>
                          </w:rPr>
                        </w:pPr>
                      </w:p>
                    </w:tc>
                  </w:tr>
                </w:tbl>
                <w:p w14:paraId="3DC41037" w14:textId="77777777" w:rsidR="00B36491" w:rsidRPr="00B36491" w:rsidRDefault="00B36491" w:rsidP="00445B64">
                  <w:pPr>
                    <w:pStyle w:val="NoSpacing"/>
                    <w:rPr>
                      <w:rFonts w:ascii="Cambria" w:hAnsi="Cambria"/>
                      <w:sz w:val="22"/>
                      <w:szCs w:val="22"/>
                    </w:rPr>
                  </w:pPr>
                </w:p>
              </w:tc>
            </w:tr>
            <w:tr w:rsidR="00B36491" w:rsidRPr="00B36491" w14:paraId="31D8A22C" w14:textId="77777777" w:rsidTr="00445B64">
              <w:tc>
                <w:tcPr>
                  <w:tcW w:w="5284" w:type="dxa"/>
                </w:tcPr>
                <w:p w14:paraId="3FA87889" w14:textId="77777777" w:rsidR="00B36491" w:rsidRPr="00B36491" w:rsidRDefault="00B36491" w:rsidP="00445B64">
                  <w:pPr>
                    <w:pStyle w:val="NoSpacing"/>
                    <w:rPr>
                      <w:rFonts w:ascii="Cambria" w:hAnsi="Cambria"/>
                      <w:sz w:val="16"/>
                      <w:szCs w:val="16"/>
                    </w:rPr>
                  </w:pPr>
                </w:p>
                <w:p w14:paraId="427BCF66" w14:textId="6855D3BA" w:rsidR="00B36491" w:rsidRPr="00B36491" w:rsidRDefault="00B36491" w:rsidP="00445B64">
                  <w:pPr>
                    <w:pStyle w:val="NoSpacing"/>
                    <w:rPr>
                      <w:rFonts w:ascii="Cambria" w:hAnsi="Cambria"/>
                      <w:sz w:val="22"/>
                      <w:szCs w:val="22"/>
                    </w:rPr>
                  </w:pPr>
                  <w:r w:rsidRPr="00B36491">
                    <w:rPr>
                      <w:rFonts w:ascii="Cambria" w:hAnsi="Cambria"/>
                      <w:sz w:val="22"/>
                      <w:szCs w:val="22"/>
                    </w:rPr>
                    <w:t>Select Your Receiving Asset (Put “X”)</w:t>
                  </w:r>
                </w:p>
                <w:p w14:paraId="22D0640F"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1"/>
                    <w:gridCol w:w="4727"/>
                  </w:tblGrid>
                  <w:tr w:rsidR="00B36491" w:rsidRPr="00B36491" w14:paraId="3E700765" w14:textId="77777777" w:rsidTr="00445B64">
                    <w:tc>
                      <w:tcPr>
                        <w:tcW w:w="334" w:type="dxa"/>
                      </w:tcPr>
                      <w:p w14:paraId="2F9B4B6C" w14:textId="77777777" w:rsidR="00B36491" w:rsidRPr="00B36491" w:rsidRDefault="00B36491" w:rsidP="00445B64">
                        <w:pPr>
                          <w:pStyle w:val="NoSpacing"/>
                          <w:rPr>
                            <w:rFonts w:ascii="Cambria" w:hAnsi="Cambria"/>
                            <w:sz w:val="22"/>
                            <w:szCs w:val="22"/>
                          </w:rPr>
                        </w:pPr>
                      </w:p>
                    </w:tc>
                    <w:tc>
                      <w:tcPr>
                        <w:tcW w:w="4840" w:type="dxa"/>
                      </w:tcPr>
                      <w:p w14:paraId="73A93C02"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BTC</w:t>
                        </w:r>
                      </w:p>
                    </w:tc>
                  </w:tr>
                  <w:tr w:rsidR="00B36491" w:rsidRPr="00B36491" w14:paraId="4086C2B1" w14:textId="77777777" w:rsidTr="00445B64">
                    <w:tc>
                      <w:tcPr>
                        <w:tcW w:w="334" w:type="dxa"/>
                      </w:tcPr>
                      <w:p w14:paraId="6AD89278" w14:textId="77777777" w:rsidR="00B36491" w:rsidRPr="00B36491" w:rsidRDefault="00B36491" w:rsidP="00445B64">
                        <w:pPr>
                          <w:pStyle w:val="NoSpacing"/>
                          <w:rPr>
                            <w:rFonts w:ascii="Cambria" w:hAnsi="Cambria"/>
                            <w:sz w:val="22"/>
                            <w:szCs w:val="22"/>
                          </w:rPr>
                        </w:pPr>
                      </w:p>
                    </w:tc>
                    <w:tc>
                      <w:tcPr>
                        <w:tcW w:w="4840" w:type="dxa"/>
                      </w:tcPr>
                      <w:p w14:paraId="1177EB3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ETH</w:t>
                        </w:r>
                      </w:p>
                    </w:tc>
                  </w:tr>
                  <w:tr w:rsidR="00B36491" w:rsidRPr="00B36491" w14:paraId="3C1B7640" w14:textId="77777777" w:rsidTr="00445B64">
                    <w:tc>
                      <w:tcPr>
                        <w:tcW w:w="334" w:type="dxa"/>
                      </w:tcPr>
                      <w:p w14:paraId="0CE7DEDD" w14:textId="77777777" w:rsidR="00B36491" w:rsidRPr="00B36491" w:rsidRDefault="00B36491" w:rsidP="00445B64">
                        <w:pPr>
                          <w:pStyle w:val="NoSpacing"/>
                          <w:rPr>
                            <w:rFonts w:ascii="Cambria" w:hAnsi="Cambria"/>
                            <w:sz w:val="22"/>
                            <w:szCs w:val="22"/>
                          </w:rPr>
                        </w:pPr>
                      </w:p>
                    </w:tc>
                    <w:tc>
                      <w:tcPr>
                        <w:tcW w:w="4840" w:type="dxa"/>
                      </w:tcPr>
                      <w:p w14:paraId="365D809A"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USDT</w:t>
                        </w:r>
                      </w:p>
                    </w:tc>
                  </w:tr>
                  <w:tr w:rsidR="00B36491" w:rsidRPr="00B36491" w14:paraId="4DD5CF70" w14:textId="77777777" w:rsidTr="00445B64">
                    <w:tc>
                      <w:tcPr>
                        <w:tcW w:w="334" w:type="dxa"/>
                      </w:tcPr>
                      <w:p w14:paraId="04945B15" w14:textId="77777777" w:rsidR="00B36491" w:rsidRPr="00B36491" w:rsidRDefault="00B36491" w:rsidP="00445B64">
                        <w:pPr>
                          <w:pStyle w:val="NoSpacing"/>
                          <w:rPr>
                            <w:rFonts w:ascii="Cambria" w:hAnsi="Cambria"/>
                            <w:sz w:val="22"/>
                            <w:szCs w:val="22"/>
                          </w:rPr>
                        </w:pPr>
                      </w:p>
                    </w:tc>
                    <w:tc>
                      <w:tcPr>
                        <w:tcW w:w="4840" w:type="dxa"/>
                      </w:tcPr>
                      <w:p w14:paraId="4A76E256"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TRON</w:t>
                        </w:r>
                      </w:p>
                    </w:tc>
                  </w:tr>
                  <w:tr w:rsidR="00B36491" w:rsidRPr="00B36491" w14:paraId="5D49E254" w14:textId="77777777" w:rsidTr="00E609A6">
                    <w:trPr>
                      <w:trHeight w:val="296"/>
                    </w:trPr>
                    <w:tc>
                      <w:tcPr>
                        <w:tcW w:w="334" w:type="dxa"/>
                      </w:tcPr>
                      <w:p w14:paraId="1E83DF7F" w14:textId="77777777" w:rsidR="00B36491" w:rsidRPr="00B36491" w:rsidRDefault="00B36491" w:rsidP="00445B64">
                        <w:pPr>
                          <w:pStyle w:val="NoSpacing"/>
                          <w:rPr>
                            <w:rFonts w:ascii="Cambria" w:hAnsi="Cambria"/>
                            <w:sz w:val="22"/>
                            <w:szCs w:val="22"/>
                          </w:rPr>
                        </w:pPr>
                      </w:p>
                    </w:tc>
                    <w:tc>
                      <w:tcPr>
                        <w:tcW w:w="4840" w:type="dxa"/>
                      </w:tcPr>
                      <w:p w14:paraId="4421BC84"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USDC</w:t>
                        </w:r>
                      </w:p>
                    </w:tc>
                  </w:tr>
                </w:tbl>
                <w:p w14:paraId="767C8A34" w14:textId="77777777" w:rsidR="00B36491" w:rsidRPr="00B36491" w:rsidRDefault="00B36491" w:rsidP="00445B64">
                  <w:pPr>
                    <w:pStyle w:val="NoSpacing"/>
                    <w:rPr>
                      <w:rFonts w:ascii="Cambria" w:hAnsi="Cambria"/>
                      <w:sz w:val="22"/>
                      <w:szCs w:val="22"/>
                    </w:rPr>
                  </w:pPr>
                </w:p>
              </w:tc>
              <w:tc>
                <w:tcPr>
                  <w:tcW w:w="5285" w:type="dxa"/>
                </w:tcPr>
                <w:p w14:paraId="682754C0" w14:textId="77777777" w:rsidR="00B36491" w:rsidRPr="00B36491" w:rsidRDefault="00B36491" w:rsidP="00445B64">
                  <w:pPr>
                    <w:pStyle w:val="NoSpacing"/>
                    <w:rPr>
                      <w:rFonts w:ascii="Cambria" w:hAnsi="Cambria"/>
                      <w:sz w:val="16"/>
                      <w:szCs w:val="16"/>
                    </w:rPr>
                  </w:pPr>
                </w:p>
                <w:p w14:paraId="22CED6FE" w14:textId="2B4DF11B" w:rsidR="00B36491" w:rsidRPr="00B36491" w:rsidRDefault="00B36491" w:rsidP="00445B64">
                  <w:pPr>
                    <w:pStyle w:val="NoSpacing"/>
                    <w:rPr>
                      <w:rFonts w:ascii="Cambria" w:hAnsi="Cambria"/>
                      <w:sz w:val="22"/>
                      <w:szCs w:val="22"/>
                    </w:rPr>
                  </w:pPr>
                  <w:r w:rsidRPr="00B36491">
                    <w:rPr>
                      <w:rFonts w:ascii="Cambria" w:hAnsi="Cambria"/>
                      <w:sz w:val="22"/>
                      <w:szCs w:val="22"/>
                    </w:rPr>
                    <w:t>Input Wallet Address</w:t>
                  </w:r>
                </w:p>
                <w:p w14:paraId="741A898A"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5059"/>
                  </w:tblGrid>
                  <w:tr w:rsidR="00B36491" w:rsidRPr="00B36491" w14:paraId="6B4A3166" w14:textId="77777777" w:rsidTr="00445B64">
                    <w:tc>
                      <w:tcPr>
                        <w:tcW w:w="5174" w:type="dxa"/>
                      </w:tcPr>
                      <w:p w14:paraId="391B66F9" w14:textId="77777777" w:rsidR="00B36491" w:rsidRPr="00B36491" w:rsidRDefault="00B36491" w:rsidP="00445B64">
                        <w:pPr>
                          <w:pStyle w:val="NoSpacing"/>
                          <w:rPr>
                            <w:rFonts w:ascii="Cambria" w:hAnsi="Cambria"/>
                            <w:sz w:val="22"/>
                            <w:szCs w:val="22"/>
                          </w:rPr>
                        </w:pPr>
                      </w:p>
                    </w:tc>
                  </w:tr>
                </w:tbl>
                <w:p w14:paraId="1856192F" w14:textId="77777777" w:rsidR="00B36491" w:rsidRPr="00B36491" w:rsidRDefault="00B36491" w:rsidP="00445B64">
                  <w:pPr>
                    <w:pStyle w:val="NoSpacing"/>
                    <w:rPr>
                      <w:rFonts w:ascii="Cambria" w:hAnsi="Cambria"/>
                      <w:sz w:val="22"/>
                      <w:szCs w:val="22"/>
                    </w:rPr>
                  </w:pPr>
                </w:p>
                <w:p w14:paraId="3A10CEC1" w14:textId="77777777" w:rsidR="00B36491" w:rsidRPr="00B36491" w:rsidRDefault="00B36491" w:rsidP="00445B64">
                  <w:pPr>
                    <w:pStyle w:val="NoSpacing"/>
                    <w:rPr>
                      <w:rFonts w:ascii="Cambria" w:hAnsi="Cambria"/>
                      <w:sz w:val="22"/>
                      <w:szCs w:val="22"/>
                    </w:rPr>
                  </w:pPr>
                </w:p>
              </w:tc>
            </w:tr>
          </w:tbl>
          <w:p w14:paraId="3CE865E4" w14:textId="77777777" w:rsidR="00B36491" w:rsidRPr="00B36491" w:rsidRDefault="00B36491" w:rsidP="00445B64">
            <w:pPr>
              <w:pStyle w:val="NoSpacing"/>
              <w:rPr>
                <w:rFonts w:ascii="Cambria" w:hAnsi="Cambria"/>
                <w:sz w:val="16"/>
                <w:szCs w:val="16"/>
              </w:rPr>
            </w:pPr>
          </w:p>
          <w:p w14:paraId="3A99A4BC" w14:textId="3CF3DB37" w:rsidR="00B36491" w:rsidRPr="00B36491" w:rsidRDefault="00B36491" w:rsidP="00445B64">
            <w:pPr>
              <w:pStyle w:val="NoSpacing"/>
              <w:rPr>
                <w:rFonts w:ascii="Cambria" w:hAnsi="Cambria"/>
                <w:sz w:val="22"/>
                <w:szCs w:val="22"/>
              </w:rPr>
            </w:pPr>
            <w:r w:rsidRPr="00B36491">
              <w:rPr>
                <w:rFonts w:ascii="Cambria" w:hAnsi="Cambria"/>
                <w:sz w:val="22"/>
                <w:szCs w:val="22"/>
              </w:rPr>
              <w:t>Input Conversion Details</w:t>
            </w:r>
            <w:r w:rsidR="00B7141D">
              <w:rPr>
                <w:rFonts w:ascii="Cambria" w:hAnsi="Cambria"/>
                <w:sz w:val="22"/>
                <w:szCs w:val="22"/>
              </w:rPr>
              <w:t xml:space="preserve"> (if applicable)</w:t>
            </w:r>
          </w:p>
          <w:p w14:paraId="33519006" w14:textId="77777777" w:rsidR="00B36491" w:rsidRPr="00B36491" w:rsidRDefault="00B36491" w:rsidP="00445B64">
            <w:pPr>
              <w:pStyle w:val="NoSpacing"/>
              <w:rPr>
                <w:rFonts w:ascii="Cambria" w:hAnsi="Cambria"/>
                <w:sz w:val="16"/>
                <w:szCs w:val="16"/>
              </w:rPr>
            </w:pPr>
          </w:p>
          <w:tbl>
            <w:tblPr>
              <w:tblW w:w="0" w:type="auto"/>
              <w:tblLook w:val="04A0" w:firstRow="1" w:lastRow="0" w:firstColumn="1" w:lastColumn="0" w:noHBand="0" w:noVBand="1"/>
            </w:tblPr>
            <w:tblGrid>
              <w:gridCol w:w="5284"/>
              <w:gridCol w:w="5285"/>
            </w:tblGrid>
            <w:tr w:rsidR="00B36491" w:rsidRPr="00B36491" w14:paraId="34D3B88C" w14:textId="77777777" w:rsidTr="00445B64">
              <w:tc>
                <w:tcPr>
                  <w:tcW w:w="5284" w:type="dxa"/>
                </w:tcPr>
                <w:p w14:paraId="5B0EF3D8"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Please Select Currency Format (Place X)</w:t>
                  </w:r>
                </w:p>
                <w:p w14:paraId="67AD921D" w14:textId="77777777" w:rsidR="00B36491" w:rsidRPr="00B36491" w:rsidRDefault="00B36491" w:rsidP="00445B64">
                  <w:pPr>
                    <w:pStyle w:val="NoSpacing"/>
                    <w:jc w:val="center"/>
                    <w:rPr>
                      <w:rFonts w:ascii="Cambria" w:hAnsi="Cambria"/>
                      <w:sz w:val="16"/>
                      <w:szCs w:val="16"/>
                    </w:rPr>
                  </w:pPr>
                </w:p>
                <w:tbl>
                  <w:tblPr>
                    <w:tblStyle w:val="TableGrid"/>
                    <w:tblW w:w="0" w:type="auto"/>
                    <w:jc w:val="center"/>
                    <w:tblLayout w:type="fixed"/>
                    <w:tblLook w:val="04A0" w:firstRow="1" w:lastRow="0" w:firstColumn="1" w:lastColumn="0" w:noHBand="0" w:noVBand="1"/>
                  </w:tblPr>
                  <w:tblGrid>
                    <w:gridCol w:w="468"/>
                    <w:gridCol w:w="3449"/>
                  </w:tblGrid>
                  <w:tr w:rsidR="00B36491" w:rsidRPr="00B36491" w14:paraId="45F6130A" w14:textId="77777777" w:rsidTr="00445B64">
                    <w:trPr>
                      <w:trHeight w:val="262"/>
                      <w:jc w:val="center"/>
                    </w:trPr>
                    <w:tc>
                      <w:tcPr>
                        <w:tcW w:w="468" w:type="dxa"/>
                      </w:tcPr>
                      <w:p w14:paraId="08CB4AEA" w14:textId="77777777" w:rsidR="00B36491" w:rsidRPr="00B36491" w:rsidRDefault="00B36491" w:rsidP="00445B64">
                        <w:pPr>
                          <w:pStyle w:val="NoSpacing"/>
                          <w:rPr>
                            <w:rFonts w:ascii="Cambria" w:hAnsi="Cambria"/>
                            <w:sz w:val="22"/>
                            <w:szCs w:val="22"/>
                          </w:rPr>
                        </w:pPr>
                      </w:p>
                    </w:tc>
                    <w:tc>
                      <w:tcPr>
                        <w:tcW w:w="3449" w:type="dxa"/>
                      </w:tcPr>
                      <w:p w14:paraId="7A05A774"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w:t>
                        </w:r>
                      </w:p>
                    </w:tc>
                  </w:tr>
                  <w:tr w:rsidR="00B36491" w:rsidRPr="00B36491" w14:paraId="76DE779E" w14:textId="77777777" w:rsidTr="00445B64">
                    <w:trPr>
                      <w:trHeight w:val="262"/>
                      <w:jc w:val="center"/>
                    </w:trPr>
                    <w:tc>
                      <w:tcPr>
                        <w:tcW w:w="468" w:type="dxa"/>
                      </w:tcPr>
                      <w:p w14:paraId="0C4530E4"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 </w:t>
                        </w:r>
                      </w:p>
                    </w:tc>
                    <w:tc>
                      <w:tcPr>
                        <w:tcW w:w="3449" w:type="dxa"/>
                      </w:tcPr>
                      <w:p w14:paraId="55714E87"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EURO</w:t>
                        </w:r>
                      </w:p>
                    </w:tc>
                  </w:tr>
                  <w:tr w:rsidR="00B36491" w:rsidRPr="00B36491" w14:paraId="4CF9247C" w14:textId="77777777" w:rsidTr="00445B64">
                    <w:trPr>
                      <w:trHeight w:val="262"/>
                      <w:jc w:val="center"/>
                    </w:trPr>
                    <w:tc>
                      <w:tcPr>
                        <w:tcW w:w="468" w:type="dxa"/>
                      </w:tcPr>
                      <w:p w14:paraId="4F9FDBCA"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 </w:t>
                        </w:r>
                      </w:p>
                    </w:tc>
                    <w:tc>
                      <w:tcPr>
                        <w:tcW w:w="3449" w:type="dxa"/>
                      </w:tcPr>
                      <w:p w14:paraId="42BFA3BB"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GBP</w:t>
                        </w:r>
                      </w:p>
                    </w:tc>
                  </w:tr>
                </w:tbl>
                <w:p w14:paraId="0CF983F0"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2529"/>
                    <w:gridCol w:w="2529"/>
                  </w:tblGrid>
                  <w:tr w:rsidR="00B36491" w:rsidRPr="00B36491" w14:paraId="389384E0" w14:textId="77777777" w:rsidTr="00445B64">
                    <w:tc>
                      <w:tcPr>
                        <w:tcW w:w="2529" w:type="dxa"/>
                      </w:tcPr>
                      <w:p w14:paraId="5B474E5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Initial Currency Value</w:t>
                        </w:r>
                      </w:p>
                    </w:tc>
                    <w:tc>
                      <w:tcPr>
                        <w:tcW w:w="2529" w:type="dxa"/>
                      </w:tcPr>
                      <w:p w14:paraId="5994B293" w14:textId="77777777" w:rsidR="00B36491" w:rsidRPr="00B36491" w:rsidRDefault="00B36491" w:rsidP="00445B64">
                        <w:pPr>
                          <w:pStyle w:val="NoSpacing"/>
                          <w:rPr>
                            <w:rFonts w:ascii="Cambria" w:hAnsi="Cambria"/>
                            <w:sz w:val="22"/>
                            <w:szCs w:val="22"/>
                          </w:rPr>
                        </w:pPr>
                      </w:p>
                    </w:tc>
                  </w:tr>
                </w:tbl>
                <w:p w14:paraId="0E5D4631" w14:textId="77777777" w:rsidR="00B36491" w:rsidRPr="00B36491" w:rsidRDefault="00B36491" w:rsidP="00445B64">
                  <w:pPr>
                    <w:pStyle w:val="NoSpacing"/>
                    <w:rPr>
                      <w:rFonts w:ascii="Cambria" w:hAnsi="Cambria"/>
                      <w:sz w:val="22"/>
                      <w:szCs w:val="22"/>
                    </w:rPr>
                  </w:pPr>
                </w:p>
              </w:tc>
              <w:tc>
                <w:tcPr>
                  <w:tcW w:w="5285" w:type="dxa"/>
                </w:tcPr>
                <w:p w14:paraId="2B5A7DD9"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Please Select Currency Format (Place X)</w:t>
                  </w:r>
                </w:p>
                <w:p w14:paraId="499AC293" w14:textId="77777777" w:rsidR="00B36491" w:rsidRPr="00B36491" w:rsidRDefault="00B36491" w:rsidP="00445B64">
                  <w:pPr>
                    <w:pStyle w:val="NoSpacing"/>
                    <w:jc w:val="center"/>
                    <w:rPr>
                      <w:rFonts w:ascii="Cambria" w:hAnsi="Cambria"/>
                      <w:sz w:val="16"/>
                      <w:szCs w:val="16"/>
                    </w:rPr>
                  </w:pPr>
                </w:p>
                <w:tbl>
                  <w:tblPr>
                    <w:tblStyle w:val="TableGrid"/>
                    <w:tblW w:w="0" w:type="auto"/>
                    <w:jc w:val="center"/>
                    <w:tblLayout w:type="fixed"/>
                    <w:tblLook w:val="04A0" w:firstRow="1" w:lastRow="0" w:firstColumn="1" w:lastColumn="0" w:noHBand="0" w:noVBand="1"/>
                  </w:tblPr>
                  <w:tblGrid>
                    <w:gridCol w:w="468"/>
                    <w:gridCol w:w="3415"/>
                  </w:tblGrid>
                  <w:tr w:rsidR="00B36491" w:rsidRPr="00B36491" w14:paraId="74B0342B" w14:textId="77777777" w:rsidTr="00445B64">
                    <w:trPr>
                      <w:trHeight w:val="262"/>
                      <w:jc w:val="center"/>
                    </w:trPr>
                    <w:tc>
                      <w:tcPr>
                        <w:tcW w:w="468" w:type="dxa"/>
                      </w:tcPr>
                      <w:p w14:paraId="51276BF3" w14:textId="77777777" w:rsidR="00B36491" w:rsidRPr="00B36491" w:rsidRDefault="00B36491" w:rsidP="00445B64">
                        <w:pPr>
                          <w:pStyle w:val="NoSpacing"/>
                          <w:rPr>
                            <w:rFonts w:ascii="Cambria" w:hAnsi="Cambria"/>
                            <w:sz w:val="22"/>
                            <w:szCs w:val="22"/>
                          </w:rPr>
                        </w:pPr>
                      </w:p>
                    </w:tc>
                    <w:tc>
                      <w:tcPr>
                        <w:tcW w:w="3415" w:type="dxa"/>
                      </w:tcPr>
                      <w:p w14:paraId="70652E5A"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USD</w:t>
                        </w:r>
                      </w:p>
                    </w:tc>
                  </w:tr>
                  <w:tr w:rsidR="00B36491" w:rsidRPr="00B36491" w14:paraId="39081D69" w14:textId="77777777" w:rsidTr="00445B64">
                    <w:trPr>
                      <w:trHeight w:val="262"/>
                      <w:jc w:val="center"/>
                    </w:trPr>
                    <w:tc>
                      <w:tcPr>
                        <w:tcW w:w="468" w:type="dxa"/>
                      </w:tcPr>
                      <w:p w14:paraId="26CE5108"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 </w:t>
                        </w:r>
                      </w:p>
                    </w:tc>
                    <w:tc>
                      <w:tcPr>
                        <w:tcW w:w="3415" w:type="dxa"/>
                      </w:tcPr>
                      <w:p w14:paraId="540759AD"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EURO</w:t>
                        </w:r>
                      </w:p>
                    </w:tc>
                  </w:tr>
                  <w:tr w:rsidR="00B36491" w:rsidRPr="00B36491" w14:paraId="26E27AB4" w14:textId="77777777" w:rsidTr="00445B64">
                    <w:trPr>
                      <w:trHeight w:val="262"/>
                      <w:jc w:val="center"/>
                    </w:trPr>
                    <w:tc>
                      <w:tcPr>
                        <w:tcW w:w="468" w:type="dxa"/>
                      </w:tcPr>
                      <w:p w14:paraId="075D1DA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 </w:t>
                        </w:r>
                      </w:p>
                    </w:tc>
                    <w:tc>
                      <w:tcPr>
                        <w:tcW w:w="3415" w:type="dxa"/>
                      </w:tcPr>
                      <w:p w14:paraId="1A46BD8D"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GBP</w:t>
                        </w:r>
                      </w:p>
                    </w:tc>
                  </w:tr>
                </w:tbl>
                <w:p w14:paraId="598A12DF"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2529"/>
                    <w:gridCol w:w="2530"/>
                  </w:tblGrid>
                  <w:tr w:rsidR="00B36491" w:rsidRPr="00B36491" w14:paraId="4E8E4C13" w14:textId="77777777" w:rsidTr="00445B64">
                    <w:tc>
                      <w:tcPr>
                        <w:tcW w:w="2529" w:type="dxa"/>
                      </w:tcPr>
                      <w:p w14:paraId="2102D9CB"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Total Currency Value</w:t>
                        </w:r>
                      </w:p>
                    </w:tc>
                    <w:tc>
                      <w:tcPr>
                        <w:tcW w:w="2530" w:type="dxa"/>
                      </w:tcPr>
                      <w:p w14:paraId="0569FFFD" w14:textId="77777777" w:rsidR="00B36491" w:rsidRPr="00B36491" w:rsidRDefault="00B36491" w:rsidP="00445B64">
                        <w:pPr>
                          <w:pStyle w:val="NoSpacing"/>
                          <w:rPr>
                            <w:rFonts w:ascii="Cambria" w:hAnsi="Cambria"/>
                            <w:sz w:val="22"/>
                            <w:szCs w:val="22"/>
                          </w:rPr>
                        </w:pPr>
                      </w:p>
                    </w:tc>
                  </w:tr>
                </w:tbl>
                <w:p w14:paraId="44095376" w14:textId="77777777" w:rsidR="00B36491" w:rsidRPr="00B36491" w:rsidRDefault="00B36491" w:rsidP="00445B64">
                  <w:pPr>
                    <w:pStyle w:val="NoSpacing"/>
                    <w:rPr>
                      <w:rFonts w:ascii="Cambria" w:hAnsi="Cambria"/>
                      <w:sz w:val="22"/>
                      <w:szCs w:val="22"/>
                    </w:rPr>
                  </w:pPr>
                </w:p>
              </w:tc>
            </w:tr>
          </w:tbl>
          <w:p w14:paraId="395BB52B" w14:textId="77777777" w:rsidR="00B36491" w:rsidRDefault="00B36491" w:rsidP="00445B64">
            <w:pPr>
              <w:pStyle w:val="NoSpacing"/>
              <w:rPr>
                <w:rFonts w:ascii="Cambria" w:hAnsi="Cambria"/>
                <w:sz w:val="16"/>
                <w:szCs w:val="16"/>
              </w:rPr>
            </w:pPr>
          </w:p>
          <w:p w14:paraId="76956DFA" w14:textId="77777777" w:rsidR="00B36491" w:rsidRDefault="00B36491" w:rsidP="00445B64">
            <w:pPr>
              <w:pStyle w:val="NoSpacing"/>
              <w:rPr>
                <w:rFonts w:ascii="Cambria" w:hAnsi="Cambria"/>
                <w:sz w:val="16"/>
                <w:szCs w:val="16"/>
              </w:rPr>
            </w:pPr>
          </w:p>
          <w:p w14:paraId="39881716" w14:textId="77777777" w:rsidR="00B36491" w:rsidRDefault="00B36491" w:rsidP="00445B64">
            <w:pPr>
              <w:pStyle w:val="NoSpacing"/>
              <w:rPr>
                <w:rFonts w:ascii="Cambria" w:hAnsi="Cambria"/>
                <w:sz w:val="16"/>
                <w:szCs w:val="16"/>
              </w:rPr>
            </w:pPr>
          </w:p>
          <w:p w14:paraId="243A9318" w14:textId="77777777" w:rsidR="00B36491" w:rsidRDefault="00B36491" w:rsidP="00445B64">
            <w:pPr>
              <w:pStyle w:val="NoSpacing"/>
              <w:rPr>
                <w:rFonts w:ascii="Cambria" w:hAnsi="Cambria"/>
                <w:sz w:val="16"/>
                <w:szCs w:val="16"/>
              </w:rPr>
            </w:pPr>
          </w:p>
          <w:p w14:paraId="7D9CA5DC" w14:textId="77777777" w:rsidR="00B36491" w:rsidRPr="00B36491" w:rsidRDefault="00B36491" w:rsidP="00445B64">
            <w:pPr>
              <w:pStyle w:val="NoSpacing"/>
              <w:rPr>
                <w:rFonts w:ascii="Cambria" w:hAnsi="Cambria"/>
                <w:sz w:val="16"/>
                <w:szCs w:val="16"/>
              </w:rPr>
            </w:pPr>
          </w:p>
          <w:p w14:paraId="0E41F217"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Input Bank Details</w:t>
            </w:r>
          </w:p>
          <w:p w14:paraId="12F10A11" w14:textId="77777777" w:rsidR="00B36491" w:rsidRPr="00B36491" w:rsidRDefault="00B36491" w:rsidP="00445B64">
            <w:pPr>
              <w:pStyle w:val="NoSpacing"/>
              <w:rPr>
                <w:rFonts w:ascii="Cambria" w:hAnsi="Cambria"/>
                <w:sz w:val="16"/>
                <w:szCs w:val="16"/>
              </w:rPr>
            </w:pPr>
          </w:p>
          <w:tbl>
            <w:tblPr>
              <w:tblStyle w:val="TableGrid"/>
              <w:tblW w:w="10628" w:type="dxa"/>
              <w:tblLayout w:type="fixed"/>
              <w:tblLook w:val="04A0" w:firstRow="1" w:lastRow="0" w:firstColumn="1" w:lastColumn="0" w:noHBand="0" w:noVBand="1"/>
            </w:tblPr>
            <w:tblGrid>
              <w:gridCol w:w="2954"/>
              <w:gridCol w:w="7674"/>
            </w:tblGrid>
            <w:tr w:rsidR="00B36491" w:rsidRPr="00B36491" w14:paraId="13DBD326" w14:textId="77777777" w:rsidTr="00445B64">
              <w:trPr>
                <w:trHeight w:val="262"/>
              </w:trPr>
              <w:tc>
                <w:tcPr>
                  <w:tcW w:w="2954" w:type="dxa"/>
                </w:tcPr>
                <w:p w14:paraId="441BDA02" w14:textId="77777777" w:rsidR="00B36491" w:rsidRPr="00B36491" w:rsidRDefault="00B36491" w:rsidP="00445B64">
                  <w:pPr>
                    <w:pStyle w:val="NoSpacing1"/>
                    <w:rPr>
                      <w:rFonts w:ascii="Cambria" w:hAnsi="Cambria"/>
                      <w:sz w:val="22"/>
                      <w:szCs w:val="22"/>
                    </w:rPr>
                  </w:pPr>
                  <w:r w:rsidRPr="00B36491">
                    <w:rPr>
                      <w:rFonts w:ascii="Cambria" w:hAnsi="Cambria" w:cstheme="majorHAnsi"/>
                      <w:sz w:val="22"/>
                      <w:szCs w:val="22"/>
                    </w:rPr>
                    <w:t>Bank Name</w:t>
                  </w:r>
                </w:p>
              </w:tc>
              <w:tc>
                <w:tcPr>
                  <w:tcW w:w="7674" w:type="dxa"/>
                </w:tcPr>
                <w:p w14:paraId="7B876287" w14:textId="77777777" w:rsidR="00B36491" w:rsidRPr="00B36491" w:rsidRDefault="00B36491" w:rsidP="00445B64">
                  <w:pPr>
                    <w:pStyle w:val="NoSpacing1"/>
                    <w:rPr>
                      <w:rFonts w:ascii="Cambria" w:hAnsi="Cambria"/>
                      <w:sz w:val="22"/>
                      <w:szCs w:val="22"/>
                    </w:rPr>
                  </w:pPr>
                </w:p>
              </w:tc>
            </w:tr>
            <w:tr w:rsidR="00B36491" w:rsidRPr="00B36491" w14:paraId="40EC4232" w14:textId="77777777" w:rsidTr="00445B64">
              <w:trPr>
                <w:trHeight w:val="262"/>
              </w:trPr>
              <w:tc>
                <w:tcPr>
                  <w:tcW w:w="2954" w:type="dxa"/>
                </w:tcPr>
                <w:p w14:paraId="73402740" w14:textId="77777777" w:rsidR="00B36491" w:rsidRPr="00B36491" w:rsidRDefault="00B36491" w:rsidP="00445B64">
                  <w:pPr>
                    <w:pStyle w:val="NoSpacing1"/>
                    <w:rPr>
                      <w:rFonts w:ascii="Cambria" w:hAnsi="Cambria"/>
                      <w:sz w:val="22"/>
                      <w:szCs w:val="22"/>
                    </w:rPr>
                  </w:pPr>
                  <w:r w:rsidRPr="00B36491">
                    <w:rPr>
                      <w:rFonts w:ascii="Cambria" w:hAnsi="Cambria" w:cstheme="majorHAnsi"/>
                      <w:sz w:val="22"/>
                      <w:szCs w:val="22"/>
                    </w:rPr>
                    <w:t>Bank Address</w:t>
                  </w:r>
                </w:p>
              </w:tc>
              <w:tc>
                <w:tcPr>
                  <w:tcW w:w="7674" w:type="dxa"/>
                </w:tcPr>
                <w:p w14:paraId="7F2EC944" w14:textId="77777777" w:rsidR="00B36491" w:rsidRPr="00B36491" w:rsidRDefault="00B36491" w:rsidP="00445B64">
                  <w:pPr>
                    <w:pStyle w:val="NoSpacing1"/>
                    <w:rPr>
                      <w:rFonts w:ascii="Cambria" w:hAnsi="Cambria"/>
                      <w:sz w:val="22"/>
                      <w:szCs w:val="22"/>
                    </w:rPr>
                  </w:pPr>
                </w:p>
              </w:tc>
            </w:tr>
            <w:tr w:rsidR="00B36491" w:rsidRPr="00B36491" w14:paraId="7E495446" w14:textId="77777777" w:rsidTr="00445B64">
              <w:trPr>
                <w:trHeight w:val="262"/>
              </w:trPr>
              <w:tc>
                <w:tcPr>
                  <w:tcW w:w="2954" w:type="dxa"/>
                </w:tcPr>
                <w:p w14:paraId="42B441D2" w14:textId="77777777" w:rsidR="00B36491" w:rsidRPr="00B36491" w:rsidRDefault="00B36491" w:rsidP="00445B64">
                  <w:pPr>
                    <w:pStyle w:val="NoSpacing1"/>
                    <w:rPr>
                      <w:rFonts w:ascii="Cambria" w:hAnsi="Cambria"/>
                      <w:sz w:val="22"/>
                      <w:szCs w:val="22"/>
                    </w:rPr>
                  </w:pPr>
                  <w:r w:rsidRPr="00B36491">
                    <w:rPr>
                      <w:rFonts w:ascii="Cambria" w:hAnsi="Cambria" w:cstheme="majorHAnsi"/>
                      <w:sz w:val="22"/>
                      <w:szCs w:val="22"/>
                    </w:rPr>
                    <w:t>Account Name</w:t>
                  </w:r>
                </w:p>
              </w:tc>
              <w:tc>
                <w:tcPr>
                  <w:tcW w:w="7674" w:type="dxa"/>
                </w:tcPr>
                <w:p w14:paraId="184DDDF9" w14:textId="77777777" w:rsidR="00B36491" w:rsidRPr="00B36491" w:rsidRDefault="00B36491" w:rsidP="00445B64">
                  <w:pPr>
                    <w:pStyle w:val="NoSpacing1"/>
                    <w:rPr>
                      <w:rFonts w:ascii="Cambria" w:hAnsi="Cambria"/>
                      <w:sz w:val="22"/>
                      <w:szCs w:val="22"/>
                    </w:rPr>
                  </w:pPr>
                </w:p>
              </w:tc>
            </w:tr>
            <w:tr w:rsidR="00B36491" w:rsidRPr="00B36491" w14:paraId="71EA2823" w14:textId="77777777" w:rsidTr="00445B64">
              <w:trPr>
                <w:trHeight w:val="254"/>
              </w:trPr>
              <w:tc>
                <w:tcPr>
                  <w:tcW w:w="2954" w:type="dxa"/>
                </w:tcPr>
                <w:p w14:paraId="5E32F1D2" w14:textId="77777777" w:rsidR="00B36491" w:rsidRPr="00B36491" w:rsidRDefault="00B36491" w:rsidP="00445B64">
                  <w:pPr>
                    <w:pStyle w:val="NoSpacing1"/>
                    <w:rPr>
                      <w:rFonts w:ascii="Cambria" w:hAnsi="Cambria"/>
                      <w:sz w:val="22"/>
                      <w:szCs w:val="22"/>
                    </w:rPr>
                  </w:pPr>
                  <w:r w:rsidRPr="00B36491">
                    <w:rPr>
                      <w:rFonts w:ascii="Cambria" w:hAnsi="Cambria" w:cstheme="majorHAnsi"/>
                      <w:sz w:val="22"/>
                      <w:szCs w:val="22"/>
                    </w:rPr>
                    <w:t>Account Number / IBAN</w:t>
                  </w:r>
                </w:p>
              </w:tc>
              <w:tc>
                <w:tcPr>
                  <w:tcW w:w="7674" w:type="dxa"/>
                </w:tcPr>
                <w:p w14:paraId="6373F0CF" w14:textId="77777777" w:rsidR="00B36491" w:rsidRPr="00B36491" w:rsidRDefault="00B36491" w:rsidP="00445B64">
                  <w:pPr>
                    <w:pStyle w:val="NoSpacing1"/>
                    <w:rPr>
                      <w:rFonts w:ascii="Cambria" w:hAnsi="Cambria"/>
                      <w:sz w:val="22"/>
                      <w:szCs w:val="22"/>
                    </w:rPr>
                  </w:pPr>
                </w:p>
              </w:tc>
            </w:tr>
            <w:tr w:rsidR="00B36491" w:rsidRPr="00B36491" w14:paraId="199D2A98" w14:textId="77777777" w:rsidTr="00445B64">
              <w:trPr>
                <w:trHeight w:val="270"/>
              </w:trPr>
              <w:tc>
                <w:tcPr>
                  <w:tcW w:w="2954" w:type="dxa"/>
                </w:tcPr>
                <w:p w14:paraId="3F12B8FB" w14:textId="77777777" w:rsidR="00B36491" w:rsidRPr="00B36491" w:rsidRDefault="00B36491" w:rsidP="00445B64">
                  <w:pPr>
                    <w:pStyle w:val="NoSpacing1"/>
                    <w:rPr>
                      <w:rFonts w:ascii="Cambria" w:hAnsi="Cambria"/>
                      <w:sz w:val="22"/>
                      <w:szCs w:val="22"/>
                    </w:rPr>
                  </w:pPr>
                  <w:r w:rsidRPr="00B36491">
                    <w:rPr>
                      <w:rFonts w:ascii="Cambria" w:hAnsi="Cambria" w:cstheme="majorHAnsi"/>
                      <w:sz w:val="22"/>
                      <w:szCs w:val="22"/>
                    </w:rPr>
                    <w:t>Swift Code</w:t>
                  </w:r>
                </w:p>
              </w:tc>
              <w:tc>
                <w:tcPr>
                  <w:tcW w:w="7674" w:type="dxa"/>
                </w:tcPr>
                <w:p w14:paraId="4C4F4F2C" w14:textId="77777777" w:rsidR="00B36491" w:rsidRPr="00B36491" w:rsidRDefault="00B36491" w:rsidP="00445B64">
                  <w:pPr>
                    <w:pStyle w:val="NoSpacing1"/>
                    <w:rPr>
                      <w:rFonts w:ascii="Cambria" w:hAnsi="Cambria"/>
                      <w:sz w:val="22"/>
                      <w:szCs w:val="22"/>
                    </w:rPr>
                  </w:pPr>
                </w:p>
              </w:tc>
            </w:tr>
          </w:tbl>
          <w:p w14:paraId="3D77DA5E" w14:textId="77777777" w:rsidR="00B36491" w:rsidRPr="00B36491" w:rsidRDefault="00B36491" w:rsidP="00445B64">
            <w:pPr>
              <w:pStyle w:val="NoSpacing"/>
              <w:rPr>
                <w:rFonts w:ascii="Cambria" w:hAnsi="Cambria"/>
                <w:sz w:val="16"/>
                <w:szCs w:val="16"/>
              </w:rPr>
            </w:pPr>
          </w:p>
          <w:p w14:paraId="3A011720"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Input Tokenization Details</w:t>
            </w:r>
          </w:p>
          <w:p w14:paraId="56E0EB55"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5515"/>
              <w:gridCol w:w="5003"/>
            </w:tblGrid>
            <w:tr w:rsidR="00B36491" w:rsidRPr="00B36491" w14:paraId="24F3DCBF" w14:textId="77777777" w:rsidTr="00B7141D">
              <w:tc>
                <w:tcPr>
                  <w:tcW w:w="5515" w:type="dxa"/>
                </w:tcPr>
                <w:p w14:paraId="0DB10B60"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Token Description</w:t>
                  </w:r>
                </w:p>
              </w:tc>
              <w:tc>
                <w:tcPr>
                  <w:tcW w:w="5003" w:type="dxa"/>
                </w:tcPr>
                <w:p w14:paraId="5C0E2024" w14:textId="77777777" w:rsidR="00B36491" w:rsidRPr="00B36491" w:rsidRDefault="00B36491" w:rsidP="00445B64">
                  <w:pPr>
                    <w:pStyle w:val="NoSpacing"/>
                    <w:rPr>
                      <w:rFonts w:ascii="Cambria" w:hAnsi="Cambria"/>
                      <w:sz w:val="22"/>
                      <w:szCs w:val="22"/>
                    </w:rPr>
                  </w:pPr>
                </w:p>
              </w:tc>
            </w:tr>
            <w:tr w:rsidR="00B36491" w:rsidRPr="00B36491" w14:paraId="7524184F" w14:textId="77777777" w:rsidTr="00B7141D">
              <w:tc>
                <w:tcPr>
                  <w:tcW w:w="5515" w:type="dxa"/>
                </w:tcPr>
                <w:p w14:paraId="3A6852CB"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Token Wallet Address</w:t>
                  </w:r>
                </w:p>
              </w:tc>
              <w:tc>
                <w:tcPr>
                  <w:tcW w:w="5003" w:type="dxa"/>
                </w:tcPr>
                <w:p w14:paraId="4F3D138E" w14:textId="77777777" w:rsidR="00B36491" w:rsidRPr="00B36491" w:rsidRDefault="00B36491" w:rsidP="00445B64">
                  <w:pPr>
                    <w:pStyle w:val="NoSpacing"/>
                    <w:rPr>
                      <w:rFonts w:ascii="Cambria" w:hAnsi="Cambria"/>
                      <w:sz w:val="22"/>
                      <w:szCs w:val="22"/>
                    </w:rPr>
                  </w:pPr>
                </w:p>
              </w:tc>
            </w:tr>
            <w:tr w:rsidR="00B36491" w:rsidRPr="00B36491" w14:paraId="0F85B876" w14:textId="77777777" w:rsidTr="00B7141D">
              <w:tc>
                <w:tcPr>
                  <w:tcW w:w="5515" w:type="dxa"/>
                </w:tcPr>
                <w:p w14:paraId="04C573DB" w14:textId="643AAFAC" w:rsidR="00B36491" w:rsidRPr="00B36491" w:rsidRDefault="00B36491" w:rsidP="00445B64">
                  <w:pPr>
                    <w:pStyle w:val="NoSpacing"/>
                    <w:rPr>
                      <w:rFonts w:ascii="Cambria" w:hAnsi="Cambria"/>
                      <w:sz w:val="22"/>
                      <w:szCs w:val="22"/>
                    </w:rPr>
                  </w:pPr>
                  <w:r w:rsidRPr="00B36491">
                    <w:rPr>
                      <w:rFonts w:ascii="Cambria" w:hAnsi="Cambria"/>
                      <w:sz w:val="22"/>
                      <w:szCs w:val="22"/>
                    </w:rPr>
                    <w:t>Equity Staking</w:t>
                  </w:r>
                  <w:r w:rsidR="00B7141D">
                    <w:rPr>
                      <w:rFonts w:ascii="Cambria" w:hAnsi="Cambria"/>
                      <w:sz w:val="22"/>
                      <w:szCs w:val="22"/>
                    </w:rPr>
                    <w:t xml:space="preserve"> Trust</w:t>
                  </w:r>
                  <w:r w:rsidRPr="00B36491">
                    <w:rPr>
                      <w:rFonts w:ascii="Cambria" w:hAnsi="Cambria"/>
                      <w:sz w:val="22"/>
                      <w:szCs w:val="22"/>
                    </w:rPr>
                    <w:t xml:space="preserve"> Wallet Address (BTC or ETH)</w:t>
                  </w:r>
                </w:p>
              </w:tc>
              <w:tc>
                <w:tcPr>
                  <w:tcW w:w="5003" w:type="dxa"/>
                </w:tcPr>
                <w:p w14:paraId="25FA546E" w14:textId="77777777" w:rsidR="00B36491" w:rsidRPr="00B36491" w:rsidRDefault="00B36491" w:rsidP="00445B64">
                  <w:pPr>
                    <w:pStyle w:val="NoSpacing"/>
                    <w:rPr>
                      <w:rFonts w:ascii="Cambria" w:hAnsi="Cambria"/>
                      <w:sz w:val="22"/>
                      <w:szCs w:val="22"/>
                    </w:rPr>
                  </w:pPr>
                </w:p>
              </w:tc>
            </w:tr>
            <w:tr w:rsidR="00B36491" w:rsidRPr="00B36491" w14:paraId="1A423A60" w14:textId="77777777" w:rsidTr="00B7141D">
              <w:tc>
                <w:tcPr>
                  <w:tcW w:w="5515" w:type="dxa"/>
                </w:tcPr>
                <w:p w14:paraId="180238B3"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Amount Being Staked</w:t>
                  </w:r>
                </w:p>
              </w:tc>
              <w:tc>
                <w:tcPr>
                  <w:tcW w:w="5003" w:type="dxa"/>
                </w:tcPr>
                <w:p w14:paraId="2845D67D"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w:t>
                  </w:r>
                </w:p>
              </w:tc>
            </w:tr>
            <w:tr w:rsidR="00B36491" w:rsidRPr="00B36491" w14:paraId="014AD89C" w14:textId="77777777" w:rsidTr="00B7141D">
              <w:tc>
                <w:tcPr>
                  <w:tcW w:w="5515" w:type="dxa"/>
                </w:tcPr>
                <w:p w14:paraId="79C63ADB" w14:textId="25AAF7E4"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Capitalization </w:t>
                  </w:r>
                  <w:r w:rsidR="00B7141D">
                    <w:rPr>
                      <w:rFonts w:ascii="Cambria" w:hAnsi="Cambria"/>
                      <w:sz w:val="22"/>
                      <w:szCs w:val="22"/>
                    </w:rPr>
                    <w:t xml:space="preserve">Trust </w:t>
                  </w:r>
                  <w:r w:rsidRPr="00B36491">
                    <w:rPr>
                      <w:rFonts w:ascii="Cambria" w:hAnsi="Cambria"/>
                      <w:sz w:val="22"/>
                      <w:szCs w:val="22"/>
                    </w:rPr>
                    <w:t>Wallet Address (BTC, ETH or USDT)</w:t>
                  </w:r>
                </w:p>
              </w:tc>
              <w:tc>
                <w:tcPr>
                  <w:tcW w:w="5003" w:type="dxa"/>
                </w:tcPr>
                <w:p w14:paraId="44CCD66C" w14:textId="77777777" w:rsidR="00B36491" w:rsidRPr="00B36491" w:rsidRDefault="00B36491" w:rsidP="00445B64">
                  <w:pPr>
                    <w:pStyle w:val="NoSpacing"/>
                    <w:rPr>
                      <w:rFonts w:ascii="Cambria" w:hAnsi="Cambria"/>
                      <w:sz w:val="22"/>
                      <w:szCs w:val="22"/>
                    </w:rPr>
                  </w:pPr>
                </w:p>
              </w:tc>
            </w:tr>
            <w:tr w:rsidR="00B36491" w:rsidRPr="00B36491" w14:paraId="410DAC35" w14:textId="77777777" w:rsidTr="00445B64">
              <w:tc>
                <w:tcPr>
                  <w:tcW w:w="10518" w:type="dxa"/>
                  <w:gridSpan w:val="2"/>
                </w:tcPr>
                <w:p w14:paraId="2F649750" w14:textId="7D384BCD"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Please be advised that the </w:t>
                  </w:r>
                  <w:r w:rsidR="009A47C5">
                    <w:rPr>
                      <w:rFonts w:ascii="Cambria" w:hAnsi="Cambria"/>
                      <w:sz w:val="22"/>
                      <w:szCs w:val="22"/>
                    </w:rPr>
                    <w:t>Transacting Partner</w:t>
                  </w:r>
                  <w:r w:rsidRPr="00B36491">
                    <w:rPr>
                      <w:rFonts w:ascii="Cambria" w:hAnsi="Cambria"/>
                      <w:sz w:val="22"/>
                      <w:szCs w:val="22"/>
                    </w:rPr>
                    <w:t xml:space="preserve"> is required to equity stake 0.25% of the total token value to be deposited to your designated above equity staking wallet to complete the capitalization process.</w:t>
                  </w:r>
                </w:p>
              </w:tc>
            </w:tr>
          </w:tbl>
          <w:p w14:paraId="5E25C331" w14:textId="77777777" w:rsidR="00B36491" w:rsidRPr="00B36491" w:rsidRDefault="00B36491" w:rsidP="00445B64">
            <w:pPr>
              <w:pStyle w:val="NoSpacing"/>
              <w:rPr>
                <w:rFonts w:ascii="Cambria" w:hAnsi="Cambria"/>
                <w:sz w:val="16"/>
                <w:szCs w:val="16"/>
              </w:rPr>
            </w:pPr>
          </w:p>
          <w:p w14:paraId="69BE1E54"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Input Digital Seasoned SBLC Details (Staking/Assignment Cost)</w:t>
            </w:r>
          </w:p>
          <w:p w14:paraId="3D9E77D9" w14:textId="77777777" w:rsidR="00B36491" w:rsidRPr="00B36491" w:rsidRDefault="00B36491"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5395"/>
              <w:gridCol w:w="5160"/>
            </w:tblGrid>
            <w:tr w:rsidR="00B36491" w:rsidRPr="00B36491" w14:paraId="70FD0E03" w14:textId="77777777" w:rsidTr="00B7141D">
              <w:tc>
                <w:tcPr>
                  <w:tcW w:w="5395" w:type="dxa"/>
                </w:tcPr>
                <w:p w14:paraId="036898ED"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Staking/Assignment Deposit</w:t>
                  </w:r>
                </w:p>
              </w:tc>
              <w:tc>
                <w:tcPr>
                  <w:tcW w:w="5160" w:type="dxa"/>
                </w:tcPr>
                <w:p w14:paraId="5EBF6E73" w14:textId="77777777" w:rsidR="00B36491" w:rsidRPr="00B36491" w:rsidRDefault="00B36491" w:rsidP="00445B64">
                  <w:pPr>
                    <w:pStyle w:val="NoSpacing"/>
                    <w:jc w:val="center"/>
                    <w:rPr>
                      <w:rFonts w:ascii="Cambria" w:hAnsi="Cambria"/>
                      <w:sz w:val="22"/>
                      <w:szCs w:val="22"/>
                    </w:rPr>
                  </w:pPr>
                  <w:r w:rsidRPr="00B36491">
                    <w:rPr>
                      <w:rFonts w:ascii="Cambria" w:hAnsi="Cambria"/>
                      <w:sz w:val="22"/>
                      <w:szCs w:val="22"/>
                    </w:rPr>
                    <w:t>Total Contract/Trade Value</w:t>
                  </w:r>
                </w:p>
              </w:tc>
            </w:tr>
            <w:tr w:rsidR="00B36491" w:rsidRPr="00B36491" w14:paraId="20FBABEB" w14:textId="77777777" w:rsidTr="00B7141D">
              <w:tc>
                <w:tcPr>
                  <w:tcW w:w="5395" w:type="dxa"/>
                </w:tcPr>
                <w:p w14:paraId="370F79EF"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w:t>
                  </w:r>
                </w:p>
              </w:tc>
              <w:tc>
                <w:tcPr>
                  <w:tcW w:w="5160" w:type="dxa"/>
                </w:tcPr>
                <w:p w14:paraId="67C58E94"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w:t>
                  </w:r>
                </w:p>
              </w:tc>
            </w:tr>
            <w:tr w:rsidR="00B36491" w:rsidRPr="00B36491" w14:paraId="2EE93E5B" w14:textId="77777777" w:rsidTr="00B7141D">
              <w:tc>
                <w:tcPr>
                  <w:tcW w:w="5395" w:type="dxa"/>
                </w:tcPr>
                <w:p w14:paraId="71FF1C47" w14:textId="21B36C14" w:rsidR="00B36491" w:rsidRPr="00B36491" w:rsidRDefault="00B36491" w:rsidP="00445B64">
                  <w:pPr>
                    <w:pStyle w:val="NoSpacing"/>
                    <w:rPr>
                      <w:rFonts w:ascii="Cambria" w:hAnsi="Cambria"/>
                      <w:sz w:val="22"/>
                      <w:szCs w:val="22"/>
                    </w:rPr>
                  </w:pPr>
                  <w:r w:rsidRPr="00B36491">
                    <w:rPr>
                      <w:rFonts w:ascii="Cambria" w:hAnsi="Cambria"/>
                      <w:sz w:val="22"/>
                      <w:szCs w:val="22"/>
                    </w:rPr>
                    <w:t xml:space="preserve">Assignment/Staking </w:t>
                  </w:r>
                  <w:r w:rsidR="00B7141D">
                    <w:rPr>
                      <w:rFonts w:ascii="Cambria" w:hAnsi="Cambria"/>
                      <w:sz w:val="22"/>
                      <w:szCs w:val="22"/>
                    </w:rPr>
                    <w:t xml:space="preserve">Trust </w:t>
                  </w:r>
                  <w:r w:rsidRPr="00B36491">
                    <w:rPr>
                      <w:rFonts w:ascii="Cambria" w:hAnsi="Cambria"/>
                      <w:sz w:val="22"/>
                      <w:szCs w:val="22"/>
                    </w:rPr>
                    <w:t>Wallet Address</w:t>
                  </w:r>
                </w:p>
              </w:tc>
              <w:tc>
                <w:tcPr>
                  <w:tcW w:w="5160" w:type="dxa"/>
                </w:tcPr>
                <w:p w14:paraId="62ECBBB0" w14:textId="77777777" w:rsidR="00B36491" w:rsidRPr="00B36491" w:rsidRDefault="00B36491" w:rsidP="00445B64">
                  <w:pPr>
                    <w:pStyle w:val="NoSpacing"/>
                    <w:rPr>
                      <w:rFonts w:ascii="Cambria" w:hAnsi="Cambria"/>
                      <w:sz w:val="22"/>
                      <w:szCs w:val="22"/>
                    </w:rPr>
                  </w:pPr>
                </w:p>
              </w:tc>
            </w:tr>
            <w:tr w:rsidR="00B36491" w:rsidRPr="00B36491" w14:paraId="5568F46F" w14:textId="77777777" w:rsidTr="00B7141D">
              <w:tc>
                <w:tcPr>
                  <w:tcW w:w="10555" w:type="dxa"/>
                  <w:gridSpan w:val="2"/>
                </w:tcPr>
                <w:p w14:paraId="1F0B9DD6" w14:textId="77777777" w:rsidR="005D1122" w:rsidRPr="005D1122" w:rsidRDefault="005D1122" w:rsidP="00445B64">
                  <w:pPr>
                    <w:pStyle w:val="NoSpacing"/>
                    <w:rPr>
                      <w:rFonts w:ascii="Cambria" w:hAnsi="Cambria"/>
                      <w:sz w:val="16"/>
                      <w:szCs w:val="16"/>
                    </w:rPr>
                  </w:pPr>
                </w:p>
                <w:p w14:paraId="450A06B8" w14:textId="2C890182" w:rsidR="00B36491" w:rsidRPr="00B36491" w:rsidRDefault="00B36491" w:rsidP="00445B64">
                  <w:pPr>
                    <w:pStyle w:val="NoSpacing"/>
                    <w:rPr>
                      <w:rFonts w:ascii="Cambria" w:hAnsi="Cambria"/>
                      <w:sz w:val="22"/>
                      <w:szCs w:val="22"/>
                    </w:rPr>
                  </w:pPr>
                  <w:r w:rsidRPr="00B36491">
                    <w:rPr>
                      <w:rFonts w:ascii="Cambria" w:hAnsi="Cambria"/>
                      <w:sz w:val="22"/>
                      <w:szCs w:val="22"/>
                    </w:rPr>
                    <w:t>Please be advised that the cost associated is $125,000 per $100,000,000 for a contract or trade.</w:t>
                  </w:r>
                </w:p>
                <w:p w14:paraId="2CB09CA2" w14:textId="77777777" w:rsidR="00B36491" w:rsidRPr="005D1122" w:rsidRDefault="00B36491" w:rsidP="00445B64">
                  <w:pPr>
                    <w:pStyle w:val="NoSpacing"/>
                    <w:rPr>
                      <w:rFonts w:ascii="Cambria" w:hAnsi="Cambria"/>
                      <w:sz w:val="16"/>
                      <w:szCs w:val="16"/>
                    </w:rPr>
                  </w:pPr>
                </w:p>
                <w:p w14:paraId="474339DB" w14:textId="4DEA4E02" w:rsidR="00B36491" w:rsidRDefault="00B36491" w:rsidP="00445B64">
                  <w:pPr>
                    <w:pStyle w:val="NoSpacing"/>
                    <w:rPr>
                      <w:rFonts w:ascii="Cambria" w:hAnsi="Cambria"/>
                      <w:sz w:val="22"/>
                      <w:szCs w:val="22"/>
                    </w:rPr>
                  </w:pPr>
                  <w:r w:rsidRPr="00B36491">
                    <w:rPr>
                      <w:rFonts w:ascii="Cambria" w:hAnsi="Cambria"/>
                      <w:sz w:val="22"/>
                      <w:szCs w:val="22"/>
                    </w:rPr>
                    <w:t xml:space="preserve">The </w:t>
                  </w:r>
                  <w:r w:rsidR="009A47C5">
                    <w:rPr>
                      <w:rFonts w:ascii="Cambria" w:hAnsi="Cambria"/>
                      <w:sz w:val="22"/>
                      <w:szCs w:val="22"/>
                    </w:rPr>
                    <w:t>Transacting Partner</w:t>
                  </w:r>
                  <w:r w:rsidRPr="00B36491">
                    <w:rPr>
                      <w:rFonts w:ascii="Cambria" w:hAnsi="Cambria"/>
                      <w:sz w:val="22"/>
                      <w:szCs w:val="22"/>
                    </w:rPr>
                    <w:t xml:space="preserve"> is paying the…</w:t>
                  </w:r>
                </w:p>
                <w:p w14:paraId="0E75B9E3" w14:textId="77777777" w:rsidR="00D25952" w:rsidRPr="00D25952" w:rsidRDefault="00D25952" w:rsidP="00445B64">
                  <w:pPr>
                    <w:pStyle w:val="NoSpacing"/>
                    <w:rPr>
                      <w:rFonts w:ascii="Cambria" w:hAnsi="Cambria"/>
                      <w:sz w:val="16"/>
                      <w:szCs w:val="16"/>
                    </w:rPr>
                  </w:pPr>
                </w:p>
              </w:tc>
            </w:tr>
            <w:tr w:rsidR="00B36491" w:rsidRPr="00B36491" w14:paraId="5AC87895" w14:textId="77777777" w:rsidTr="00B7141D">
              <w:tc>
                <w:tcPr>
                  <w:tcW w:w="5395" w:type="dxa"/>
                </w:tcPr>
                <w:p w14:paraId="36761E4A"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A. Assignment and transfer cost of $125,000 per each $100,000,000 against the total contract value for 1 year and 1 day.</w:t>
                  </w:r>
                </w:p>
              </w:tc>
              <w:tc>
                <w:tcPr>
                  <w:tcW w:w="5160" w:type="dxa"/>
                </w:tcPr>
                <w:p w14:paraId="6C74E029" w14:textId="77777777" w:rsidR="00B36491" w:rsidRPr="00B36491" w:rsidRDefault="00B36491" w:rsidP="00445B64">
                  <w:pPr>
                    <w:pStyle w:val="NoSpacing"/>
                    <w:rPr>
                      <w:rFonts w:ascii="Cambria" w:hAnsi="Cambria"/>
                      <w:sz w:val="22"/>
                      <w:szCs w:val="22"/>
                    </w:rPr>
                  </w:pPr>
                  <w:r w:rsidRPr="00B36491">
                    <w:rPr>
                      <w:rFonts w:ascii="Cambria" w:hAnsi="Cambria"/>
                      <w:sz w:val="22"/>
                      <w:szCs w:val="22"/>
                    </w:rPr>
                    <w:t>B. Staking value of $125,000 per each $100,000,000 and leverages 4 times the staking value monthly for a total of 12 months.</w:t>
                  </w:r>
                </w:p>
              </w:tc>
            </w:tr>
          </w:tbl>
          <w:p w14:paraId="57C6D75A" w14:textId="77777777" w:rsidR="00B36491" w:rsidRPr="00B36491" w:rsidRDefault="00B36491" w:rsidP="00445B64">
            <w:pPr>
              <w:pStyle w:val="NoSpacing"/>
              <w:rPr>
                <w:rFonts w:ascii="Cambria" w:hAnsi="Cambria"/>
                <w:sz w:val="22"/>
                <w:szCs w:val="22"/>
              </w:rPr>
            </w:pPr>
          </w:p>
        </w:tc>
      </w:tr>
    </w:tbl>
    <w:p w14:paraId="6BEB701C" w14:textId="77777777" w:rsidR="00B36491" w:rsidRPr="00D25952" w:rsidRDefault="00B36491" w:rsidP="00B36491">
      <w:pPr>
        <w:pStyle w:val="NoSpacing"/>
        <w:jc w:val="center"/>
        <w:rPr>
          <w:rFonts w:ascii="Cambria" w:hAnsi="Cambria"/>
          <w:sz w:val="16"/>
          <w:szCs w:val="16"/>
        </w:rPr>
      </w:pPr>
    </w:p>
    <w:p w14:paraId="5589E468" w14:textId="00C063EE" w:rsidR="00D25952" w:rsidRPr="00B50FE6" w:rsidRDefault="00D25952" w:rsidP="00D25952">
      <w:pPr>
        <w:pStyle w:val="NoSpacing"/>
        <w:jc w:val="center"/>
        <w:rPr>
          <w:rFonts w:ascii="Cambria" w:hAnsi="Cambria"/>
          <w:sz w:val="22"/>
          <w:szCs w:val="22"/>
        </w:rPr>
      </w:pPr>
      <w:r>
        <w:rPr>
          <w:rFonts w:ascii="Cambria" w:hAnsi="Cambria"/>
          <w:sz w:val="22"/>
          <w:szCs w:val="22"/>
        </w:rPr>
        <w:t>Asset Control Manager Details</w:t>
      </w:r>
    </w:p>
    <w:p w14:paraId="260C4CFD" w14:textId="77777777" w:rsidR="00D25952" w:rsidRPr="00B50FE6" w:rsidRDefault="00D25952" w:rsidP="00D25952">
      <w:pPr>
        <w:pStyle w:val="NoSpacing"/>
        <w:jc w:val="center"/>
        <w:rPr>
          <w:rFonts w:ascii="Cambria" w:hAnsi="Cambria"/>
          <w:b/>
          <w:bCs/>
          <w:sz w:val="16"/>
          <w:szCs w:val="16"/>
        </w:rPr>
      </w:pPr>
    </w:p>
    <w:tbl>
      <w:tblPr>
        <w:tblW w:w="10800" w:type="dxa"/>
        <w:tblInd w:w="-716" w:type="dxa"/>
        <w:tblLook w:val="04A0" w:firstRow="1" w:lastRow="0" w:firstColumn="1" w:lastColumn="0" w:noHBand="0" w:noVBand="1"/>
      </w:tblPr>
      <w:tblGrid>
        <w:gridCol w:w="4093"/>
        <w:gridCol w:w="6707"/>
      </w:tblGrid>
      <w:tr w:rsidR="00D25952" w:rsidRPr="00B50FE6" w14:paraId="2482D44D" w14:textId="77777777" w:rsidTr="00D25952">
        <w:tc>
          <w:tcPr>
            <w:tcW w:w="4093" w:type="dxa"/>
          </w:tcPr>
          <w:p w14:paraId="40F24C45"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Select Your Receiving Wallet (Put “X”)</w:t>
            </w:r>
          </w:p>
          <w:p w14:paraId="2A64BC0C" w14:textId="77777777" w:rsidR="00D25952" w:rsidRPr="00B50FE6" w:rsidRDefault="00D25952"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42"/>
              <w:gridCol w:w="3525"/>
            </w:tblGrid>
            <w:tr w:rsidR="00D25952" w:rsidRPr="00B50FE6" w14:paraId="475FFE82" w14:textId="77777777" w:rsidTr="00445B64">
              <w:tc>
                <w:tcPr>
                  <w:tcW w:w="334" w:type="dxa"/>
                </w:tcPr>
                <w:p w14:paraId="758EEF0C" w14:textId="77777777" w:rsidR="00D25952" w:rsidRPr="00B50FE6" w:rsidRDefault="00D25952" w:rsidP="00445B64">
                  <w:pPr>
                    <w:pStyle w:val="NoSpacing"/>
                    <w:jc w:val="center"/>
                    <w:rPr>
                      <w:rFonts w:ascii="Cambria" w:hAnsi="Cambria"/>
                      <w:sz w:val="22"/>
                      <w:szCs w:val="22"/>
                    </w:rPr>
                  </w:pPr>
                  <w:r w:rsidRPr="00B50FE6">
                    <w:rPr>
                      <w:rFonts w:ascii="Cambria" w:hAnsi="Cambria"/>
                      <w:sz w:val="22"/>
                      <w:szCs w:val="22"/>
                    </w:rPr>
                    <w:t>X</w:t>
                  </w:r>
                </w:p>
              </w:tc>
              <w:tc>
                <w:tcPr>
                  <w:tcW w:w="4840" w:type="dxa"/>
                </w:tcPr>
                <w:p w14:paraId="0775A5A2"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BTC</w:t>
                  </w:r>
                </w:p>
              </w:tc>
            </w:tr>
            <w:tr w:rsidR="00D25952" w:rsidRPr="00B50FE6" w14:paraId="5D72A826" w14:textId="77777777" w:rsidTr="00445B64">
              <w:tc>
                <w:tcPr>
                  <w:tcW w:w="334" w:type="dxa"/>
                </w:tcPr>
                <w:p w14:paraId="48B3A614" w14:textId="77777777" w:rsidR="00D25952" w:rsidRPr="00B50FE6" w:rsidRDefault="00D25952" w:rsidP="00445B64">
                  <w:pPr>
                    <w:pStyle w:val="NoSpacing"/>
                    <w:rPr>
                      <w:rFonts w:ascii="Cambria" w:hAnsi="Cambria"/>
                      <w:sz w:val="22"/>
                      <w:szCs w:val="22"/>
                    </w:rPr>
                  </w:pPr>
                </w:p>
              </w:tc>
              <w:tc>
                <w:tcPr>
                  <w:tcW w:w="4840" w:type="dxa"/>
                </w:tcPr>
                <w:p w14:paraId="2EF739D7"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ETH</w:t>
                  </w:r>
                </w:p>
              </w:tc>
            </w:tr>
            <w:tr w:rsidR="00D25952" w:rsidRPr="00B50FE6" w14:paraId="5AC96AFD" w14:textId="77777777" w:rsidTr="00445B64">
              <w:tc>
                <w:tcPr>
                  <w:tcW w:w="334" w:type="dxa"/>
                </w:tcPr>
                <w:p w14:paraId="12A998BE" w14:textId="77777777" w:rsidR="00D25952" w:rsidRPr="00B50FE6" w:rsidRDefault="00D25952" w:rsidP="00445B64">
                  <w:pPr>
                    <w:pStyle w:val="NoSpacing"/>
                    <w:rPr>
                      <w:rFonts w:ascii="Cambria" w:hAnsi="Cambria"/>
                      <w:sz w:val="22"/>
                      <w:szCs w:val="22"/>
                    </w:rPr>
                  </w:pPr>
                </w:p>
              </w:tc>
              <w:tc>
                <w:tcPr>
                  <w:tcW w:w="4840" w:type="dxa"/>
                </w:tcPr>
                <w:p w14:paraId="0F5569D3"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USDT</w:t>
                  </w:r>
                </w:p>
              </w:tc>
            </w:tr>
            <w:tr w:rsidR="00D25952" w:rsidRPr="00B50FE6" w14:paraId="27169679" w14:textId="77777777" w:rsidTr="00445B64">
              <w:tc>
                <w:tcPr>
                  <w:tcW w:w="334" w:type="dxa"/>
                </w:tcPr>
                <w:p w14:paraId="7C1A539C" w14:textId="77777777" w:rsidR="00D25952" w:rsidRPr="00B50FE6" w:rsidRDefault="00D25952" w:rsidP="00445B64">
                  <w:pPr>
                    <w:pStyle w:val="NoSpacing"/>
                    <w:rPr>
                      <w:rFonts w:ascii="Cambria" w:hAnsi="Cambria"/>
                      <w:sz w:val="22"/>
                      <w:szCs w:val="22"/>
                    </w:rPr>
                  </w:pPr>
                </w:p>
              </w:tc>
              <w:tc>
                <w:tcPr>
                  <w:tcW w:w="4840" w:type="dxa"/>
                </w:tcPr>
                <w:p w14:paraId="19067080" w14:textId="77777777" w:rsidR="00D25952" w:rsidRPr="00B50FE6" w:rsidRDefault="00D25952" w:rsidP="00445B64">
                  <w:pPr>
                    <w:pStyle w:val="NoSpacing"/>
                    <w:rPr>
                      <w:rFonts w:ascii="Cambria" w:hAnsi="Cambria"/>
                      <w:sz w:val="22"/>
                      <w:szCs w:val="22"/>
                    </w:rPr>
                  </w:pPr>
                  <w:r>
                    <w:rPr>
                      <w:rFonts w:ascii="Cambria" w:hAnsi="Cambria"/>
                      <w:sz w:val="22"/>
                      <w:szCs w:val="22"/>
                    </w:rPr>
                    <w:t>USDC</w:t>
                  </w:r>
                </w:p>
              </w:tc>
            </w:tr>
          </w:tbl>
          <w:p w14:paraId="28976DBC" w14:textId="77777777" w:rsidR="00D25952" w:rsidRPr="00B50FE6" w:rsidRDefault="00D25952" w:rsidP="00445B64">
            <w:pPr>
              <w:pStyle w:val="NoSpacing"/>
              <w:rPr>
                <w:rFonts w:ascii="Cambria" w:hAnsi="Cambria"/>
                <w:sz w:val="22"/>
                <w:szCs w:val="22"/>
              </w:rPr>
            </w:pPr>
          </w:p>
        </w:tc>
        <w:tc>
          <w:tcPr>
            <w:tcW w:w="6707" w:type="dxa"/>
          </w:tcPr>
          <w:p w14:paraId="54598D9A"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Input Wallet Address</w:t>
            </w:r>
          </w:p>
          <w:p w14:paraId="0A9A31A7" w14:textId="77777777" w:rsidR="00D25952" w:rsidRPr="00B50FE6" w:rsidRDefault="00D25952" w:rsidP="00445B64">
            <w:pPr>
              <w:pStyle w:val="NoSpacing"/>
              <w:rPr>
                <w:rFonts w:ascii="Cambria" w:hAnsi="Cambria"/>
                <w:sz w:val="16"/>
                <w:szCs w:val="16"/>
              </w:rPr>
            </w:pPr>
          </w:p>
          <w:tbl>
            <w:tblPr>
              <w:tblStyle w:val="TableGrid"/>
              <w:tblW w:w="6481" w:type="dxa"/>
              <w:tblLook w:val="04A0" w:firstRow="1" w:lastRow="0" w:firstColumn="1" w:lastColumn="0" w:noHBand="0" w:noVBand="1"/>
            </w:tblPr>
            <w:tblGrid>
              <w:gridCol w:w="6481"/>
            </w:tblGrid>
            <w:tr w:rsidR="00D25952" w:rsidRPr="00B50FE6" w14:paraId="4A585FD6" w14:textId="77777777" w:rsidTr="00445B64">
              <w:tc>
                <w:tcPr>
                  <w:tcW w:w="6481" w:type="dxa"/>
                </w:tcPr>
                <w:p w14:paraId="586F8BF0" w14:textId="77777777" w:rsidR="00D25952" w:rsidRPr="00B50FE6" w:rsidRDefault="00D25952" w:rsidP="00445B64">
                  <w:pPr>
                    <w:pStyle w:val="NoSpacing"/>
                    <w:rPr>
                      <w:rFonts w:ascii="Cambria" w:hAnsi="Cambria"/>
                      <w:sz w:val="22"/>
                      <w:szCs w:val="22"/>
                    </w:rPr>
                  </w:pPr>
                  <w:r w:rsidRPr="00B50FE6">
                    <w:rPr>
                      <w:rFonts w:ascii="Cambria" w:hAnsi="Cambria"/>
                      <w:sz w:val="22"/>
                      <w:szCs w:val="22"/>
                    </w:rPr>
                    <w:t>bc1q690neqensnzr6jazg0n3sjgh960k78urd9e4r6</w:t>
                  </w:r>
                </w:p>
              </w:tc>
            </w:tr>
          </w:tbl>
          <w:p w14:paraId="3B6172ED" w14:textId="77777777" w:rsidR="00D25952" w:rsidRPr="00B50FE6" w:rsidRDefault="00D25952" w:rsidP="00445B64">
            <w:pPr>
              <w:pStyle w:val="NoSpacing"/>
              <w:rPr>
                <w:rFonts w:ascii="Cambria" w:hAnsi="Cambria"/>
                <w:sz w:val="22"/>
                <w:szCs w:val="22"/>
              </w:rPr>
            </w:pPr>
          </w:p>
        </w:tc>
      </w:tr>
    </w:tbl>
    <w:p w14:paraId="64C0CBB9" w14:textId="77777777" w:rsidR="00D25952" w:rsidRPr="00E85432" w:rsidRDefault="00D25952" w:rsidP="00D25952">
      <w:pPr>
        <w:pStyle w:val="NoSpacing"/>
        <w:rPr>
          <w:rFonts w:ascii="Cambria" w:hAnsi="Cambria"/>
          <w:sz w:val="16"/>
          <w:szCs w:val="16"/>
        </w:rPr>
      </w:pPr>
    </w:p>
    <w:p w14:paraId="10BEF4F5" w14:textId="315B416F" w:rsidR="00E85432" w:rsidRPr="00B50FE6" w:rsidRDefault="00E85432" w:rsidP="00E85432">
      <w:pPr>
        <w:pStyle w:val="NoSpacing"/>
        <w:jc w:val="center"/>
        <w:rPr>
          <w:rFonts w:ascii="Cambria" w:hAnsi="Cambria"/>
          <w:sz w:val="22"/>
          <w:szCs w:val="22"/>
        </w:rPr>
      </w:pPr>
      <w:r w:rsidRPr="00B50FE6">
        <w:rPr>
          <w:rFonts w:ascii="Cambria" w:hAnsi="Cambria"/>
          <w:sz w:val="22"/>
          <w:szCs w:val="22"/>
        </w:rPr>
        <w:t xml:space="preserve">BROKER COMMISSIONS WILL BE PAID BY THE </w:t>
      </w:r>
      <w:r w:rsidR="009A47C5">
        <w:rPr>
          <w:rFonts w:ascii="Cambria" w:hAnsi="Cambria"/>
          <w:sz w:val="22"/>
          <w:szCs w:val="22"/>
        </w:rPr>
        <w:t>TRANSACTING PARTNER</w:t>
      </w:r>
      <w:r w:rsidRPr="00B50FE6">
        <w:rPr>
          <w:rFonts w:ascii="Cambria" w:hAnsi="Cambria"/>
          <w:sz w:val="22"/>
          <w:szCs w:val="22"/>
        </w:rPr>
        <w:t xml:space="preserve"> (IF APPLICABLE)</w:t>
      </w:r>
    </w:p>
    <w:p w14:paraId="08C823EA" w14:textId="77777777" w:rsidR="00E85432" w:rsidRPr="00B50FE6" w:rsidRDefault="00E85432" w:rsidP="00E85432">
      <w:pPr>
        <w:pStyle w:val="NoSpacing"/>
        <w:jc w:val="center"/>
        <w:rPr>
          <w:rFonts w:ascii="Cambria" w:hAnsi="Cambria"/>
          <w:sz w:val="16"/>
          <w:szCs w:val="16"/>
        </w:rPr>
      </w:pPr>
    </w:p>
    <w:p w14:paraId="620FBC7D" w14:textId="3D3C43AD" w:rsidR="00E85432" w:rsidRDefault="00E85432" w:rsidP="00E85432">
      <w:pPr>
        <w:pStyle w:val="NoSpacing"/>
        <w:jc w:val="center"/>
        <w:rPr>
          <w:rFonts w:ascii="Cambria" w:hAnsi="Cambria"/>
          <w:sz w:val="22"/>
          <w:szCs w:val="22"/>
        </w:rPr>
      </w:pPr>
      <w:r w:rsidRPr="00B50FE6">
        <w:rPr>
          <w:rFonts w:ascii="Cambria" w:hAnsi="Cambria"/>
          <w:sz w:val="22"/>
          <w:szCs w:val="22"/>
        </w:rPr>
        <w:t>TO BE PROVIDED IN A SEPARATE AGREEMENT</w:t>
      </w:r>
    </w:p>
    <w:p w14:paraId="57C9F520" w14:textId="77777777" w:rsidR="00E85432" w:rsidRDefault="00E85432" w:rsidP="00E85432">
      <w:pPr>
        <w:pStyle w:val="NoSpacing"/>
        <w:jc w:val="center"/>
        <w:rPr>
          <w:rFonts w:ascii="Cambria" w:hAnsi="Cambria"/>
          <w:sz w:val="16"/>
          <w:szCs w:val="16"/>
        </w:rPr>
      </w:pPr>
    </w:p>
    <w:p w14:paraId="0A527087" w14:textId="77777777" w:rsidR="00E85432" w:rsidRDefault="00E85432" w:rsidP="00E85432">
      <w:pPr>
        <w:pStyle w:val="NoSpacing"/>
        <w:jc w:val="center"/>
        <w:rPr>
          <w:rFonts w:ascii="Cambria" w:hAnsi="Cambria"/>
          <w:sz w:val="16"/>
          <w:szCs w:val="16"/>
        </w:rPr>
      </w:pPr>
    </w:p>
    <w:p w14:paraId="637007FC" w14:textId="77777777" w:rsidR="00E85432" w:rsidRDefault="00E85432" w:rsidP="00E85432">
      <w:pPr>
        <w:pStyle w:val="NoSpacing"/>
        <w:jc w:val="center"/>
        <w:rPr>
          <w:rFonts w:ascii="Cambria" w:hAnsi="Cambria"/>
          <w:sz w:val="16"/>
          <w:szCs w:val="16"/>
        </w:rPr>
      </w:pPr>
    </w:p>
    <w:p w14:paraId="014EEB3E" w14:textId="77777777" w:rsidR="00E85432" w:rsidRDefault="00E85432" w:rsidP="00E85432">
      <w:pPr>
        <w:pStyle w:val="NoSpacing"/>
        <w:jc w:val="center"/>
        <w:rPr>
          <w:rFonts w:ascii="Cambria" w:hAnsi="Cambria"/>
          <w:sz w:val="16"/>
          <w:szCs w:val="16"/>
        </w:rPr>
      </w:pPr>
    </w:p>
    <w:p w14:paraId="5722046E" w14:textId="77777777" w:rsidR="00E85432" w:rsidRDefault="00E85432" w:rsidP="00E85432">
      <w:pPr>
        <w:pStyle w:val="NoSpacing"/>
        <w:jc w:val="center"/>
        <w:rPr>
          <w:rFonts w:ascii="Cambria" w:hAnsi="Cambria"/>
          <w:sz w:val="16"/>
          <w:szCs w:val="16"/>
        </w:rPr>
      </w:pPr>
    </w:p>
    <w:p w14:paraId="5103BBB0" w14:textId="77777777" w:rsidR="00E85432" w:rsidRDefault="00E85432" w:rsidP="00E85432">
      <w:pPr>
        <w:pStyle w:val="NoSpacing"/>
        <w:jc w:val="center"/>
        <w:rPr>
          <w:rFonts w:ascii="Cambria" w:hAnsi="Cambria"/>
          <w:sz w:val="16"/>
          <w:szCs w:val="16"/>
        </w:rPr>
      </w:pPr>
    </w:p>
    <w:p w14:paraId="2F35F0F0" w14:textId="77777777" w:rsidR="00E85432" w:rsidRDefault="00E85432" w:rsidP="00E85432">
      <w:pPr>
        <w:pStyle w:val="NoSpacing"/>
        <w:jc w:val="center"/>
        <w:rPr>
          <w:rFonts w:ascii="Cambria" w:hAnsi="Cambria"/>
          <w:sz w:val="16"/>
          <w:szCs w:val="16"/>
        </w:rPr>
      </w:pPr>
    </w:p>
    <w:p w14:paraId="2BAFF9DE" w14:textId="77777777" w:rsidR="00E85432" w:rsidRDefault="00E85432" w:rsidP="00E85432">
      <w:pPr>
        <w:pStyle w:val="NoSpacing"/>
        <w:jc w:val="center"/>
        <w:rPr>
          <w:rFonts w:ascii="Cambria" w:hAnsi="Cambria"/>
          <w:sz w:val="16"/>
          <w:szCs w:val="16"/>
        </w:rPr>
      </w:pPr>
    </w:p>
    <w:p w14:paraId="4F2678AE" w14:textId="77777777" w:rsidR="00E85432" w:rsidRDefault="00E85432" w:rsidP="00E85432">
      <w:pPr>
        <w:pStyle w:val="NoSpacing"/>
        <w:jc w:val="center"/>
        <w:rPr>
          <w:rFonts w:ascii="Cambria" w:hAnsi="Cambria"/>
          <w:sz w:val="16"/>
          <w:szCs w:val="16"/>
        </w:rPr>
      </w:pPr>
    </w:p>
    <w:p w14:paraId="55691BA8" w14:textId="77777777" w:rsidR="00E85432" w:rsidRPr="00E85432" w:rsidRDefault="00E85432" w:rsidP="00E85432">
      <w:pPr>
        <w:pStyle w:val="NoSpacing"/>
        <w:jc w:val="center"/>
        <w:rPr>
          <w:rFonts w:ascii="Cambria" w:hAnsi="Cambria"/>
          <w:sz w:val="16"/>
          <w:szCs w:val="16"/>
        </w:rPr>
      </w:pPr>
    </w:p>
    <w:tbl>
      <w:tblPr>
        <w:tblW w:w="10710" w:type="dxa"/>
        <w:tblInd w:w="-673" w:type="dxa"/>
        <w:tblLook w:val="04A0" w:firstRow="1" w:lastRow="0" w:firstColumn="1" w:lastColumn="0" w:noHBand="0" w:noVBand="1"/>
      </w:tblPr>
      <w:tblGrid>
        <w:gridCol w:w="10710"/>
      </w:tblGrid>
      <w:tr w:rsidR="00E85432" w14:paraId="5F9F4491" w14:textId="77777777" w:rsidTr="00B7141D">
        <w:tc>
          <w:tcPr>
            <w:tcW w:w="10710" w:type="dxa"/>
          </w:tcPr>
          <w:p w14:paraId="488A3F52" w14:textId="77777777" w:rsidR="00E85432" w:rsidRDefault="00E85432" w:rsidP="00E85432">
            <w:pPr>
              <w:pStyle w:val="NoSpacing"/>
              <w:jc w:val="center"/>
              <w:rPr>
                <w:rFonts w:ascii="Cambria" w:hAnsi="Cambria"/>
                <w:sz w:val="22"/>
                <w:szCs w:val="22"/>
              </w:rPr>
            </w:pPr>
            <w:r>
              <w:rPr>
                <w:rFonts w:ascii="Cambria" w:hAnsi="Cambria"/>
                <w:sz w:val="22"/>
                <w:szCs w:val="22"/>
              </w:rPr>
              <w:t>DECLARATION</w:t>
            </w:r>
          </w:p>
          <w:p w14:paraId="34CC1D0F" w14:textId="77777777" w:rsidR="00E85432" w:rsidRPr="00F745D7" w:rsidRDefault="00E85432" w:rsidP="00E85432">
            <w:pPr>
              <w:pStyle w:val="NoSpacing"/>
              <w:jc w:val="center"/>
              <w:rPr>
                <w:rFonts w:ascii="Cambria" w:hAnsi="Cambria"/>
                <w:sz w:val="16"/>
                <w:szCs w:val="16"/>
              </w:rPr>
            </w:pPr>
          </w:p>
          <w:p w14:paraId="25BB569E" w14:textId="06D6AA7A" w:rsidR="00F745D7" w:rsidRDefault="00F745D7" w:rsidP="00F745D7">
            <w:pPr>
              <w:pStyle w:val="NoSpacing"/>
              <w:rPr>
                <w:rFonts w:ascii="Cambria" w:hAnsi="Cambria"/>
                <w:sz w:val="22"/>
                <w:szCs w:val="22"/>
              </w:rPr>
            </w:pPr>
            <w:r>
              <w:rPr>
                <w:rFonts w:ascii="Cambria" w:hAnsi="Cambria"/>
                <w:sz w:val="22"/>
                <w:szCs w:val="22"/>
              </w:rPr>
              <w:t>Input “X” and Select Your Declaration</w:t>
            </w:r>
          </w:p>
          <w:p w14:paraId="3FBEC124" w14:textId="77777777" w:rsidR="00F745D7" w:rsidRPr="00F745D7" w:rsidRDefault="00F745D7" w:rsidP="00F745D7">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F745D7" w14:paraId="0E855251" w14:textId="77777777" w:rsidTr="00F745D7">
              <w:tc>
                <w:tcPr>
                  <w:tcW w:w="334" w:type="dxa"/>
                </w:tcPr>
                <w:p w14:paraId="0B537B2A" w14:textId="77777777" w:rsidR="00F745D7" w:rsidRDefault="00F745D7" w:rsidP="00F745D7">
                  <w:pPr>
                    <w:pStyle w:val="NoSpacing"/>
                    <w:rPr>
                      <w:rFonts w:ascii="Cambria" w:hAnsi="Cambria"/>
                      <w:sz w:val="22"/>
                      <w:szCs w:val="22"/>
                    </w:rPr>
                  </w:pPr>
                </w:p>
              </w:tc>
              <w:tc>
                <w:tcPr>
                  <w:tcW w:w="10150" w:type="dxa"/>
                </w:tcPr>
                <w:p w14:paraId="1CA8B06F" w14:textId="35B692DF" w:rsidR="00F745D7" w:rsidRDefault="00F745D7" w:rsidP="00F745D7">
                  <w:pPr>
                    <w:pStyle w:val="NoSpacing"/>
                    <w:rPr>
                      <w:rFonts w:ascii="Cambria" w:hAnsi="Cambria"/>
                      <w:sz w:val="22"/>
                      <w:szCs w:val="22"/>
                    </w:rPr>
                  </w:pPr>
                  <w:r>
                    <w:rPr>
                      <w:rFonts w:ascii="Cambria" w:hAnsi="Cambria"/>
                      <w:sz w:val="22"/>
                      <w:szCs w:val="22"/>
                    </w:rPr>
                    <w:t>Crypto</w:t>
                  </w:r>
                  <w:r w:rsidR="009A676F">
                    <w:rPr>
                      <w:rFonts w:ascii="Cambria" w:hAnsi="Cambria"/>
                      <w:sz w:val="22"/>
                      <w:szCs w:val="22"/>
                    </w:rPr>
                    <w:t>-</w:t>
                  </w:r>
                  <w:r w:rsidR="001420A4">
                    <w:rPr>
                      <w:rFonts w:ascii="Cambria" w:hAnsi="Cambria"/>
                      <w:sz w:val="22"/>
                      <w:szCs w:val="22"/>
                    </w:rPr>
                    <w:t>to</w:t>
                  </w:r>
                  <w:r w:rsidR="009A676F">
                    <w:rPr>
                      <w:rFonts w:ascii="Cambria" w:hAnsi="Cambria"/>
                      <w:sz w:val="22"/>
                      <w:szCs w:val="22"/>
                    </w:rPr>
                    <w:t>-</w:t>
                  </w:r>
                  <w:r w:rsidR="001420A4">
                    <w:rPr>
                      <w:rFonts w:ascii="Cambria" w:hAnsi="Cambria"/>
                      <w:sz w:val="22"/>
                      <w:szCs w:val="22"/>
                    </w:rPr>
                    <w:t>Crypto Program</w:t>
                  </w:r>
                </w:p>
              </w:tc>
            </w:tr>
            <w:tr w:rsidR="00F745D7" w14:paraId="4DDD125F" w14:textId="77777777" w:rsidTr="00F745D7">
              <w:tc>
                <w:tcPr>
                  <w:tcW w:w="10484" w:type="dxa"/>
                  <w:gridSpan w:val="2"/>
                </w:tcPr>
                <w:p w14:paraId="3F8FE642" w14:textId="77777777" w:rsidR="00B7141D" w:rsidRPr="00B7141D" w:rsidRDefault="00B7141D" w:rsidP="00F745D7">
                  <w:pPr>
                    <w:pStyle w:val="NoSpacing"/>
                    <w:rPr>
                      <w:rFonts w:ascii="Cambria" w:hAnsi="Cambria"/>
                      <w:sz w:val="16"/>
                      <w:szCs w:val="16"/>
                    </w:rPr>
                  </w:pPr>
                </w:p>
                <w:p w14:paraId="3EAB54B2" w14:textId="061C2A3F" w:rsidR="00F745D7" w:rsidRDefault="00F745D7" w:rsidP="00F745D7">
                  <w:pPr>
                    <w:pStyle w:val="NoSpacing"/>
                    <w:rPr>
                      <w:rFonts w:ascii="Cambria" w:hAnsi="Cambria"/>
                      <w:sz w:val="22"/>
                      <w:szCs w:val="22"/>
                    </w:rPr>
                  </w:pPr>
                  <w:r w:rsidRPr="00ED4312">
                    <w:rPr>
                      <w:rFonts w:ascii="Cambria" w:hAnsi="Cambria"/>
                      <w:sz w:val="22"/>
                      <w:szCs w:val="22"/>
                    </w:rPr>
                    <w:t xml:space="preserve">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agrees to </w:t>
                  </w:r>
                  <w:r w:rsidR="00F24F7A">
                    <w:rPr>
                      <w:rFonts w:ascii="Cambria" w:hAnsi="Cambria"/>
                      <w:sz w:val="22"/>
                      <w:szCs w:val="22"/>
                    </w:rPr>
                    <w:t>sell</w:t>
                  </w:r>
                  <w:r w:rsidRPr="00ED4312">
                    <w:rPr>
                      <w:rFonts w:ascii="Cambria" w:hAnsi="Cambria"/>
                      <w:sz w:val="22"/>
                      <w:szCs w:val="22"/>
                    </w:rPr>
                    <w:t xml:space="preserve"> the specified asset and will deliver it to the designated wallet address provided by Crypto</w:t>
                  </w:r>
                  <w:r w:rsidR="00710B01">
                    <w:rPr>
                      <w:rFonts w:ascii="Cambria" w:hAnsi="Cambria"/>
                      <w:sz w:val="22"/>
                      <w:szCs w:val="22"/>
                    </w:rPr>
                    <w:t xml:space="preserve"> Automation</w:t>
                  </w:r>
                  <w:r w:rsidRPr="00ED4312">
                    <w:rPr>
                      <w:rFonts w:ascii="Cambria" w:hAnsi="Cambria"/>
                      <w:sz w:val="22"/>
                      <w:szCs w:val="22"/>
                    </w:rPr>
                    <w:t xml:space="preserve"> Exchange. The parties will not conduct tests or wallet checks, and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must prove ownership of the asset and that it is not compromised. The wallet must pass validation through Crypto</w:t>
                  </w:r>
                  <w:r w:rsidR="00710B01">
                    <w:rPr>
                      <w:rFonts w:ascii="Cambria" w:hAnsi="Cambria"/>
                      <w:sz w:val="22"/>
                      <w:szCs w:val="22"/>
                    </w:rPr>
                    <w:t xml:space="preserve"> Automation</w:t>
                  </w:r>
                  <w:r w:rsidRPr="00ED4312">
                    <w:rPr>
                      <w:rFonts w:ascii="Cambria" w:hAnsi="Cambria"/>
                      <w:sz w:val="22"/>
                      <w:szCs w:val="22"/>
                    </w:rPr>
                    <w:t xml:space="preserve"> Exchange</w:t>
                  </w:r>
                  <w:r w:rsidR="00710B01">
                    <w:rPr>
                      <w:rFonts w:ascii="Cambria" w:hAnsi="Cambria"/>
                      <w:sz w:val="22"/>
                      <w:szCs w:val="22"/>
                    </w:rPr>
                    <w:t>’s</w:t>
                  </w:r>
                  <w:r w:rsidRPr="00ED4312">
                    <w:rPr>
                      <w:rFonts w:ascii="Cambria" w:hAnsi="Cambria"/>
                      <w:sz w:val="22"/>
                      <w:szCs w:val="22"/>
                    </w:rPr>
                    <w:t xml:space="preserve"> protocol, which will allow the release of the receiving asset to the </w:t>
                  </w:r>
                  <w:r w:rsidR="009A47C5">
                    <w:rPr>
                      <w:rFonts w:ascii="Cambria" w:hAnsi="Cambria"/>
                      <w:sz w:val="22"/>
                      <w:szCs w:val="22"/>
                    </w:rPr>
                    <w:t>Transacting Partner’s</w:t>
                  </w:r>
                  <w:r w:rsidR="009A47C5" w:rsidRPr="00B36491">
                    <w:rPr>
                      <w:rFonts w:ascii="Cambria" w:hAnsi="Cambria"/>
                      <w:sz w:val="22"/>
                      <w:szCs w:val="22"/>
                    </w:rPr>
                    <w:t xml:space="preserve"> </w:t>
                  </w:r>
                  <w:r w:rsidRPr="00ED4312">
                    <w:rPr>
                      <w:rFonts w:ascii="Cambria" w:hAnsi="Cambria"/>
                      <w:sz w:val="22"/>
                      <w:szCs w:val="22"/>
                    </w:rPr>
                    <w:t>wallet.</w:t>
                  </w:r>
                </w:p>
              </w:tc>
            </w:tr>
          </w:tbl>
          <w:p w14:paraId="081E82D6" w14:textId="77777777" w:rsidR="00F745D7" w:rsidRPr="00F745D7" w:rsidRDefault="00F745D7" w:rsidP="00F745D7">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F745D7" w14:paraId="54CC86B4" w14:textId="77777777" w:rsidTr="00445B64">
              <w:tc>
                <w:tcPr>
                  <w:tcW w:w="334" w:type="dxa"/>
                </w:tcPr>
                <w:p w14:paraId="6344B85A" w14:textId="77777777" w:rsidR="00F745D7" w:rsidRDefault="00F745D7" w:rsidP="00F745D7">
                  <w:pPr>
                    <w:pStyle w:val="NoSpacing"/>
                    <w:rPr>
                      <w:rFonts w:ascii="Cambria" w:hAnsi="Cambria"/>
                      <w:sz w:val="22"/>
                      <w:szCs w:val="22"/>
                    </w:rPr>
                  </w:pPr>
                </w:p>
              </w:tc>
              <w:tc>
                <w:tcPr>
                  <w:tcW w:w="10150" w:type="dxa"/>
                </w:tcPr>
                <w:p w14:paraId="5E614623" w14:textId="2EFE76C7" w:rsidR="00F745D7" w:rsidRDefault="00F745D7" w:rsidP="00F745D7">
                  <w:pPr>
                    <w:pStyle w:val="NoSpacing"/>
                    <w:rPr>
                      <w:rFonts w:ascii="Cambria" w:hAnsi="Cambria"/>
                      <w:sz w:val="22"/>
                      <w:szCs w:val="22"/>
                    </w:rPr>
                  </w:pPr>
                  <w:r>
                    <w:rPr>
                      <w:rFonts w:ascii="Cambria" w:hAnsi="Cambria"/>
                      <w:sz w:val="22"/>
                      <w:szCs w:val="22"/>
                    </w:rPr>
                    <w:t>Crypto to Fiat Conversion</w:t>
                  </w:r>
                </w:p>
              </w:tc>
            </w:tr>
            <w:tr w:rsidR="00F745D7" w14:paraId="703FDC25" w14:textId="77777777" w:rsidTr="00445B64">
              <w:tc>
                <w:tcPr>
                  <w:tcW w:w="10484" w:type="dxa"/>
                  <w:gridSpan w:val="2"/>
                </w:tcPr>
                <w:p w14:paraId="6047135E" w14:textId="77777777" w:rsidR="00B7141D" w:rsidRPr="00B7141D" w:rsidRDefault="00B7141D" w:rsidP="00F745D7">
                  <w:pPr>
                    <w:pStyle w:val="NoSpacing"/>
                    <w:rPr>
                      <w:rFonts w:ascii="Cambria" w:hAnsi="Cambria"/>
                      <w:sz w:val="16"/>
                      <w:szCs w:val="16"/>
                    </w:rPr>
                  </w:pPr>
                </w:p>
                <w:p w14:paraId="45588700" w14:textId="3B5ABAE7" w:rsidR="00F745D7" w:rsidRDefault="00F745D7" w:rsidP="00F745D7">
                  <w:pPr>
                    <w:pStyle w:val="NoSpacing"/>
                    <w:rPr>
                      <w:rFonts w:ascii="Cambria" w:hAnsi="Cambria"/>
                      <w:sz w:val="22"/>
                      <w:szCs w:val="22"/>
                    </w:rPr>
                  </w:pPr>
                  <w:r w:rsidRPr="00ED4312">
                    <w:rPr>
                      <w:rFonts w:ascii="Cambria" w:hAnsi="Cambria"/>
                      <w:sz w:val="22"/>
                      <w:szCs w:val="22"/>
                    </w:rPr>
                    <w:t xml:space="preserve">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agrees to convert a specified amount of cryptocurrency into a certain format and transfer it to the Crypto</w:t>
                  </w:r>
                  <w:r w:rsidR="00710B01">
                    <w:rPr>
                      <w:rFonts w:ascii="Cambria" w:hAnsi="Cambria"/>
                      <w:sz w:val="22"/>
                      <w:szCs w:val="22"/>
                    </w:rPr>
                    <w:t xml:space="preserve"> Automation</w:t>
                  </w:r>
                  <w:r w:rsidRPr="00ED4312">
                    <w:rPr>
                      <w:rFonts w:ascii="Cambria" w:hAnsi="Cambria"/>
                      <w:sz w:val="22"/>
                      <w:szCs w:val="22"/>
                    </w:rPr>
                    <w:t xml:space="preserve"> Exchange.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confirms that the funds are legal and will promptly convert the cryptocurrency upon receiving payment.</w:t>
                  </w:r>
                </w:p>
              </w:tc>
            </w:tr>
          </w:tbl>
          <w:p w14:paraId="2029162E" w14:textId="77777777" w:rsidR="00F745D7" w:rsidRPr="00F745D7" w:rsidRDefault="00F745D7" w:rsidP="00F745D7">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F745D7" w14:paraId="33AF236E" w14:textId="77777777" w:rsidTr="00445B64">
              <w:tc>
                <w:tcPr>
                  <w:tcW w:w="334" w:type="dxa"/>
                </w:tcPr>
                <w:p w14:paraId="167A4F9B" w14:textId="77777777" w:rsidR="00F745D7" w:rsidRDefault="00F745D7" w:rsidP="00F745D7">
                  <w:pPr>
                    <w:pStyle w:val="NoSpacing"/>
                    <w:rPr>
                      <w:rFonts w:ascii="Cambria" w:hAnsi="Cambria"/>
                      <w:sz w:val="22"/>
                      <w:szCs w:val="22"/>
                    </w:rPr>
                  </w:pPr>
                </w:p>
              </w:tc>
              <w:tc>
                <w:tcPr>
                  <w:tcW w:w="10150" w:type="dxa"/>
                </w:tcPr>
                <w:p w14:paraId="6D4CBB02" w14:textId="2C3BB86E" w:rsidR="00F745D7" w:rsidRDefault="00F745D7" w:rsidP="00F745D7">
                  <w:pPr>
                    <w:pStyle w:val="NoSpacing"/>
                    <w:rPr>
                      <w:rFonts w:ascii="Cambria" w:hAnsi="Cambria"/>
                      <w:sz w:val="22"/>
                      <w:szCs w:val="22"/>
                    </w:rPr>
                  </w:pPr>
                  <w:r>
                    <w:rPr>
                      <w:rFonts w:ascii="Cambria" w:hAnsi="Cambria"/>
                      <w:sz w:val="22"/>
                      <w:szCs w:val="22"/>
                    </w:rPr>
                    <w:t>Fiat to Crypto Conversion</w:t>
                  </w:r>
                </w:p>
              </w:tc>
            </w:tr>
            <w:tr w:rsidR="00F745D7" w14:paraId="4A4A0E7E" w14:textId="77777777" w:rsidTr="00445B64">
              <w:tc>
                <w:tcPr>
                  <w:tcW w:w="10484" w:type="dxa"/>
                  <w:gridSpan w:val="2"/>
                </w:tcPr>
                <w:p w14:paraId="6BC2FA1C" w14:textId="77777777" w:rsidR="00B7141D" w:rsidRPr="00B7141D" w:rsidRDefault="00B7141D" w:rsidP="00F745D7">
                  <w:pPr>
                    <w:pStyle w:val="NoSpacing"/>
                    <w:rPr>
                      <w:rFonts w:ascii="Cambria" w:hAnsi="Cambria"/>
                      <w:sz w:val="16"/>
                      <w:szCs w:val="16"/>
                    </w:rPr>
                  </w:pPr>
                </w:p>
                <w:p w14:paraId="60EEF56C" w14:textId="5D55EA95" w:rsidR="00F745D7" w:rsidRDefault="00F745D7" w:rsidP="00F745D7">
                  <w:pPr>
                    <w:pStyle w:val="NoSpacing"/>
                    <w:rPr>
                      <w:rFonts w:ascii="Cambria" w:hAnsi="Cambria"/>
                      <w:sz w:val="22"/>
                      <w:szCs w:val="22"/>
                    </w:rPr>
                  </w:pPr>
                  <w:r w:rsidRPr="00ED4312">
                    <w:rPr>
                      <w:rFonts w:ascii="Cambria" w:hAnsi="Cambria"/>
                      <w:sz w:val="22"/>
                      <w:szCs w:val="22"/>
                    </w:rPr>
                    <w:t xml:space="preserve">The Parties have an unchangeable agreement where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will convert Fiat Currency into a specified format and transfer it to the Crypto </w:t>
                  </w:r>
                  <w:r w:rsidR="00A83986">
                    <w:rPr>
                      <w:rFonts w:ascii="Cambria" w:hAnsi="Cambria"/>
                      <w:sz w:val="22"/>
                      <w:szCs w:val="22"/>
                    </w:rPr>
                    <w:t xml:space="preserve">Automation </w:t>
                  </w:r>
                  <w:r w:rsidRPr="00ED4312">
                    <w:rPr>
                      <w:rFonts w:ascii="Cambria" w:hAnsi="Cambria"/>
                      <w:sz w:val="22"/>
                      <w:szCs w:val="22"/>
                    </w:rPr>
                    <w:t>Exchange</w:t>
                  </w:r>
                  <w:r w:rsidR="00A83986">
                    <w:rPr>
                      <w:rFonts w:ascii="Cambria" w:hAnsi="Cambria"/>
                      <w:sz w:val="22"/>
                      <w:szCs w:val="22"/>
                    </w:rPr>
                    <w:t>’s</w:t>
                  </w:r>
                  <w:r w:rsidRPr="00ED4312">
                    <w:rPr>
                      <w:rFonts w:ascii="Cambria" w:hAnsi="Cambria"/>
                      <w:sz w:val="22"/>
                      <w:szCs w:val="22"/>
                    </w:rPr>
                    <w:t xml:space="preserve"> bank.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confirms the funds are legitimate and will send the equivalent amount immediately upon receipt.</w:t>
                  </w:r>
                </w:p>
              </w:tc>
            </w:tr>
          </w:tbl>
          <w:p w14:paraId="6401071A" w14:textId="77777777" w:rsidR="00F745D7" w:rsidRPr="00F745D7" w:rsidRDefault="00F745D7" w:rsidP="00F745D7">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F745D7" w14:paraId="52A20466" w14:textId="77777777" w:rsidTr="00445B64">
              <w:tc>
                <w:tcPr>
                  <w:tcW w:w="334" w:type="dxa"/>
                </w:tcPr>
                <w:p w14:paraId="01F81054" w14:textId="77777777" w:rsidR="00F745D7" w:rsidRDefault="00F745D7" w:rsidP="00F745D7">
                  <w:pPr>
                    <w:pStyle w:val="NoSpacing"/>
                    <w:rPr>
                      <w:rFonts w:ascii="Cambria" w:hAnsi="Cambria"/>
                      <w:sz w:val="22"/>
                      <w:szCs w:val="22"/>
                    </w:rPr>
                  </w:pPr>
                </w:p>
              </w:tc>
              <w:tc>
                <w:tcPr>
                  <w:tcW w:w="10150" w:type="dxa"/>
                </w:tcPr>
                <w:p w14:paraId="24971233" w14:textId="17AA3921" w:rsidR="00F745D7" w:rsidRDefault="00F745D7" w:rsidP="00F745D7">
                  <w:pPr>
                    <w:pStyle w:val="NoSpacing"/>
                    <w:rPr>
                      <w:rFonts w:ascii="Cambria" w:hAnsi="Cambria"/>
                      <w:sz w:val="22"/>
                      <w:szCs w:val="22"/>
                    </w:rPr>
                  </w:pPr>
                  <w:r>
                    <w:rPr>
                      <w:rFonts w:ascii="Cambria" w:hAnsi="Cambria"/>
                      <w:sz w:val="22"/>
                      <w:szCs w:val="22"/>
                    </w:rPr>
                    <w:t>Capital Market Tokenization</w:t>
                  </w:r>
                </w:p>
              </w:tc>
            </w:tr>
            <w:tr w:rsidR="00F745D7" w14:paraId="1A3B10C6" w14:textId="77777777" w:rsidTr="00445B64">
              <w:tc>
                <w:tcPr>
                  <w:tcW w:w="10484" w:type="dxa"/>
                  <w:gridSpan w:val="2"/>
                </w:tcPr>
                <w:p w14:paraId="6493E821" w14:textId="77777777" w:rsidR="00B7141D" w:rsidRPr="00B7141D" w:rsidRDefault="00B7141D" w:rsidP="00F745D7">
                  <w:pPr>
                    <w:pStyle w:val="NoSpacing"/>
                    <w:rPr>
                      <w:rFonts w:ascii="Cambria" w:hAnsi="Cambria"/>
                      <w:sz w:val="16"/>
                      <w:szCs w:val="16"/>
                    </w:rPr>
                  </w:pPr>
                </w:p>
                <w:p w14:paraId="2C8F8DAE" w14:textId="7D0EC10E" w:rsidR="00F745D7" w:rsidRDefault="00F745D7" w:rsidP="00F745D7">
                  <w:pPr>
                    <w:pStyle w:val="NoSpacing"/>
                    <w:rPr>
                      <w:rFonts w:ascii="Cambria" w:hAnsi="Cambria"/>
                      <w:sz w:val="22"/>
                      <w:szCs w:val="22"/>
                    </w:rPr>
                  </w:pPr>
                  <w:r w:rsidRPr="00ED4312">
                    <w:rPr>
                      <w:rFonts w:ascii="Cambria" w:hAnsi="Cambria"/>
                      <w:sz w:val="22"/>
                      <w:szCs w:val="22"/>
                    </w:rPr>
                    <w:t xml:space="preserve">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agrees to deliver the specified Token Asset to the Crypto</w:t>
                  </w:r>
                  <w:r w:rsidR="00A83986">
                    <w:rPr>
                      <w:rFonts w:ascii="Cambria" w:hAnsi="Cambria"/>
                      <w:sz w:val="22"/>
                      <w:szCs w:val="22"/>
                    </w:rPr>
                    <w:t xml:space="preserve"> Automation</w:t>
                  </w:r>
                  <w:r w:rsidRPr="00ED4312">
                    <w:rPr>
                      <w:rFonts w:ascii="Cambria" w:hAnsi="Cambria"/>
                      <w:sz w:val="22"/>
                      <w:szCs w:val="22"/>
                    </w:rPr>
                    <w:t xml:space="preserve"> Exchange and must prove ownership and control of the wallet holding the Token Asset. They cannot conduct any tests or validations under any circumstances. The wallet must pass security protocols to allow for the release of the corresponding Receiving Asset. </w:t>
                  </w:r>
                </w:p>
              </w:tc>
            </w:tr>
          </w:tbl>
          <w:p w14:paraId="53F1E557" w14:textId="77777777" w:rsidR="00F745D7" w:rsidRPr="00F745D7" w:rsidRDefault="00F745D7" w:rsidP="00F745D7">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F745D7" w14:paraId="011A4E03" w14:textId="77777777" w:rsidTr="00445B64">
              <w:tc>
                <w:tcPr>
                  <w:tcW w:w="334" w:type="dxa"/>
                </w:tcPr>
                <w:p w14:paraId="3469A8D0" w14:textId="77777777" w:rsidR="00F745D7" w:rsidRDefault="00F745D7" w:rsidP="00F745D7">
                  <w:pPr>
                    <w:pStyle w:val="NoSpacing"/>
                    <w:rPr>
                      <w:rFonts w:ascii="Cambria" w:hAnsi="Cambria"/>
                      <w:sz w:val="22"/>
                      <w:szCs w:val="22"/>
                    </w:rPr>
                  </w:pPr>
                </w:p>
              </w:tc>
              <w:tc>
                <w:tcPr>
                  <w:tcW w:w="10150" w:type="dxa"/>
                </w:tcPr>
                <w:p w14:paraId="547E01DD" w14:textId="58164A45" w:rsidR="00F745D7" w:rsidRDefault="00F745D7" w:rsidP="00F745D7">
                  <w:pPr>
                    <w:pStyle w:val="NoSpacing"/>
                    <w:rPr>
                      <w:rFonts w:ascii="Cambria" w:hAnsi="Cambria"/>
                      <w:sz w:val="22"/>
                      <w:szCs w:val="22"/>
                    </w:rPr>
                  </w:pPr>
                  <w:r>
                    <w:rPr>
                      <w:rFonts w:ascii="Cambria" w:hAnsi="Cambria"/>
                      <w:sz w:val="22"/>
                      <w:szCs w:val="22"/>
                    </w:rPr>
                    <w:t>Digital Seasoned SBLC</w:t>
                  </w:r>
                </w:p>
              </w:tc>
            </w:tr>
            <w:tr w:rsidR="00F745D7" w14:paraId="5B18B763" w14:textId="77777777" w:rsidTr="00445B64">
              <w:tc>
                <w:tcPr>
                  <w:tcW w:w="10484" w:type="dxa"/>
                  <w:gridSpan w:val="2"/>
                </w:tcPr>
                <w:p w14:paraId="697F0E82" w14:textId="77777777" w:rsidR="00B7141D" w:rsidRPr="00B7141D" w:rsidRDefault="00B7141D" w:rsidP="00F745D7">
                  <w:pPr>
                    <w:pStyle w:val="NoSpacing"/>
                    <w:rPr>
                      <w:rFonts w:ascii="Cambria" w:hAnsi="Cambria"/>
                      <w:sz w:val="16"/>
                      <w:szCs w:val="16"/>
                    </w:rPr>
                  </w:pPr>
                </w:p>
                <w:p w14:paraId="692F6A95" w14:textId="3F122103" w:rsidR="00F745D7" w:rsidRDefault="00B7141D" w:rsidP="00F745D7">
                  <w:pPr>
                    <w:pStyle w:val="NoSpacing"/>
                    <w:rPr>
                      <w:rFonts w:ascii="Cambria" w:hAnsi="Cambria"/>
                      <w:sz w:val="22"/>
                      <w:szCs w:val="22"/>
                    </w:rPr>
                  </w:pPr>
                  <w:r w:rsidRPr="00ED4312">
                    <w:rPr>
                      <w:rFonts w:ascii="Cambria" w:hAnsi="Cambria"/>
                      <w:sz w:val="22"/>
                      <w:szCs w:val="22"/>
                    </w:rPr>
                    <w:t xml:space="preserve">The parties involved have a binding agreement for trading a Digital Seasoned SBLC, which will be transferred to a designated Trust Wallet in exchange for a specified amount.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must demonstrate ownership of the wallet containing the crypto asset. </w:t>
                  </w:r>
                </w:p>
              </w:tc>
            </w:tr>
          </w:tbl>
          <w:p w14:paraId="5F4B1CDD" w14:textId="79E280AD" w:rsidR="00F745D7" w:rsidRDefault="00F745D7" w:rsidP="00F745D7">
            <w:pPr>
              <w:pStyle w:val="NoSpacing"/>
              <w:rPr>
                <w:rFonts w:ascii="Cambria" w:hAnsi="Cambria"/>
                <w:sz w:val="22"/>
                <w:szCs w:val="22"/>
              </w:rPr>
            </w:pPr>
          </w:p>
        </w:tc>
      </w:tr>
    </w:tbl>
    <w:p w14:paraId="65F5C12C" w14:textId="77777777" w:rsidR="00E85432" w:rsidRDefault="00E85432" w:rsidP="00E85432">
      <w:pPr>
        <w:pStyle w:val="NoSpacing"/>
        <w:jc w:val="center"/>
        <w:rPr>
          <w:rFonts w:ascii="Cambria" w:hAnsi="Cambria"/>
          <w:sz w:val="16"/>
          <w:szCs w:val="16"/>
        </w:rPr>
      </w:pPr>
    </w:p>
    <w:p w14:paraId="519705CD" w14:textId="77777777" w:rsidR="00B7141D" w:rsidRDefault="00B7141D" w:rsidP="00E85432">
      <w:pPr>
        <w:pStyle w:val="NoSpacing"/>
        <w:jc w:val="center"/>
        <w:rPr>
          <w:rFonts w:ascii="Cambria" w:hAnsi="Cambria"/>
          <w:sz w:val="16"/>
          <w:szCs w:val="16"/>
        </w:rPr>
      </w:pPr>
    </w:p>
    <w:p w14:paraId="3B1EEE39" w14:textId="77777777" w:rsidR="00B7141D" w:rsidRDefault="00B7141D" w:rsidP="00E85432">
      <w:pPr>
        <w:pStyle w:val="NoSpacing"/>
        <w:jc w:val="center"/>
        <w:rPr>
          <w:rFonts w:ascii="Cambria" w:hAnsi="Cambria"/>
          <w:sz w:val="16"/>
          <w:szCs w:val="16"/>
        </w:rPr>
      </w:pPr>
    </w:p>
    <w:p w14:paraId="73842A18" w14:textId="77777777" w:rsidR="00B7141D" w:rsidRDefault="00B7141D" w:rsidP="00E85432">
      <w:pPr>
        <w:pStyle w:val="NoSpacing"/>
        <w:jc w:val="center"/>
        <w:rPr>
          <w:rFonts w:ascii="Cambria" w:hAnsi="Cambria"/>
          <w:sz w:val="16"/>
          <w:szCs w:val="16"/>
        </w:rPr>
      </w:pPr>
    </w:p>
    <w:p w14:paraId="02A56073" w14:textId="77777777" w:rsidR="00B7141D" w:rsidRDefault="00B7141D" w:rsidP="00E85432">
      <w:pPr>
        <w:pStyle w:val="NoSpacing"/>
        <w:jc w:val="center"/>
        <w:rPr>
          <w:rFonts w:ascii="Cambria" w:hAnsi="Cambria"/>
          <w:sz w:val="16"/>
          <w:szCs w:val="16"/>
        </w:rPr>
      </w:pPr>
    </w:p>
    <w:p w14:paraId="33F1CDBA" w14:textId="77777777" w:rsidR="00B7141D" w:rsidRDefault="00B7141D" w:rsidP="00E85432">
      <w:pPr>
        <w:pStyle w:val="NoSpacing"/>
        <w:jc w:val="center"/>
        <w:rPr>
          <w:rFonts w:ascii="Cambria" w:hAnsi="Cambria"/>
          <w:sz w:val="16"/>
          <w:szCs w:val="16"/>
        </w:rPr>
      </w:pPr>
    </w:p>
    <w:p w14:paraId="41BC5868" w14:textId="77777777" w:rsidR="00B7141D" w:rsidRDefault="00B7141D" w:rsidP="00E85432">
      <w:pPr>
        <w:pStyle w:val="NoSpacing"/>
        <w:jc w:val="center"/>
        <w:rPr>
          <w:rFonts w:ascii="Cambria" w:hAnsi="Cambria"/>
          <w:sz w:val="16"/>
          <w:szCs w:val="16"/>
        </w:rPr>
      </w:pPr>
    </w:p>
    <w:p w14:paraId="7F224C8D" w14:textId="77777777" w:rsidR="00B7141D" w:rsidRDefault="00B7141D" w:rsidP="00E85432">
      <w:pPr>
        <w:pStyle w:val="NoSpacing"/>
        <w:jc w:val="center"/>
        <w:rPr>
          <w:rFonts w:ascii="Cambria" w:hAnsi="Cambria"/>
          <w:sz w:val="16"/>
          <w:szCs w:val="16"/>
        </w:rPr>
      </w:pPr>
    </w:p>
    <w:p w14:paraId="5E19DFDD" w14:textId="77777777" w:rsidR="00B7141D" w:rsidRDefault="00B7141D" w:rsidP="00E85432">
      <w:pPr>
        <w:pStyle w:val="NoSpacing"/>
        <w:jc w:val="center"/>
        <w:rPr>
          <w:rFonts w:ascii="Cambria" w:hAnsi="Cambria"/>
          <w:sz w:val="16"/>
          <w:szCs w:val="16"/>
        </w:rPr>
      </w:pPr>
    </w:p>
    <w:p w14:paraId="2AE0E84A" w14:textId="77777777" w:rsidR="00B7141D" w:rsidRDefault="00B7141D" w:rsidP="00E85432">
      <w:pPr>
        <w:pStyle w:val="NoSpacing"/>
        <w:jc w:val="center"/>
        <w:rPr>
          <w:rFonts w:ascii="Cambria" w:hAnsi="Cambria"/>
          <w:sz w:val="16"/>
          <w:szCs w:val="16"/>
        </w:rPr>
      </w:pPr>
    </w:p>
    <w:p w14:paraId="4C61D983" w14:textId="77777777" w:rsidR="00B7141D" w:rsidRDefault="00B7141D" w:rsidP="00E85432">
      <w:pPr>
        <w:pStyle w:val="NoSpacing"/>
        <w:jc w:val="center"/>
        <w:rPr>
          <w:rFonts w:ascii="Cambria" w:hAnsi="Cambria"/>
          <w:sz w:val="16"/>
          <w:szCs w:val="16"/>
        </w:rPr>
      </w:pPr>
    </w:p>
    <w:p w14:paraId="63FB0BBA" w14:textId="77777777" w:rsidR="00B7141D" w:rsidRDefault="00B7141D" w:rsidP="00E85432">
      <w:pPr>
        <w:pStyle w:val="NoSpacing"/>
        <w:jc w:val="center"/>
        <w:rPr>
          <w:rFonts w:ascii="Cambria" w:hAnsi="Cambria"/>
          <w:sz w:val="16"/>
          <w:szCs w:val="16"/>
        </w:rPr>
      </w:pPr>
    </w:p>
    <w:p w14:paraId="149A97A6" w14:textId="77777777" w:rsidR="00B7141D" w:rsidRDefault="00B7141D" w:rsidP="00E85432">
      <w:pPr>
        <w:pStyle w:val="NoSpacing"/>
        <w:jc w:val="center"/>
        <w:rPr>
          <w:rFonts w:ascii="Cambria" w:hAnsi="Cambria"/>
          <w:sz w:val="16"/>
          <w:szCs w:val="16"/>
        </w:rPr>
      </w:pPr>
    </w:p>
    <w:p w14:paraId="072AB60B" w14:textId="77777777" w:rsidR="00B7141D" w:rsidRDefault="00B7141D" w:rsidP="00E85432">
      <w:pPr>
        <w:pStyle w:val="NoSpacing"/>
        <w:jc w:val="center"/>
        <w:rPr>
          <w:rFonts w:ascii="Cambria" w:hAnsi="Cambria"/>
          <w:sz w:val="16"/>
          <w:szCs w:val="16"/>
        </w:rPr>
      </w:pPr>
    </w:p>
    <w:p w14:paraId="02A617D1" w14:textId="77777777" w:rsidR="00B7141D" w:rsidRDefault="00B7141D" w:rsidP="00E85432">
      <w:pPr>
        <w:pStyle w:val="NoSpacing"/>
        <w:jc w:val="center"/>
        <w:rPr>
          <w:rFonts w:ascii="Cambria" w:hAnsi="Cambria"/>
          <w:sz w:val="16"/>
          <w:szCs w:val="16"/>
        </w:rPr>
      </w:pPr>
    </w:p>
    <w:p w14:paraId="5D04DA91" w14:textId="77777777" w:rsidR="00B7141D" w:rsidRDefault="00B7141D" w:rsidP="00E85432">
      <w:pPr>
        <w:pStyle w:val="NoSpacing"/>
        <w:jc w:val="center"/>
        <w:rPr>
          <w:rFonts w:ascii="Cambria" w:hAnsi="Cambria"/>
          <w:sz w:val="16"/>
          <w:szCs w:val="16"/>
        </w:rPr>
      </w:pPr>
    </w:p>
    <w:p w14:paraId="60B955F6" w14:textId="77777777" w:rsidR="00B7141D" w:rsidRDefault="00B7141D" w:rsidP="00E85432">
      <w:pPr>
        <w:pStyle w:val="NoSpacing"/>
        <w:jc w:val="center"/>
        <w:rPr>
          <w:rFonts w:ascii="Cambria" w:hAnsi="Cambria"/>
          <w:sz w:val="16"/>
          <w:szCs w:val="16"/>
        </w:rPr>
      </w:pPr>
    </w:p>
    <w:p w14:paraId="11D18A0B" w14:textId="77777777" w:rsidR="00B7141D" w:rsidRDefault="00B7141D" w:rsidP="00E85432">
      <w:pPr>
        <w:pStyle w:val="NoSpacing"/>
        <w:jc w:val="center"/>
        <w:rPr>
          <w:rFonts w:ascii="Cambria" w:hAnsi="Cambria"/>
          <w:sz w:val="16"/>
          <w:szCs w:val="16"/>
        </w:rPr>
      </w:pPr>
    </w:p>
    <w:p w14:paraId="39260948" w14:textId="77777777" w:rsidR="00B7141D" w:rsidRDefault="00B7141D" w:rsidP="00E85432">
      <w:pPr>
        <w:pStyle w:val="NoSpacing"/>
        <w:jc w:val="center"/>
        <w:rPr>
          <w:rFonts w:ascii="Cambria" w:hAnsi="Cambria"/>
          <w:sz w:val="16"/>
          <w:szCs w:val="16"/>
        </w:rPr>
      </w:pPr>
    </w:p>
    <w:p w14:paraId="6D73253F" w14:textId="541095D8" w:rsidR="00B7141D" w:rsidRPr="00B7141D" w:rsidRDefault="00B7141D" w:rsidP="00B7141D">
      <w:pPr>
        <w:pStyle w:val="NoSpacing"/>
        <w:rPr>
          <w:rFonts w:ascii="Cambria" w:hAnsi="Cambria"/>
          <w:sz w:val="16"/>
          <w:szCs w:val="16"/>
        </w:rPr>
      </w:pPr>
    </w:p>
    <w:tbl>
      <w:tblPr>
        <w:tblW w:w="10710" w:type="dxa"/>
        <w:tblInd w:w="-673" w:type="dxa"/>
        <w:tblLook w:val="04A0" w:firstRow="1" w:lastRow="0" w:firstColumn="1" w:lastColumn="0" w:noHBand="0" w:noVBand="1"/>
      </w:tblPr>
      <w:tblGrid>
        <w:gridCol w:w="10710"/>
      </w:tblGrid>
      <w:tr w:rsidR="00B7141D" w14:paraId="650816EB" w14:textId="77777777" w:rsidTr="00B7141D">
        <w:tc>
          <w:tcPr>
            <w:tcW w:w="10710" w:type="dxa"/>
          </w:tcPr>
          <w:p w14:paraId="38DC9ED7" w14:textId="77777777" w:rsidR="00554F84" w:rsidRPr="00554F84" w:rsidRDefault="00554F84" w:rsidP="00445B64">
            <w:pPr>
              <w:pStyle w:val="NoSpacing"/>
              <w:jc w:val="center"/>
              <w:rPr>
                <w:rFonts w:ascii="Cambria" w:hAnsi="Cambria"/>
                <w:sz w:val="16"/>
                <w:szCs w:val="16"/>
              </w:rPr>
            </w:pPr>
          </w:p>
          <w:p w14:paraId="4700CE3C" w14:textId="32DBE493" w:rsidR="00B7141D" w:rsidRDefault="00B7141D" w:rsidP="00445B64">
            <w:pPr>
              <w:pStyle w:val="NoSpacing"/>
              <w:jc w:val="center"/>
              <w:rPr>
                <w:rFonts w:ascii="Cambria" w:hAnsi="Cambria"/>
                <w:sz w:val="22"/>
                <w:szCs w:val="22"/>
              </w:rPr>
            </w:pPr>
            <w:r>
              <w:rPr>
                <w:rFonts w:ascii="Cambria" w:hAnsi="Cambria"/>
                <w:sz w:val="22"/>
                <w:szCs w:val="22"/>
              </w:rPr>
              <w:t>PAYMENT</w:t>
            </w:r>
          </w:p>
          <w:p w14:paraId="04F4B3A2" w14:textId="77777777" w:rsidR="00B7141D" w:rsidRPr="00F745D7" w:rsidRDefault="00B7141D" w:rsidP="00445B64">
            <w:pPr>
              <w:pStyle w:val="NoSpacing"/>
              <w:jc w:val="center"/>
              <w:rPr>
                <w:rFonts w:ascii="Cambria" w:hAnsi="Cambria"/>
                <w:sz w:val="16"/>
                <w:szCs w:val="16"/>
              </w:rPr>
            </w:pPr>
          </w:p>
          <w:p w14:paraId="3A9C0D8B" w14:textId="62950013" w:rsidR="00B7141D" w:rsidRDefault="00B7141D" w:rsidP="00445B64">
            <w:pPr>
              <w:pStyle w:val="NoSpacing"/>
              <w:rPr>
                <w:rFonts w:ascii="Cambria" w:hAnsi="Cambria"/>
                <w:sz w:val="22"/>
                <w:szCs w:val="22"/>
              </w:rPr>
            </w:pPr>
            <w:r>
              <w:rPr>
                <w:rFonts w:ascii="Cambria" w:hAnsi="Cambria"/>
                <w:sz w:val="22"/>
                <w:szCs w:val="22"/>
              </w:rPr>
              <w:t>Input “X” and Select Your Payment</w:t>
            </w:r>
          </w:p>
          <w:p w14:paraId="0FC0501C"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2B23516D" w14:textId="77777777" w:rsidTr="00445B64">
              <w:tc>
                <w:tcPr>
                  <w:tcW w:w="334" w:type="dxa"/>
                </w:tcPr>
                <w:p w14:paraId="5FCE0801" w14:textId="77777777" w:rsidR="00B7141D" w:rsidRDefault="00B7141D" w:rsidP="00445B64">
                  <w:pPr>
                    <w:pStyle w:val="NoSpacing"/>
                    <w:rPr>
                      <w:rFonts w:ascii="Cambria" w:hAnsi="Cambria"/>
                      <w:sz w:val="22"/>
                      <w:szCs w:val="22"/>
                    </w:rPr>
                  </w:pPr>
                </w:p>
              </w:tc>
              <w:tc>
                <w:tcPr>
                  <w:tcW w:w="10150" w:type="dxa"/>
                </w:tcPr>
                <w:p w14:paraId="7E15F34A" w14:textId="7AA5F569" w:rsidR="00B7141D" w:rsidRDefault="00B7141D" w:rsidP="00445B64">
                  <w:pPr>
                    <w:pStyle w:val="NoSpacing"/>
                    <w:rPr>
                      <w:rFonts w:ascii="Cambria" w:hAnsi="Cambria"/>
                      <w:sz w:val="22"/>
                      <w:szCs w:val="22"/>
                    </w:rPr>
                  </w:pPr>
                  <w:r>
                    <w:rPr>
                      <w:rFonts w:ascii="Cambria" w:hAnsi="Cambria"/>
                      <w:sz w:val="22"/>
                      <w:szCs w:val="22"/>
                    </w:rPr>
                    <w:t>Crypto</w:t>
                  </w:r>
                  <w:r w:rsidR="009A676F">
                    <w:rPr>
                      <w:rFonts w:ascii="Cambria" w:hAnsi="Cambria"/>
                      <w:sz w:val="22"/>
                      <w:szCs w:val="22"/>
                    </w:rPr>
                    <w:t>-</w:t>
                  </w:r>
                  <w:r w:rsidR="001420A4">
                    <w:rPr>
                      <w:rFonts w:ascii="Cambria" w:hAnsi="Cambria"/>
                      <w:sz w:val="22"/>
                      <w:szCs w:val="22"/>
                    </w:rPr>
                    <w:t>to</w:t>
                  </w:r>
                  <w:r w:rsidR="009A676F">
                    <w:rPr>
                      <w:rFonts w:ascii="Cambria" w:hAnsi="Cambria"/>
                      <w:sz w:val="22"/>
                      <w:szCs w:val="22"/>
                    </w:rPr>
                    <w:t>-</w:t>
                  </w:r>
                  <w:r w:rsidR="001420A4">
                    <w:rPr>
                      <w:rFonts w:ascii="Cambria" w:hAnsi="Cambria"/>
                      <w:sz w:val="22"/>
                      <w:szCs w:val="22"/>
                    </w:rPr>
                    <w:t>Crypto Program</w:t>
                  </w:r>
                </w:p>
              </w:tc>
            </w:tr>
            <w:tr w:rsidR="00B7141D" w14:paraId="2503825E" w14:textId="77777777" w:rsidTr="00445B64">
              <w:tc>
                <w:tcPr>
                  <w:tcW w:w="10484" w:type="dxa"/>
                  <w:gridSpan w:val="2"/>
                </w:tcPr>
                <w:p w14:paraId="557A747A" w14:textId="77777777" w:rsidR="00B7141D" w:rsidRPr="00B7141D" w:rsidRDefault="00B7141D" w:rsidP="00445B64">
                  <w:pPr>
                    <w:pStyle w:val="NoSpacing"/>
                    <w:rPr>
                      <w:rFonts w:ascii="Cambria" w:hAnsi="Cambria"/>
                      <w:sz w:val="16"/>
                      <w:szCs w:val="16"/>
                    </w:rPr>
                  </w:pPr>
                </w:p>
                <w:p w14:paraId="04F779AD" w14:textId="352FBB82" w:rsidR="00B7141D" w:rsidRDefault="00B7141D" w:rsidP="00445B64">
                  <w:pPr>
                    <w:pStyle w:val="NoSpacing"/>
                    <w:rPr>
                      <w:rFonts w:ascii="Cambria" w:hAnsi="Cambria"/>
                      <w:sz w:val="22"/>
                      <w:szCs w:val="22"/>
                    </w:rPr>
                  </w:pPr>
                  <w:r w:rsidRPr="00ED4312">
                    <w:rPr>
                      <w:rFonts w:ascii="Cambria" w:hAnsi="Cambria"/>
                      <w:sz w:val="22"/>
                      <w:szCs w:val="22"/>
                    </w:rPr>
                    <w:t>The Crypto</w:t>
                  </w:r>
                  <w:r w:rsidR="00A83986">
                    <w:rPr>
                      <w:rFonts w:ascii="Cambria" w:hAnsi="Cambria"/>
                      <w:sz w:val="22"/>
                      <w:szCs w:val="22"/>
                    </w:rPr>
                    <w:t xml:space="preserve"> Automation</w:t>
                  </w:r>
                  <w:r w:rsidRPr="00ED4312">
                    <w:rPr>
                      <w:rFonts w:ascii="Cambria" w:hAnsi="Cambria"/>
                      <w:sz w:val="22"/>
                      <w:szCs w:val="22"/>
                    </w:rPr>
                    <w:t xml:space="preserve"> Exchange will </w:t>
                  </w:r>
                  <w:r w:rsidR="00302676">
                    <w:rPr>
                      <w:rFonts w:ascii="Cambria" w:hAnsi="Cambria"/>
                      <w:sz w:val="22"/>
                      <w:szCs w:val="22"/>
                    </w:rPr>
                    <w:t>purchase</w:t>
                  </w:r>
                  <w:r w:rsidRPr="00ED4312">
                    <w:rPr>
                      <w:rFonts w:ascii="Cambria" w:hAnsi="Cambria"/>
                      <w:sz w:val="22"/>
                      <w:szCs w:val="22"/>
                    </w:rPr>
                    <w:t xml:space="preserve"> the agreed amount in the receiving asset from its Liquidity Pool, with </w:t>
                  </w:r>
                  <w:r w:rsidR="008900E5">
                    <w:rPr>
                      <w:rFonts w:ascii="Cambria" w:hAnsi="Cambria"/>
                      <w:sz w:val="22"/>
                      <w:szCs w:val="22"/>
                    </w:rPr>
                    <w:t>purchase</w:t>
                  </w:r>
                  <w:r w:rsidRPr="00ED4312">
                    <w:rPr>
                      <w:rFonts w:ascii="Cambria" w:hAnsi="Cambria"/>
                      <w:sz w:val="22"/>
                      <w:szCs w:val="22"/>
                    </w:rPr>
                    <w:t xml:space="preserve"> pending until wallet ownership is confirmed.</w:t>
                  </w:r>
                </w:p>
              </w:tc>
            </w:tr>
          </w:tbl>
          <w:p w14:paraId="12AD238C"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5840C41A" w14:textId="77777777" w:rsidTr="00445B64">
              <w:tc>
                <w:tcPr>
                  <w:tcW w:w="334" w:type="dxa"/>
                </w:tcPr>
                <w:p w14:paraId="17396BB5" w14:textId="77777777" w:rsidR="00B7141D" w:rsidRDefault="00B7141D" w:rsidP="00445B64">
                  <w:pPr>
                    <w:pStyle w:val="NoSpacing"/>
                    <w:rPr>
                      <w:rFonts w:ascii="Cambria" w:hAnsi="Cambria"/>
                      <w:sz w:val="22"/>
                      <w:szCs w:val="22"/>
                    </w:rPr>
                  </w:pPr>
                </w:p>
              </w:tc>
              <w:tc>
                <w:tcPr>
                  <w:tcW w:w="10150" w:type="dxa"/>
                </w:tcPr>
                <w:p w14:paraId="10E5BAED" w14:textId="77777777" w:rsidR="00B7141D" w:rsidRDefault="00B7141D" w:rsidP="00445B64">
                  <w:pPr>
                    <w:pStyle w:val="NoSpacing"/>
                    <w:rPr>
                      <w:rFonts w:ascii="Cambria" w:hAnsi="Cambria"/>
                      <w:sz w:val="22"/>
                      <w:szCs w:val="22"/>
                    </w:rPr>
                  </w:pPr>
                  <w:r>
                    <w:rPr>
                      <w:rFonts w:ascii="Cambria" w:hAnsi="Cambria"/>
                      <w:sz w:val="22"/>
                      <w:szCs w:val="22"/>
                    </w:rPr>
                    <w:t>Crypto to Fiat Conversion</w:t>
                  </w:r>
                </w:p>
              </w:tc>
            </w:tr>
            <w:tr w:rsidR="00B7141D" w14:paraId="471D2646" w14:textId="77777777" w:rsidTr="00445B64">
              <w:tc>
                <w:tcPr>
                  <w:tcW w:w="10484" w:type="dxa"/>
                  <w:gridSpan w:val="2"/>
                </w:tcPr>
                <w:p w14:paraId="69E6AA91" w14:textId="77777777" w:rsidR="00B7141D" w:rsidRPr="00B7141D" w:rsidRDefault="00B7141D" w:rsidP="00445B64">
                  <w:pPr>
                    <w:pStyle w:val="NoSpacing"/>
                    <w:rPr>
                      <w:rFonts w:ascii="Cambria" w:hAnsi="Cambria"/>
                      <w:sz w:val="16"/>
                      <w:szCs w:val="16"/>
                    </w:rPr>
                  </w:pPr>
                </w:p>
                <w:p w14:paraId="47B00784" w14:textId="6F619B92" w:rsidR="00B7141D" w:rsidRDefault="00B7141D" w:rsidP="00445B64">
                  <w:pPr>
                    <w:pStyle w:val="NoSpacing"/>
                    <w:rPr>
                      <w:rFonts w:ascii="Cambria" w:hAnsi="Cambria"/>
                      <w:sz w:val="22"/>
                      <w:szCs w:val="22"/>
                    </w:rPr>
                  </w:pPr>
                  <w:r w:rsidRPr="00ED4312">
                    <w:rPr>
                      <w:rFonts w:ascii="Cambria" w:hAnsi="Cambria"/>
                      <w:sz w:val="22"/>
                      <w:szCs w:val="22"/>
                    </w:rPr>
                    <w:t xml:space="preserve">The </w:t>
                  </w:r>
                  <w:r w:rsidR="00A83986" w:rsidRPr="00ED4312">
                    <w:rPr>
                      <w:rFonts w:ascii="Cambria" w:hAnsi="Cambria"/>
                      <w:sz w:val="22"/>
                      <w:szCs w:val="22"/>
                    </w:rPr>
                    <w:t>Crypto</w:t>
                  </w:r>
                  <w:r w:rsidR="00A83986">
                    <w:rPr>
                      <w:rFonts w:ascii="Cambria" w:hAnsi="Cambria"/>
                      <w:sz w:val="22"/>
                      <w:szCs w:val="22"/>
                    </w:rPr>
                    <w:t xml:space="preserve"> Automation</w:t>
                  </w:r>
                  <w:r w:rsidR="00A83986" w:rsidRPr="00ED4312">
                    <w:rPr>
                      <w:rFonts w:ascii="Cambria" w:hAnsi="Cambria"/>
                      <w:sz w:val="22"/>
                      <w:szCs w:val="22"/>
                    </w:rPr>
                    <w:t xml:space="preserve"> Exchange </w:t>
                  </w:r>
                  <w:r w:rsidRPr="00ED4312">
                    <w:rPr>
                      <w:rFonts w:ascii="Cambria" w:hAnsi="Cambria"/>
                      <w:sz w:val="22"/>
                      <w:szCs w:val="22"/>
                    </w:rPr>
                    <w:t xml:space="preserve">will then pay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in a specified currency from its Liquidity Pool</w:t>
                  </w:r>
                  <w:r>
                    <w:rPr>
                      <w:rFonts w:ascii="Cambria" w:hAnsi="Cambria"/>
                      <w:sz w:val="22"/>
                      <w:szCs w:val="22"/>
                    </w:rPr>
                    <w:t>.</w:t>
                  </w:r>
                </w:p>
              </w:tc>
            </w:tr>
          </w:tbl>
          <w:p w14:paraId="445224AB"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32625C54" w14:textId="77777777" w:rsidTr="00445B64">
              <w:tc>
                <w:tcPr>
                  <w:tcW w:w="334" w:type="dxa"/>
                </w:tcPr>
                <w:p w14:paraId="1E559AC6" w14:textId="77777777" w:rsidR="00B7141D" w:rsidRDefault="00B7141D" w:rsidP="00445B64">
                  <w:pPr>
                    <w:pStyle w:val="NoSpacing"/>
                    <w:rPr>
                      <w:rFonts w:ascii="Cambria" w:hAnsi="Cambria"/>
                      <w:sz w:val="22"/>
                      <w:szCs w:val="22"/>
                    </w:rPr>
                  </w:pPr>
                </w:p>
              </w:tc>
              <w:tc>
                <w:tcPr>
                  <w:tcW w:w="10150" w:type="dxa"/>
                </w:tcPr>
                <w:p w14:paraId="551F71EC" w14:textId="77777777" w:rsidR="00B7141D" w:rsidRDefault="00B7141D" w:rsidP="00445B64">
                  <w:pPr>
                    <w:pStyle w:val="NoSpacing"/>
                    <w:rPr>
                      <w:rFonts w:ascii="Cambria" w:hAnsi="Cambria"/>
                      <w:sz w:val="22"/>
                      <w:szCs w:val="22"/>
                    </w:rPr>
                  </w:pPr>
                  <w:r>
                    <w:rPr>
                      <w:rFonts w:ascii="Cambria" w:hAnsi="Cambria"/>
                      <w:sz w:val="22"/>
                      <w:szCs w:val="22"/>
                    </w:rPr>
                    <w:t>Fiat to Crypto Conversion</w:t>
                  </w:r>
                </w:p>
              </w:tc>
            </w:tr>
            <w:tr w:rsidR="00B7141D" w14:paraId="077B0AA3" w14:textId="77777777" w:rsidTr="00445B64">
              <w:tc>
                <w:tcPr>
                  <w:tcW w:w="10484" w:type="dxa"/>
                  <w:gridSpan w:val="2"/>
                </w:tcPr>
                <w:p w14:paraId="70244CFC" w14:textId="77777777" w:rsidR="00B7141D" w:rsidRPr="00B7141D" w:rsidRDefault="00B7141D" w:rsidP="00445B64">
                  <w:pPr>
                    <w:pStyle w:val="NoSpacing"/>
                    <w:rPr>
                      <w:rFonts w:ascii="Cambria" w:hAnsi="Cambria"/>
                      <w:sz w:val="16"/>
                      <w:szCs w:val="16"/>
                    </w:rPr>
                  </w:pPr>
                </w:p>
                <w:p w14:paraId="027CC415" w14:textId="489915F8" w:rsidR="00B7141D" w:rsidRDefault="00B7141D" w:rsidP="00445B64">
                  <w:pPr>
                    <w:pStyle w:val="NoSpacing"/>
                    <w:rPr>
                      <w:rFonts w:ascii="Cambria" w:hAnsi="Cambria"/>
                      <w:sz w:val="22"/>
                      <w:szCs w:val="22"/>
                    </w:rPr>
                  </w:pPr>
                  <w:r w:rsidRPr="00ED4312">
                    <w:rPr>
                      <w:rFonts w:ascii="Cambria" w:hAnsi="Cambria"/>
                      <w:sz w:val="22"/>
                      <w:szCs w:val="22"/>
                    </w:rPr>
                    <w:t xml:space="preserve">The </w:t>
                  </w:r>
                  <w:r w:rsidR="00A83986" w:rsidRPr="00ED4312">
                    <w:rPr>
                      <w:rFonts w:ascii="Cambria" w:hAnsi="Cambria"/>
                      <w:sz w:val="22"/>
                      <w:szCs w:val="22"/>
                    </w:rPr>
                    <w:t>Crypto</w:t>
                  </w:r>
                  <w:r w:rsidR="00A83986">
                    <w:rPr>
                      <w:rFonts w:ascii="Cambria" w:hAnsi="Cambria"/>
                      <w:sz w:val="22"/>
                      <w:szCs w:val="22"/>
                    </w:rPr>
                    <w:t xml:space="preserve"> Automation</w:t>
                  </w:r>
                  <w:r w:rsidR="00A83986" w:rsidRPr="00ED4312">
                    <w:rPr>
                      <w:rFonts w:ascii="Cambria" w:hAnsi="Cambria"/>
                      <w:sz w:val="22"/>
                      <w:szCs w:val="22"/>
                    </w:rPr>
                    <w:t xml:space="preserve"> Exchange </w:t>
                  </w:r>
                  <w:r w:rsidRPr="00ED4312">
                    <w:rPr>
                      <w:rFonts w:ascii="Cambria" w:hAnsi="Cambria"/>
                      <w:sz w:val="22"/>
                      <w:szCs w:val="22"/>
                    </w:rPr>
                    <w:t xml:space="preserve">will pay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using a specific asset from its Liquidity Pool.</w:t>
                  </w:r>
                </w:p>
              </w:tc>
            </w:tr>
          </w:tbl>
          <w:p w14:paraId="1653BAC1"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4CDCA6BF" w14:textId="77777777" w:rsidTr="00445B64">
              <w:tc>
                <w:tcPr>
                  <w:tcW w:w="334" w:type="dxa"/>
                </w:tcPr>
                <w:p w14:paraId="253036AD" w14:textId="77777777" w:rsidR="00B7141D" w:rsidRDefault="00B7141D" w:rsidP="00445B64">
                  <w:pPr>
                    <w:pStyle w:val="NoSpacing"/>
                    <w:rPr>
                      <w:rFonts w:ascii="Cambria" w:hAnsi="Cambria"/>
                      <w:sz w:val="22"/>
                      <w:szCs w:val="22"/>
                    </w:rPr>
                  </w:pPr>
                </w:p>
              </w:tc>
              <w:tc>
                <w:tcPr>
                  <w:tcW w:w="10150" w:type="dxa"/>
                </w:tcPr>
                <w:p w14:paraId="45AE5AC2" w14:textId="77777777" w:rsidR="00B7141D" w:rsidRDefault="00B7141D" w:rsidP="00445B64">
                  <w:pPr>
                    <w:pStyle w:val="NoSpacing"/>
                    <w:rPr>
                      <w:rFonts w:ascii="Cambria" w:hAnsi="Cambria"/>
                      <w:sz w:val="22"/>
                      <w:szCs w:val="22"/>
                    </w:rPr>
                  </w:pPr>
                  <w:r>
                    <w:rPr>
                      <w:rFonts w:ascii="Cambria" w:hAnsi="Cambria"/>
                      <w:sz w:val="22"/>
                      <w:szCs w:val="22"/>
                    </w:rPr>
                    <w:t>Capital Market Tokenization</w:t>
                  </w:r>
                </w:p>
              </w:tc>
            </w:tr>
            <w:tr w:rsidR="00B7141D" w14:paraId="394DC03D" w14:textId="77777777" w:rsidTr="00445B64">
              <w:tc>
                <w:tcPr>
                  <w:tcW w:w="10484" w:type="dxa"/>
                  <w:gridSpan w:val="2"/>
                </w:tcPr>
                <w:p w14:paraId="4C523111" w14:textId="77777777" w:rsidR="00B7141D" w:rsidRPr="00B7141D" w:rsidRDefault="00B7141D" w:rsidP="00445B64">
                  <w:pPr>
                    <w:pStyle w:val="NoSpacing"/>
                    <w:rPr>
                      <w:rFonts w:ascii="Cambria" w:hAnsi="Cambria"/>
                      <w:sz w:val="16"/>
                      <w:szCs w:val="16"/>
                    </w:rPr>
                  </w:pPr>
                </w:p>
                <w:p w14:paraId="47F5BC83" w14:textId="4CA5BB9F" w:rsidR="00B7141D" w:rsidRDefault="00B7141D" w:rsidP="00445B64">
                  <w:pPr>
                    <w:pStyle w:val="NoSpacing"/>
                    <w:rPr>
                      <w:rFonts w:ascii="Cambria" w:hAnsi="Cambria"/>
                      <w:sz w:val="22"/>
                      <w:szCs w:val="22"/>
                    </w:rPr>
                  </w:pPr>
                  <w:r>
                    <w:rPr>
                      <w:rFonts w:ascii="Cambria" w:hAnsi="Cambria"/>
                      <w:sz w:val="22"/>
                      <w:szCs w:val="22"/>
                    </w:rPr>
                    <w:t>T</w:t>
                  </w:r>
                  <w:r w:rsidRPr="00ED4312">
                    <w:rPr>
                      <w:rFonts w:ascii="Cambria" w:hAnsi="Cambria"/>
                      <w:sz w:val="22"/>
                      <w:szCs w:val="22"/>
                    </w:rPr>
                    <w:t xml:space="preserve">he </w:t>
                  </w:r>
                  <w:r w:rsidR="00A83986" w:rsidRPr="00ED4312">
                    <w:rPr>
                      <w:rFonts w:ascii="Cambria" w:hAnsi="Cambria"/>
                      <w:sz w:val="22"/>
                      <w:szCs w:val="22"/>
                    </w:rPr>
                    <w:t>Crypto</w:t>
                  </w:r>
                  <w:r w:rsidR="00A83986">
                    <w:rPr>
                      <w:rFonts w:ascii="Cambria" w:hAnsi="Cambria"/>
                      <w:sz w:val="22"/>
                      <w:szCs w:val="22"/>
                    </w:rPr>
                    <w:t xml:space="preserve"> Automation</w:t>
                  </w:r>
                  <w:r w:rsidR="00A83986" w:rsidRPr="00ED4312">
                    <w:rPr>
                      <w:rFonts w:ascii="Cambria" w:hAnsi="Cambria"/>
                      <w:sz w:val="22"/>
                      <w:szCs w:val="22"/>
                    </w:rPr>
                    <w:t xml:space="preserve"> Exchange </w:t>
                  </w:r>
                  <w:r w:rsidRPr="00ED4312">
                    <w:rPr>
                      <w:rFonts w:ascii="Cambria" w:hAnsi="Cambria"/>
                      <w:sz w:val="22"/>
                      <w:szCs w:val="22"/>
                    </w:rPr>
                    <w:t xml:space="preserve">will pay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in the specified Receiving Asset from its Liquidity Pool, sending a confirmation of the payment. Before payment is finalized,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must prove wallet ownership.</w:t>
                  </w:r>
                </w:p>
              </w:tc>
            </w:tr>
          </w:tbl>
          <w:p w14:paraId="76D4A50C"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2C837DF3" w14:textId="77777777" w:rsidTr="00445B64">
              <w:tc>
                <w:tcPr>
                  <w:tcW w:w="334" w:type="dxa"/>
                </w:tcPr>
                <w:p w14:paraId="56CCA2BC" w14:textId="77777777" w:rsidR="00B7141D" w:rsidRDefault="00B7141D" w:rsidP="00445B64">
                  <w:pPr>
                    <w:pStyle w:val="NoSpacing"/>
                    <w:rPr>
                      <w:rFonts w:ascii="Cambria" w:hAnsi="Cambria"/>
                      <w:sz w:val="22"/>
                      <w:szCs w:val="22"/>
                    </w:rPr>
                  </w:pPr>
                </w:p>
              </w:tc>
              <w:tc>
                <w:tcPr>
                  <w:tcW w:w="10150" w:type="dxa"/>
                </w:tcPr>
                <w:p w14:paraId="038BFD5D" w14:textId="77777777" w:rsidR="00B7141D" w:rsidRDefault="00B7141D" w:rsidP="00445B64">
                  <w:pPr>
                    <w:pStyle w:val="NoSpacing"/>
                    <w:rPr>
                      <w:rFonts w:ascii="Cambria" w:hAnsi="Cambria"/>
                      <w:sz w:val="22"/>
                      <w:szCs w:val="22"/>
                    </w:rPr>
                  </w:pPr>
                  <w:r>
                    <w:rPr>
                      <w:rFonts w:ascii="Cambria" w:hAnsi="Cambria"/>
                      <w:sz w:val="22"/>
                      <w:szCs w:val="22"/>
                    </w:rPr>
                    <w:t>Digital Seasoned SBLC</w:t>
                  </w:r>
                </w:p>
              </w:tc>
            </w:tr>
            <w:tr w:rsidR="00B7141D" w14:paraId="161F235E" w14:textId="77777777" w:rsidTr="00445B64">
              <w:tc>
                <w:tcPr>
                  <w:tcW w:w="10484" w:type="dxa"/>
                  <w:gridSpan w:val="2"/>
                </w:tcPr>
                <w:p w14:paraId="53F7C016" w14:textId="77777777" w:rsidR="00B7141D" w:rsidRPr="00B7141D" w:rsidRDefault="00B7141D" w:rsidP="00445B64">
                  <w:pPr>
                    <w:pStyle w:val="NoSpacing"/>
                    <w:rPr>
                      <w:rFonts w:ascii="Cambria" w:hAnsi="Cambria"/>
                      <w:sz w:val="16"/>
                      <w:szCs w:val="16"/>
                    </w:rPr>
                  </w:pPr>
                </w:p>
                <w:p w14:paraId="4B83B0B6" w14:textId="2CE3B565" w:rsidR="00B7141D" w:rsidRDefault="00B7141D" w:rsidP="00445B64">
                  <w:pPr>
                    <w:pStyle w:val="NoSpacing"/>
                    <w:rPr>
                      <w:rFonts w:ascii="Cambria" w:hAnsi="Cambria"/>
                      <w:sz w:val="22"/>
                      <w:szCs w:val="22"/>
                    </w:rPr>
                  </w:pPr>
                  <w:r w:rsidRPr="00ED4312">
                    <w:rPr>
                      <w:rFonts w:ascii="Cambria" w:hAnsi="Cambria"/>
                      <w:sz w:val="22"/>
                      <w:szCs w:val="22"/>
                    </w:rPr>
                    <w:t xml:space="preserve">HSBC Orion/BARX will transfer the total contract value to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Trust Wallet </w:t>
                  </w:r>
                  <w:r>
                    <w:rPr>
                      <w:rFonts w:ascii="Cambria" w:hAnsi="Cambria"/>
                      <w:sz w:val="22"/>
                      <w:szCs w:val="22"/>
                    </w:rPr>
                    <w:t>or</w:t>
                  </w:r>
                  <w:r w:rsidRPr="00ED4312">
                    <w:rPr>
                      <w:rFonts w:ascii="Cambria" w:hAnsi="Cambria"/>
                      <w:sz w:val="22"/>
                      <w:szCs w:val="22"/>
                    </w:rPr>
                    <w:t xml:space="preserve">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can leverage their equity value monthly for a year.</w:t>
                  </w:r>
                </w:p>
              </w:tc>
            </w:tr>
          </w:tbl>
          <w:p w14:paraId="439C7A2E" w14:textId="77777777" w:rsidR="00B7141D" w:rsidRDefault="00B7141D" w:rsidP="00445B64">
            <w:pPr>
              <w:pStyle w:val="NoSpacing"/>
              <w:rPr>
                <w:rFonts w:ascii="Cambria" w:hAnsi="Cambria"/>
                <w:sz w:val="22"/>
                <w:szCs w:val="22"/>
              </w:rPr>
            </w:pPr>
          </w:p>
        </w:tc>
      </w:tr>
    </w:tbl>
    <w:p w14:paraId="2C2FF618" w14:textId="77777777" w:rsidR="00B7141D" w:rsidRPr="00B7141D" w:rsidRDefault="00B7141D" w:rsidP="00E85432">
      <w:pPr>
        <w:pStyle w:val="NoSpacing"/>
        <w:jc w:val="center"/>
        <w:rPr>
          <w:rFonts w:ascii="Cambria" w:hAnsi="Cambria"/>
          <w:sz w:val="16"/>
          <w:szCs w:val="16"/>
        </w:rPr>
      </w:pPr>
    </w:p>
    <w:tbl>
      <w:tblPr>
        <w:tblW w:w="10710" w:type="dxa"/>
        <w:tblInd w:w="-673" w:type="dxa"/>
        <w:tblLook w:val="04A0" w:firstRow="1" w:lastRow="0" w:firstColumn="1" w:lastColumn="0" w:noHBand="0" w:noVBand="1"/>
      </w:tblPr>
      <w:tblGrid>
        <w:gridCol w:w="10710"/>
      </w:tblGrid>
      <w:tr w:rsidR="00B7141D" w14:paraId="009A3985" w14:textId="77777777" w:rsidTr="00B7141D">
        <w:tc>
          <w:tcPr>
            <w:tcW w:w="10710" w:type="dxa"/>
          </w:tcPr>
          <w:p w14:paraId="4528EA16" w14:textId="76153966" w:rsidR="00B7141D" w:rsidRDefault="00B7141D" w:rsidP="00445B64">
            <w:pPr>
              <w:pStyle w:val="NoSpacing"/>
              <w:jc w:val="center"/>
              <w:rPr>
                <w:rFonts w:ascii="Cambria" w:hAnsi="Cambria"/>
                <w:sz w:val="22"/>
                <w:szCs w:val="22"/>
              </w:rPr>
            </w:pPr>
            <w:r>
              <w:rPr>
                <w:rFonts w:ascii="Cambria" w:hAnsi="Cambria"/>
                <w:sz w:val="22"/>
                <w:szCs w:val="22"/>
              </w:rPr>
              <w:t>EQUITY STAKING</w:t>
            </w:r>
          </w:p>
          <w:p w14:paraId="4DA91BC4" w14:textId="77777777" w:rsidR="00B7141D" w:rsidRPr="00F745D7" w:rsidRDefault="00B7141D" w:rsidP="00445B64">
            <w:pPr>
              <w:pStyle w:val="NoSpacing"/>
              <w:jc w:val="center"/>
              <w:rPr>
                <w:rFonts w:ascii="Cambria" w:hAnsi="Cambria"/>
                <w:sz w:val="16"/>
                <w:szCs w:val="16"/>
              </w:rPr>
            </w:pPr>
          </w:p>
          <w:p w14:paraId="6B9B1CDF" w14:textId="6054005D" w:rsidR="00B7141D" w:rsidRDefault="00B7141D" w:rsidP="00445B64">
            <w:pPr>
              <w:pStyle w:val="NoSpacing"/>
              <w:rPr>
                <w:rFonts w:ascii="Cambria" w:hAnsi="Cambria"/>
                <w:sz w:val="22"/>
                <w:szCs w:val="22"/>
              </w:rPr>
            </w:pPr>
            <w:r>
              <w:rPr>
                <w:rFonts w:ascii="Cambria" w:hAnsi="Cambria"/>
                <w:sz w:val="22"/>
                <w:szCs w:val="22"/>
              </w:rPr>
              <w:t>Input “X” and Select Your Equity Staking</w:t>
            </w:r>
          </w:p>
          <w:p w14:paraId="6FD4DC9B" w14:textId="77777777" w:rsidR="00B7141D" w:rsidRPr="00F745D7" w:rsidRDefault="00B7141D" w:rsidP="00445B64">
            <w:pPr>
              <w:pStyle w:val="NoSpacing"/>
              <w:rPr>
                <w:rFonts w:ascii="Cambria" w:hAnsi="Cambria"/>
                <w:sz w:val="16"/>
                <w:szCs w:val="16"/>
              </w:rPr>
            </w:pPr>
          </w:p>
          <w:tbl>
            <w:tblPr>
              <w:tblStyle w:val="TableGrid"/>
              <w:tblW w:w="0" w:type="auto"/>
              <w:tblLook w:val="04A0" w:firstRow="1" w:lastRow="0" w:firstColumn="1" w:lastColumn="0" w:noHBand="0" w:noVBand="1"/>
            </w:tblPr>
            <w:tblGrid>
              <w:gridCol w:w="334"/>
              <w:gridCol w:w="10150"/>
            </w:tblGrid>
            <w:tr w:rsidR="00B7141D" w14:paraId="04321881" w14:textId="77777777" w:rsidTr="00445B64">
              <w:tc>
                <w:tcPr>
                  <w:tcW w:w="334" w:type="dxa"/>
                </w:tcPr>
                <w:p w14:paraId="542018E0" w14:textId="77777777" w:rsidR="00B7141D" w:rsidRDefault="00B7141D" w:rsidP="00445B64">
                  <w:pPr>
                    <w:pStyle w:val="NoSpacing"/>
                    <w:rPr>
                      <w:rFonts w:ascii="Cambria" w:hAnsi="Cambria"/>
                      <w:sz w:val="22"/>
                      <w:szCs w:val="22"/>
                    </w:rPr>
                  </w:pPr>
                </w:p>
              </w:tc>
              <w:tc>
                <w:tcPr>
                  <w:tcW w:w="10150" w:type="dxa"/>
                </w:tcPr>
                <w:p w14:paraId="6E6718DF" w14:textId="77777777" w:rsidR="00B7141D" w:rsidRDefault="00B7141D" w:rsidP="00445B64">
                  <w:pPr>
                    <w:pStyle w:val="NoSpacing"/>
                    <w:rPr>
                      <w:rFonts w:ascii="Cambria" w:hAnsi="Cambria"/>
                      <w:sz w:val="22"/>
                      <w:szCs w:val="22"/>
                    </w:rPr>
                  </w:pPr>
                  <w:r>
                    <w:rPr>
                      <w:rFonts w:ascii="Cambria" w:hAnsi="Cambria"/>
                      <w:sz w:val="22"/>
                      <w:szCs w:val="22"/>
                    </w:rPr>
                    <w:t>Capital Market Tokenization</w:t>
                  </w:r>
                </w:p>
              </w:tc>
            </w:tr>
            <w:tr w:rsidR="00B7141D" w14:paraId="64E5A7B1" w14:textId="77777777" w:rsidTr="00445B64">
              <w:tc>
                <w:tcPr>
                  <w:tcW w:w="10484" w:type="dxa"/>
                  <w:gridSpan w:val="2"/>
                </w:tcPr>
                <w:p w14:paraId="71AB4AA5" w14:textId="77777777" w:rsidR="00B7141D" w:rsidRPr="00B7141D" w:rsidRDefault="00B7141D" w:rsidP="00445B64">
                  <w:pPr>
                    <w:pStyle w:val="NoSpacing"/>
                    <w:rPr>
                      <w:rFonts w:ascii="Cambria" w:hAnsi="Cambria"/>
                      <w:sz w:val="16"/>
                      <w:szCs w:val="16"/>
                    </w:rPr>
                  </w:pPr>
                </w:p>
                <w:p w14:paraId="10E2B926" w14:textId="6213ED37" w:rsidR="00B7141D" w:rsidRDefault="00B7141D" w:rsidP="00445B64">
                  <w:pPr>
                    <w:pStyle w:val="NoSpacing"/>
                    <w:rPr>
                      <w:rFonts w:ascii="Cambria" w:hAnsi="Cambria"/>
                      <w:sz w:val="22"/>
                      <w:szCs w:val="22"/>
                    </w:rPr>
                  </w:pPr>
                  <w:r>
                    <w:rPr>
                      <w:rFonts w:ascii="Cambria" w:hAnsi="Cambria"/>
                      <w:sz w:val="22"/>
                      <w:szCs w:val="22"/>
                    </w:rPr>
                    <w:t>T</w:t>
                  </w:r>
                  <w:r w:rsidRPr="00ED4312">
                    <w:rPr>
                      <w:rFonts w:ascii="Cambria" w:hAnsi="Cambria"/>
                      <w:sz w:val="22"/>
                      <w:szCs w:val="22"/>
                    </w:rPr>
                    <w:t xml:space="preserve">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must demonstrate they own a genuine and moveable token. Necessary information includes addresses and asset amounts. The Asset Control Manager verifies this information, places an order for crypto and generates a confirmation for the </w:t>
                  </w:r>
                  <w:r w:rsidR="009A47C5">
                    <w:rPr>
                      <w:rFonts w:ascii="Cambria" w:hAnsi="Cambria"/>
                      <w:sz w:val="22"/>
                      <w:szCs w:val="22"/>
                    </w:rPr>
                    <w:t>Transacting Partner</w:t>
                  </w:r>
                  <w:r w:rsidR="009A47C5" w:rsidRPr="00B36491">
                    <w:rPr>
                      <w:rFonts w:ascii="Cambria" w:hAnsi="Cambria"/>
                      <w:sz w:val="22"/>
                      <w:szCs w:val="22"/>
                    </w:rPr>
                    <w:t xml:space="preserve"> </w:t>
                  </w:r>
                  <w:r w:rsidRPr="00ED4312">
                    <w:rPr>
                      <w:rFonts w:ascii="Cambria" w:hAnsi="Cambria"/>
                      <w:sz w:val="22"/>
                      <w:szCs w:val="22"/>
                    </w:rPr>
                    <w:t xml:space="preserve">to accept. Finally, the </w:t>
                  </w:r>
                  <w:r w:rsidR="009A47C5">
                    <w:rPr>
                      <w:rFonts w:ascii="Cambria" w:hAnsi="Cambria"/>
                      <w:sz w:val="22"/>
                      <w:szCs w:val="22"/>
                    </w:rPr>
                    <w:t>Transacting Partner</w:t>
                  </w:r>
                  <w:r w:rsidRPr="00ED4312">
                    <w:rPr>
                      <w:rFonts w:ascii="Cambria" w:hAnsi="Cambria"/>
                      <w:sz w:val="22"/>
                      <w:szCs w:val="22"/>
                    </w:rPr>
                    <w:t xml:space="preserve"> must create a new Trust Wallet to deposit the equity linked to the tokenized value.</w:t>
                  </w:r>
                </w:p>
              </w:tc>
            </w:tr>
          </w:tbl>
          <w:p w14:paraId="2357F68D" w14:textId="77777777" w:rsidR="00B7141D" w:rsidRDefault="00B7141D" w:rsidP="00445B64">
            <w:pPr>
              <w:pStyle w:val="NoSpacing"/>
              <w:rPr>
                <w:rFonts w:ascii="Cambria" w:hAnsi="Cambria"/>
                <w:sz w:val="22"/>
                <w:szCs w:val="22"/>
              </w:rPr>
            </w:pPr>
          </w:p>
        </w:tc>
      </w:tr>
    </w:tbl>
    <w:p w14:paraId="3142E60B" w14:textId="77777777" w:rsidR="00B7141D" w:rsidRDefault="00B7141D" w:rsidP="00E85432">
      <w:pPr>
        <w:pStyle w:val="NoSpacing"/>
        <w:jc w:val="center"/>
        <w:rPr>
          <w:rFonts w:ascii="Cambria" w:hAnsi="Cambria"/>
          <w:sz w:val="16"/>
          <w:szCs w:val="16"/>
        </w:rPr>
      </w:pPr>
    </w:p>
    <w:p w14:paraId="036C4E05" w14:textId="77777777" w:rsidR="00B7141D" w:rsidRDefault="00B7141D" w:rsidP="00E85432">
      <w:pPr>
        <w:pStyle w:val="NoSpacing"/>
        <w:jc w:val="center"/>
        <w:rPr>
          <w:rFonts w:ascii="Cambria" w:hAnsi="Cambria"/>
          <w:sz w:val="16"/>
          <w:szCs w:val="16"/>
        </w:rPr>
      </w:pPr>
    </w:p>
    <w:p w14:paraId="4454935F" w14:textId="77777777" w:rsidR="00B7141D" w:rsidRDefault="00B7141D" w:rsidP="00E85432">
      <w:pPr>
        <w:pStyle w:val="NoSpacing"/>
        <w:jc w:val="center"/>
        <w:rPr>
          <w:rFonts w:ascii="Cambria" w:hAnsi="Cambria"/>
          <w:sz w:val="16"/>
          <w:szCs w:val="16"/>
        </w:rPr>
      </w:pPr>
    </w:p>
    <w:p w14:paraId="3F06A1A4" w14:textId="77777777" w:rsidR="00B7141D" w:rsidRDefault="00B7141D" w:rsidP="00E85432">
      <w:pPr>
        <w:pStyle w:val="NoSpacing"/>
        <w:jc w:val="center"/>
        <w:rPr>
          <w:rFonts w:ascii="Cambria" w:hAnsi="Cambria"/>
          <w:sz w:val="16"/>
          <w:szCs w:val="16"/>
        </w:rPr>
      </w:pPr>
    </w:p>
    <w:p w14:paraId="05A4602B" w14:textId="77777777" w:rsidR="00B7141D" w:rsidRDefault="00B7141D" w:rsidP="00E85432">
      <w:pPr>
        <w:pStyle w:val="NoSpacing"/>
        <w:jc w:val="center"/>
        <w:rPr>
          <w:rFonts w:ascii="Cambria" w:hAnsi="Cambria"/>
          <w:sz w:val="16"/>
          <w:szCs w:val="16"/>
        </w:rPr>
      </w:pPr>
    </w:p>
    <w:p w14:paraId="317261C1" w14:textId="77777777" w:rsidR="00B7141D" w:rsidRDefault="00B7141D" w:rsidP="00E85432">
      <w:pPr>
        <w:pStyle w:val="NoSpacing"/>
        <w:jc w:val="center"/>
        <w:rPr>
          <w:rFonts w:ascii="Cambria" w:hAnsi="Cambria"/>
          <w:sz w:val="16"/>
          <w:szCs w:val="16"/>
        </w:rPr>
      </w:pPr>
    </w:p>
    <w:p w14:paraId="4FF5DD16" w14:textId="77777777" w:rsidR="00B7141D" w:rsidRDefault="00B7141D" w:rsidP="00E85432">
      <w:pPr>
        <w:pStyle w:val="NoSpacing"/>
        <w:jc w:val="center"/>
        <w:rPr>
          <w:rFonts w:ascii="Cambria" w:hAnsi="Cambria"/>
          <w:sz w:val="16"/>
          <w:szCs w:val="16"/>
        </w:rPr>
      </w:pPr>
    </w:p>
    <w:p w14:paraId="085F0927" w14:textId="77777777" w:rsidR="00B7141D" w:rsidRDefault="00B7141D" w:rsidP="00E85432">
      <w:pPr>
        <w:pStyle w:val="NoSpacing"/>
        <w:jc w:val="center"/>
        <w:rPr>
          <w:rFonts w:ascii="Cambria" w:hAnsi="Cambria"/>
          <w:sz w:val="16"/>
          <w:szCs w:val="16"/>
        </w:rPr>
      </w:pPr>
    </w:p>
    <w:p w14:paraId="25D54F75" w14:textId="77777777" w:rsidR="00B7141D" w:rsidRDefault="00B7141D" w:rsidP="00E85432">
      <w:pPr>
        <w:pStyle w:val="NoSpacing"/>
        <w:jc w:val="center"/>
        <w:rPr>
          <w:rFonts w:ascii="Cambria" w:hAnsi="Cambria"/>
          <w:sz w:val="16"/>
          <w:szCs w:val="16"/>
        </w:rPr>
      </w:pPr>
    </w:p>
    <w:p w14:paraId="17DCA9E3" w14:textId="77777777" w:rsidR="00B7141D" w:rsidRDefault="00B7141D" w:rsidP="00E85432">
      <w:pPr>
        <w:pStyle w:val="NoSpacing"/>
        <w:jc w:val="center"/>
        <w:rPr>
          <w:rFonts w:ascii="Cambria" w:hAnsi="Cambria"/>
          <w:sz w:val="16"/>
          <w:szCs w:val="16"/>
        </w:rPr>
      </w:pPr>
    </w:p>
    <w:p w14:paraId="265EDAF7" w14:textId="77777777" w:rsidR="00B7141D" w:rsidRDefault="00B7141D" w:rsidP="00E85432">
      <w:pPr>
        <w:pStyle w:val="NoSpacing"/>
        <w:jc w:val="center"/>
        <w:rPr>
          <w:rFonts w:ascii="Cambria" w:hAnsi="Cambria"/>
          <w:sz w:val="16"/>
          <w:szCs w:val="16"/>
        </w:rPr>
      </w:pPr>
    </w:p>
    <w:p w14:paraId="2F2BB4B7" w14:textId="77777777" w:rsidR="00B7141D" w:rsidRDefault="00B7141D" w:rsidP="00E85432">
      <w:pPr>
        <w:pStyle w:val="NoSpacing"/>
        <w:jc w:val="center"/>
        <w:rPr>
          <w:rFonts w:ascii="Cambria" w:hAnsi="Cambria"/>
          <w:sz w:val="16"/>
          <w:szCs w:val="16"/>
        </w:rPr>
      </w:pPr>
    </w:p>
    <w:p w14:paraId="092841EF" w14:textId="77777777" w:rsidR="00B7141D" w:rsidRDefault="00B7141D" w:rsidP="00E85432">
      <w:pPr>
        <w:pStyle w:val="NoSpacing"/>
        <w:jc w:val="center"/>
        <w:rPr>
          <w:rFonts w:ascii="Cambria" w:hAnsi="Cambria"/>
          <w:sz w:val="16"/>
          <w:szCs w:val="16"/>
        </w:rPr>
      </w:pPr>
    </w:p>
    <w:p w14:paraId="18864606" w14:textId="77777777" w:rsidR="00B7141D" w:rsidRDefault="00B7141D" w:rsidP="00E85432">
      <w:pPr>
        <w:pStyle w:val="NoSpacing"/>
        <w:jc w:val="center"/>
        <w:rPr>
          <w:rFonts w:ascii="Cambria" w:hAnsi="Cambria"/>
          <w:sz w:val="16"/>
          <w:szCs w:val="16"/>
        </w:rPr>
      </w:pPr>
    </w:p>
    <w:p w14:paraId="13E4274E" w14:textId="77777777" w:rsidR="00B7141D" w:rsidRDefault="00B7141D" w:rsidP="00E85432">
      <w:pPr>
        <w:pStyle w:val="NoSpacing"/>
        <w:jc w:val="center"/>
        <w:rPr>
          <w:rFonts w:ascii="Cambria" w:hAnsi="Cambria"/>
          <w:sz w:val="16"/>
          <w:szCs w:val="16"/>
        </w:rPr>
      </w:pPr>
    </w:p>
    <w:p w14:paraId="3C08F7D1" w14:textId="77777777" w:rsidR="00B7141D" w:rsidRDefault="00B7141D" w:rsidP="00E85432">
      <w:pPr>
        <w:pStyle w:val="NoSpacing"/>
        <w:jc w:val="center"/>
        <w:rPr>
          <w:rFonts w:ascii="Cambria" w:hAnsi="Cambria"/>
          <w:sz w:val="16"/>
          <w:szCs w:val="16"/>
        </w:rPr>
      </w:pPr>
    </w:p>
    <w:p w14:paraId="6DD8E506" w14:textId="77777777" w:rsidR="00B7141D" w:rsidRPr="00B7141D" w:rsidRDefault="00B7141D" w:rsidP="00A83986">
      <w:pPr>
        <w:pStyle w:val="NoSpacing"/>
        <w:rPr>
          <w:rFonts w:ascii="Cambria" w:hAnsi="Cambria"/>
          <w:sz w:val="16"/>
          <w:szCs w:val="16"/>
        </w:rPr>
      </w:pPr>
    </w:p>
    <w:tbl>
      <w:tblPr>
        <w:tblW w:w="10980" w:type="dxa"/>
        <w:tblInd w:w="-807" w:type="dxa"/>
        <w:tblLook w:val="04A0" w:firstRow="1" w:lastRow="0" w:firstColumn="1" w:lastColumn="0" w:noHBand="0" w:noVBand="1"/>
      </w:tblPr>
      <w:tblGrid>
        <w:gridCol w:w="10980"/>
      </w:tblGrid>
      <w:tr w:rsidR="00B7141D" w:rsidRPr="00B50FE6" w14:paraId="2D76350B" w14:textId="77777777" w:rsidTr="00445B64">
        <w:tc>
          <w:tcPr>
            <w:tcW w:w="10980" w:type="dxa"/>
          </w:tcPr>
          <w:p w14:paraId="010810B9" w14:textId="77777777" w:rsidR="00B7141D" w:rsidRPr="00B50FE6" w:rsidRDefault="00B7141D" w:rsidP="00445B64">
            <w:pPr>
              <w:pStyle w:val="NoSpacing"/>
              <w:rPr>
                <w:rFonts w:ascii="Cambria" w:hAnsi="Cambria"/>
                <w:sz w:val="22"/>
                <w:szCs w:val="22"/>
              </w:rPr>
            </w:pPr>
            <w:r w:rsidRPr="00B50FE6">
              <w:rPr>
                <w:rFonts w:ascii="Cambria" w:eastAsia="Arial Narrow" w:hAnsi="Cambria" w:cs="Arial Narrow"/>
                <w:sz w:val="22"/>
                <w:szCs w:val="22"/>
              </w:rPr>
              <w:t>The Parties agree that throughout the period of this invoice, neither Party shall boycott nor circumvent the other.</w:t>
            </w:r>
          </w:p>
        </w:tc>
      </w:tr>
    </w:tbl>
    <w:p w14:paraId="2ADDA471" w14:textId="77777777" w:rsidR="00B7141D" w:rsidRPr="008E11FA" w:rsidRDefault="00B7141D" w:rsidP="00B7141D">
      <w:pPr>
        <w:pStyle w:val="NoSpacing"/>
        <w:rPr>
          <w:rFonts w:ascii="Cambria" w:eastAsia="Arial Narrow" w:hAnsi="Cambria"/>
          <w:sz w:val="16"/>
          <w:szCs w:val="16"/>
        </w:rPr>
      </w:pPr>
    </w:p>
    <w:tbl>
      <w:tblPr>
        <w:tblStyle w:val="TableGrid"/>
        <w:tblW w:w="10623" w:type="dxa"/>
        <w:tblInd w:w="-635" w:type="dxa"/>
        <w:tblLook w:val="04A0" w:firstRow="1" w:lastRow="0" w:firstColumn="1" w:lastColumn="0" w:noHBand="0" w:noVBand="1"/>
      </w:tblPr>
      <w:tblGrid>
        <w:gridCol w:w="2610"/>
        <w:gridCol w:w="4410"/>
        <w:gridCol w:w="1440"/>
        <w:gridCol w:w="2163"/>
      </w:tblGrid>
      <w:tr w:rsidR="00B7141D" w:rsidRPr="00B50FE6" w14:paraId="17C4CFBA" w14:textId="77777777" w:rsidTr="00445B64">
        <w:tc>
          <w:tcPr>
            <w:tcW w:w="2610" w:type="dxa"/>
          </w:tcPr>
          <w:p w14:paraId="13FA3FEF" w14:textId="77777777" w:rsidR="00B7141D" w:rsidRPr="00B50FE6" w:rsidRDefault="00B7141D" w:rsidP="00445B64">
            <w:pPr>
              <w:pStyle w:val="NoSpacing"/>
              <w:rPr>
                <w:rFonts w:ascii="Cambria" w:hAnsi="Cambria"/>
                <w:sz w:val="22"/>
                <w:szCs w:val="22"/>
              </w:rPr>
            </w:pPr>
            <w:r w:rsidRPr="00B50FE6">
              <w:rPr>
                <w:rFonts w:ascii="Cambria" w:hAnsi="Cambria"/>
                <w:sz w:val="22"/>
                <w:szCs w:val="22"/>
              </w:rPr>
              <w:t>Signature</w:t>
            </w:r>
          </w:p>
        </w:tc>
        <w:tc>
          <w:tcPr>
            <w:tcW w:w="4410" w:type="dxa"/>
          </w:tcPr>
          <w:p w14:paraId="02736A7D" w14:textId="77777777" w:rsidR="00B7141D" w:rsidRPr="00B50FE6" w:rsidRDefault="00B7141D" w:rsidP="00445B64">
            <w:pPr>
              <w:pStyle w:val="NoSpacing"/>
              <w:rPr>
                <w:rFonts w:ascii="Cambria" w:hAnsi="Cambria"/>
                <w:sz w:val="22"/>
                <w:szCs w:val="22"/>
              </w:rPr>
            </w:pPr>
          </w:p>
        </w:tc>
        <w:tc>
          <w:tcPr>
            <w:tcW w:w="1440" w:type="dxa"/>
          </w:tcPr>
          <w:p w14:paraId="20C8F126" w14:textId="77777777" w:rsidR="00B7141D" w:rsidRPr="00B50FE6" w:rsidRDefault="00B7141D" w:rsidP="00445B64">
            <w:pPr>
              <w:pStyle w:val="NoSpacing"/>
              <w:rPr>
                <w:rFonts w:ascii="Cambria" w:hAnsi="Cambria"/>
                <w:sz w:val="22"/>
                <w:szCs w:val="22"/>
              </w:rPr>
            </w:pPr>
            <w:r w:rsidRPr="00B50FE6">
              <w:rPr>
                <w:rFonts w:ascii="Cambria" w:hAnsi="Cambria"/>
                <w:sz w:val="22"/>
                <w:szCs w:val="22"/>
              </w:rPr>
              <w:t>Date</w:t>
            </w:r>
          </w:p>
        </w:tc>
        <w:tc>
          <w:tcPr>
            <w:tcW w:w="2163" w:type="dxa"/>
          </w:tcPr>
          <w:p w14:paraId="57D815AF" w14:textId="6AD2372C" w:rsidR="00B7141D" w:rsidRPr="00B50FE6" w:rsidRDefault="00B7141D" w:rsidP="00445B64">
            <w:pPr>
              <w:pStyle w:val="NoSpacing"/>
              <w:jc w:val="center"/>
              <w:rPr>
                <w:rFonts w:ascii="Cambria" w:hAnsi="Cambria"/>
                <w:sz w:val="22"/>
                <w:szCs w:val="22"/>
              </w:rPr>
            </w:pPr>
            <w:r w:rsidRPr="00B50FE6">
              <w:rPr>
                <w:rFonts w:ascii="Cambria" w:hAnsi="Cambria"/>
                <w:sz w:val="22"/>
                <w:szCs w:val="22"/>
              </w:rPr>
              <w:fldChar w:fldCharType="begin"/>
            </w:r>
            <w:r w:rsidRPr="00B50FE6">
              <w:rPr>
                <w:rFonts w:ascii="Cambria" w:hAnsi="Cambria"/>
                <w:sz w:val="22"/>
                <w:szCs w:val="22"/>
              </w:rPr>
              <w:instrText xml:space="preserve"> DATE \@ "M/d/yyyy" </w:instrText>
            </w:r>
            <w:r w:rsidRPr="00B50FE6">
              <w:rPr>
                <w:rFonts w:ascii="Cambria" w:hAnsi="Cambria"/>
                <w:sz w:val="22"/>
                <w:szCs w:val="22"/>
              </w:rPr>
              <w:fldChar w:fldCharType="separate"/>
            </w:r>
            <w:r w:rsidR="008A420F">
              <w:rPr>
                <w:rFonts w:ascii="Cambria" w:hAnsi="Cambria"/>
                <w:noProof/>
                <w:sz w:val="22"/>
                <w:szCs w:val="22"/>
              </w:rPr>
              <w:t>3/18/2026</w:t>
            </w:r>
            <w:r w:rsidRPr="00B50FE6">
              <w:rPr>
                <w:rFonts w:ascii="Cambria" w:hAnsi="Cambria"/>
                <w:sz w:val="22"/>
                <w:szCs w:val="22"/>
              </w:rPr>
              <w:fldChar w:fldCharType="end"/>
            </w:r>
          </w:p>
        </w:tc>
      </w:tr>
      <w:tr w:rsidR="00B7141D" w14:paraId="605A8EB5" w14:textId="77777777" w:rsidTr="00445B64">
        <w:tc>
          <w:tcPr>
            <w:tcW w:w="2610" w:type="dxa"/>
          </w:tcPr>
          <w:p w14:paraId="7461D900" w14:textId="77777777" w:rsidR="00B7141D" w:rsidRDefault="00B7141D" w:rsidP="00445B64">
            <w:pPr>
              <w:pStyle w:val="NoSpacing"/>
              <w:rPr>
                <w:rFonts w:ascii="Cambria" w:eastAsia="Arial Narrow" w:hAnsi="Cambria"/>
                <w:bCs/>
                <w:sz w:val="22"/>
                <w:szCs w:val="22"/>
              </w:rPr>
            </w:pPr>
            <w:bookmarkStart w:id="0" w:name="_Hlk157114049"/>
            <w:r>
              <w:rPr>
                <w:rFonts w:ascii="Cambria" w:eastAsia="Arial Narrow" w:hAnsi="Cambria"/>
                <w:bCs/>
                <w:sz w:val="22"/>
                <w:szCs w:val="22"/>
              </w:rPr>
              <w:t>Passport Number</w:t>
            </w:r>
          </w:p>
        </w:tc>
        <w:tc>
          <w:tcPr>
            <w:tcW w:w="8013" w:type="dxa"/>
            <w:gridSpan w:val="3"/>
          </w:tcPr>
          <w:p w14:paraId="68CECB4F" w14:textId="77777777" w:rsidR="00B7141D" w:rsidRDefault="00B7141D" w:rsidP="00445B64">
            <w:pPr>
              <w:pStyle w:val="NoSpacing"/>
              <w:rPr>
                <w:rFonts w:ascii="Cambria" w:eastAsia="Arial Narrow" w:hAnsi="Cambria"/>
                <w:bCs/>
                <w:sz w:val="22"/>
                <w:szCs w:val="22"/>
              </w:rPr>
            </w:pPr>
          </w:p>
        </w:tc>
      </w:tr>
      <w:tr w:rsidR="00B7141D" w14:paraId="21D58DA6" w14:textId="77777777" w:rsidTr="00445B64">
        <w:tc>
          <w:tcPr>
            <w:tcW w:w="2610" w:type="dxa"/>
          </w:tcPr>
          <w:p w14:paraId="0D219D02" w14:textId="77777777" w:rsidR="00B7141D" w:rsidRDefault="00B7141D" w:rsidP="00445B64">
            <w:pPr>
              <w:pStyle w:val="NoSpacing"/>
              <w:rPr>
                <w:rFonts w:ascii="Cambria" w:eastAsia="Arial Narrow" w:hAnsi="Cambria"/>
                <w:bCs/>
                <w:sz w:val="22"/>
                <w:szCs w:val="22"/>
              </w:rPr>
            </w:pPr>
            <w:r>
              <w:rPr>
                <w:rFonts w:ascii="Cambria" w:eastAsia="Arial Narrow" w:hAnsi="Cambria"/>
                <w:bCs/>
                <w:sz w:val="22"/>
                <w:szCs w:val="22"/>
              </w:rPr>
              <w:t>Country of Issue</w:t>
            </w:r>
          </w:p>
        </w:tc>
        <w:tc>
          <w:tcPr>
            <w:tcW w:w="8013" w:type="dxa"/>
            <w:gridSpan w:val="3"/>
          </w:tcPr>
          <w:p w14:paraId="5D9114BD" w14:textId="77777777" w:rsidR="00B7141D" w:rsidRDefault="00B7141D" w:rsidP="00445B64">
            <w:pPr>
              <w:pStyle w:val="NoSpacing"/>
              <w:rPr>
                <w:rFonts w:ascii="Cambria" w:eastAsia="Arial Narrow" w:hAnsi="Cambria"/>
                <w:bCs/>
                <w:sz w:val="22"/>
                <w:szCs w:val="22"/>
              </w:rPr>
            </w:pPr>
          </w:p>
        </w:tc>
      </w:tr>
      <w:tr w:rsidR="00B7141D" w14:paraId="7BB24CF9" w14:textId="77777777" w:rsidTr="00445B64">
        <w:tc>
          <w:tcPr>
            <w:tcW w:w="2610" w:type="dxa"/>
          </w:tcPr>
          <w:p w14:paraId="18A7DDDE" w14:textId="77777777" w:rsidR="00B7141D" w:rsidRDefault="00B7141D" w:rsidP="00445B64">
            <w:pPr>
              <w:pStyle w:val="NoSpacing"/>
              <w:rPr>
                <w:rFonts w:ascii="Cambria" w:eastAsia="Arial Narrow" w:hAnsi="Cambria"/>
                <w:bCs/>
                <w:sz w:val="22"/>
                <w:szCs w:val="22"/>
              </w:rPr>
            </w:pPr>
            <w:r>
              <w:rPr>
                <w:rFonts w:ascii="Cambria" w:eastAsia="Arial Narrow" w:hAnsi="Cambria"/>
                <w:bCs/>
                <w:sz w:val="22"/>
                <w:szCs w:val="22"/>
              </w:rPr>
              <w:t>Issue Date</w:t>
            </w:r>
          </w:p>
        </w:tc>
        <w:tc>
          <w:tcPr>
            <w:tcW w:w="8013" w:type="dxa"/>
            <w:gridSpan w:val="3"/>
          </w:tcPr>
          <w:p w14:paraId="7AF748D7" w14:textId="77777777" w:rsidR="00B7141D" w:rsidRDefault="00B7141D" w:rsidP="00445B64">
            <w:pPr>
              <w:pStyle w:val="NoSpacing"/>
              <w:rPr>
                <w:rFonts w:ascii="Cambria" w:eastAsia="Arial Narrow" w:hAnsi="Cambria"/>
                <w:bCs/>
                <w:sz w:val="22"/>
                <w:szCs w:val="22"/>
              </w:rPr>
            </w:pPr>
          </w:p>
        </w:tc>
      </w:tr>
      <w:tr w:rsidR="00B7141D" w14:paraId="4C644A98" w14:textId="77777777" w:rsidTr="00445B64">
        <w:tc>
          <w:tcPr>
            <w:tcW w:w="2610" w:type="dxa"/>
          </w:tcPr>
          <w:p w14:paraId="023FE9D1" w14:textId="77777777" w:rsidR="00B7141D" w:rsidRDefault="00B7141D" w:rsidP="00445B64">
            <w:pPr>
              <w:pStyle w:val="NoSpacing"/>
              <w:rPr>
                <w:rFonts w:ascii="Cambria" w:eastAsia="Arial Narrow" w:hAnsi="Cambria"/>
                <w:bCs/>
                <w:sz w:val="22"/>
                <w:szCs w:val="22"/>
              </w:rPr>
            </w:pPr>
            <w:r>
              <w:rPr>
                <w:rFonts w:ascii="Cambria" w:eastAsia="Arial Narrow" w:hAnsi="Cambria"/>
                <w:bCs/>
                <w:sz w:val="22"/>
                <w:szCs w:val="22"/>
              </w:rPr>
              <w:t>Expiry Date</w:t>
            </w:r>
          </w:p>
        </w:tc>
        <w:tc>
          <w:tcPr>
            <w:tcW w:w="8013" w:type="dxa"/>
            <w:gridSpan w:val="3"/>
          </w:tcPr>
          <w:p w14:paraId="68F9A60E" w14:textId="77777777" w:rsidR="00B7141D" w:rsidRDefault="00B7141D" w:rsidP="00445B64">
            <w:pPr>
              <w:pStyle w:val="NoSpacing"/>
              <w:rPr>
                <w:rFonts w:ascii="Cambria" w:eastAsia="Arial Narrow" w:hAnsi="Cambria"/>
                <w:bCs/>
                <w:sz w:val="22"/>
                <w:szCs w:val="22"/>
              </w:rPr>
            </w:pPr>
          </w:p>
        </w:tc>
      </w:tr>
    </w:tbl>
    <w:p w14:paraId="3E8E7C17" w14:textId="77777777" w:rsidR="00B7141D" w:rsidRPr="007246B5" w:rsidRDefault="00B7141D" w:rsidP="00B7141D">
      <w:pPr>
        <w:pStyle w:val="NoSpacing"/>
        <w:rPr>
          <w:rFonts w:ascii="Cambria" w:eastAsia="Arial Narrow" w:hAnsi="Cambria"/>
          <w:bCs/>
          <w:sz w:val="16"/>
          <w:szCs w:val="16"/>
        </w:rPr>
      </w:pPr>
    </w:p>
    <w:p w14:paraId="7B3B5425" w14:textId="77777777" w:rsidR="00B7141D" w:rsidRPr="00B50FE6" w:rsidRDefault="00B7141D" w:rsidP="00B7141D">
      <w:pPr>
        <w:pStyle w:val="NoSpacing"/>
        <w:jc w:val="center"/>
        <w:rPr>
          <w:rFonts w:ascii="Cambria" w:eastAsia="Arial Narrow" w:hAnsi="Cambria"/>
          <w:bCs/>
          <w:smallCaps/>
          <w:sz w:val="16"/>
          <w:szCs w:val="16"/>
        </w:rPr>
      </w:pPr>
      <w:r w:rsidRPr="00B50FE6">
        <w:rPr>
          <w:rFonts w:ascii="Cambria" w:eastAsia="Arial Narrow" w:hAnsi="Cambria"/>
          <w:bCs/>
          <w:smallCaps/>
          <w:sz w:val="16"/>
          <w:szCs w:val="16"/>
        </w:rPr>
        <w:t>ELECTRONIC DOCUMENT TRANSMISSIONS</w:t>
      </w:r>
    </w:p>
    <w:p w14:paraId="2E180ED2" w14:textId="77777777" w:rsidR="00B7141D" w:rsidRPr="00460C51" w:rsidRDefault="00B7141D" w:rsidP="00B7141D">
      <w:pPr>
        <w:pStyle w:val="NoSpacing"/>
        <w:jc w:val="center"/>
        <w:rPr>
          <w:rFonts w:ascii="Cambria" w:eastAsia="Arial Narrow" w:hAnsi="Cambria"/>
          <w:b/>
          <w:smallCaps/>
          <w:sz w:val="16"/>
          <w:szCs w:val="16"/>
        </w:rPr>
      </w:pPr>
    </w:p>
    <w:p w14:paraId="6BFD6009" w14:textId="77777777" w:rsidR="00B7141D" w:rsidRPr="00460C51" w:rsidRDefault="00B7141D" w:rsidP="00B7141D">
      <w:pPr>
        <w:pStyle w:val="NoSpacing"/>
        <w:rPr>
          <w:rFonts w:ascii="Cambria" w:eastAsia="Arial Narrow" w:hAnsi="Cambria"/>
          <w:sz w:val="16"/>
          <w:szCs w:val="16"/>
        </w:rPr>
      </w:pPr>
      <w:r w:rsidRPr="00460C51">
        <w:rPr>
          <w:rFonts w:ascii="Cambria" w:eastAsia="Arial Narrow" w:hAnsi="Cambria"/>
          <w:sz w:val="16"/>
          <w:szCs w:val="16"/>
        </w:rPr>
        <w:t xml:space="preserve">EDT (Electronic document transmissions) shall be deemed valid and enforceable in respect of any provisions of this contract otherwise “Deed of Agreement (DOA)”. </w:t>
      </w:r>
    </w:p>
    <w:p w14:paraId="725A19A0" w14:textId="77777777" w:rsidR="00B7141D" w:rsidRPr="00460C51" w:rsidRDefault="00B7141D" w:rsidP="00B7141D">
      <w:pPr>
        <w:pStyle w:val="NoSpacing"/>
        <w:rPr>
          <w:rFonts w:ascii="Cambria" w:eastAsia="Arial Narrow" w:hAnsi="Cambria"/>
          <w:sz w:val="16"/>
          <w:szCs w:val="16"/>
        </w:rPr>
      </w:pPr>
    </w:p>
    <w:p w14:paraId="0595FFBF" w14:textId="77777777" w:rsidR="00B7141D" w:rsidRPr="00460C51" w:rsidRDefault="00B7141D" w:rsidP="00B7141D">
      <w:pPr>
        <w:pStyle w:val="NoSpacing"/>
        <w:rPr>
          <w:rFonts w:ascii="Cambria" w:eastAsia="Arial Narrow" w:hAnsi="Cambria"/>
          <w:sz w:val="16"/>
          <w:szCs w:val="16"/>
        </w:rPr>
      </w:pPr>
      <w:r w:rsidRPr="00460C51">
        <w:rPr>
          <w:rFonts w:ascii="Cambria" w:eastAsia="Arial Narrow" w:hAnsi="Cambria"/>
          <w:sz w:val="16"/>
          <w:szCs w:val="16"/>
        </w:rPr>
        <w:t xml:space="preserve">As applicable, this agreement shall: </w:t>
      </w:r>
    </w:p>
    <w:p w14:paraId="6680F629" w14:textId="77777777" w:rsidR="00B7141D" w:rsidRPr="00460C51" w:rsidRDefault="00B7141D" w:rsidP="00B7141D">
      <w:pPr>
        <w:pStyle w:val="NoSpacing"/>
        <w:rPr>
          <w:rFonts w:ascii="Cambria" w:eastAsia="Arial Narrow" w:hAnsi="Cambria"/>
          <w:sz w:val="16"/>
          <w:szCs w:val="16"/>
        </w:rPr>
      </w:pPr>
    </w:p>
    <w:p w14:paraId="7C707070" w14:textId="77777777" w:rsidR="00B7141D" w:rsidRPr="00460C51" w:rsidRDefault="00B7141D" w:rsidP="00B7141D">
      <w:pPr>
        <w:pStyle w:val="NoSpacing"/>
        <w:rPr>
          <w:rFonts w:ascii="Cambria" w:eastAsia="Arial Narrow" w:hAnsi="Cambria"/>
          <w:sz w:val="16"/>
          <w:szCs w:val="16"/>
        </w:rPr>
      </w:pPr>
      <w:r w:rsidRPr="00460C51">
        <w:rPr>
          <w:rFonts w:ascii="Cambria" w:eastAsia="Arial Narrow" w:hAnsi="Cambria"/>
          <w:sz w:val="16"/>
          <w:szCs w:val="16"/>
        </w:rPr>
        <w:t xml:space="preserve">Incorporate U.S. Public Law 106-229, ‘‘Electronic Signatures in Global &amp; National Commerce Act’’ or such other applicable law conforming to the UNCITRAL Model Law on Electronic Signatures (2001). ELECTRONIC COMMERCE AGREEMENT (ECE/TRADE/257, Geneva, May 2000) adopted by the United Nations Centre for Trade Facilitation and Electronic Business (UN/CEFACT). </w:t>
      </w:r>
    </w:p>
    <w:p w14:paraId="009667F6" w14:textId="77777777" w:rsidR="00B7141D" w:rsidRPr="00460C51" w:rsidRDefault="00B7141D" w:rsidP="00B7141D">
      <w:pPr>
        <w:pStyle w:val="NoSpacing"/>
        <w:rPr>
          <w:rFonts w:ascii="Cambria" w:eastAsia="Arial Narrow" w:hAnsi="Cambria"/>
          <w:sz w:val="16"/>
          <w:szCs w:val="16"/>
        </w:rPr>
      </w:pPr>
    </w:p>
    <w:p w14:paraId="251EF1CE" w14:textId="77777777" w:rsidR="00B7141D" w:rsidRPr="00B50FE6" w:rsidRDefault="00B7141D" w:rsidP="00B7141D">
      <w:pPr>
        <w:pStyle w:val="NoSpacing"/>
        <w:rPr>
          <w:rFonts w:ascii="Cambria" w:eastAsia="Arial Narrow" w:hAnsi="Cambria"/>
          <w:sz w:val="16"/>
          <w:szCs w:val="16"/>
        </w:rPr>
      </w:pPr>
      <w:r w:rsidRPr="00460C51">
        <w:rPr>
          <w:rFonts w:ascii="Cambria" w:eastAsia="Arial Narrow" w:hAnsi="Cambria"/>
          <w:sz w:val="16"/>
          <w:szCs w:val="16"/>
        </w:rPr>
        <w:t>EDT documents shall be subject to European Community Directive No. 95/46/EEC, as applicable. Either Party may request hard copy of any document that has been previously transmitted by electronic means provided however, that any such request shall in no manner delay the parties from performing their respective obligations and duties under EDT instruments.</w:t>
      </w:r>
      <w:bookmarkEnd w:id="0"/>
    </w:p>
    <w:p w14:paraId="04D401EC" w14:textId="77777777" w:rsidR="00D25952" w:rsidRPr="00FB681A" w:rsidRDefault="00D25952" w:rsidP="00D25952">
      <w:pPr>
        <w:pStyle w:val="NoSpacing"/>
        <w:rPr>
          <w:rFonts w:ascii="Cambria" w:hAnsi="Cambria"/>
          <w:sz w:val="22"/>
          <w:szCs w:val="22"/>
        </w:rPr>
      </w:pPr>
    </w:p>
    <w:sectPr w:rsidR="00D25952" w:rsidRPr="00FB681A" w:rsidSect="00FB681A">
      <w:headerReference w:type="default" r:id="rId6"/>
      <w:footerReference w:type="default" r:id="rId7"/>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5EEC" w14:textId="77777777" w:rsidR="00CF4621" w:rsidRDefault="00CF4621" w:rsidP="00FB681A">
      <w:pPr>
        <w:spacing w:after="0" w:line="240" w:lineRule="auto"/>
      </w:pPr>
      <w:r>
        <w:separator/>
      </w:r>
    </w:p>
  </w:endnote>
  <w:endnote w:type="continuationSeparator" w:id="0">
    <w:p w14:paraId="3284B18A" w14:textId="77777777" w:rsidR="00CF4621" w:rsidRDefault="00CF4621" w:rsidP="00FB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753D" w14:textId="77777777" w:rsidR="00E609A6" w:rsidRPr="00EF5BAF" w:rsidRDefault="00E609A6" w:rsidP="00E609A6">
    <w:pPr>
      <w:pStyle w:val="Footer"/>
      <w:jc w:val="center"/>
      <w:rPr>
        <w:rFonts w:ascii="Cambria" w:hAnsi="Cambria"/>
        <w:sz w:val="16"/>
        <w:szCs w:val="16"/>
      </w:rPr>
    </w:pPr>
    <w:r w:rsidRPr="00EF5BAF">
      <w:rPr>
        <w:rFonts w:ascii="Cambria" w:hAnsi="Cambria"/>
        <w:sz w:val="16"/>
        <w:szCs w:val="16"/>
      </w:rPr>
      <w:t>Important Notice: This serves to provide information for discussion purposes only and not as a solicitation.</w:t>
    </w:r>
  </w:p>
  <w:p w14:paraId="7C59685E" w14:textId="77777777" w:rsidR="00E609A6" w:rsidRDefault="00E609A6" w:rsidP="00E609A6">
    <w:pPr>
      <w:pStyle w:val="Footer"/>
      <w:jc w:val="center"/>
      <w:rPr>
        <w:rFonts w:ascii="Cambria" w:hAnsi="Cambria"/>
        <w:sz w:val="16"/>
        <w:szCs w:val="16"/>
      </w:rPr>
    </w:pPr>
    <w:r w:rsidRPr="00EF5BAF">
      <w:rPr>
        <w:rFonts w:ascii="Cambria" w:hAnsi="Cambria"/>
        <w:sz w:val="16"/>
        <w:szCs w:val="16"/>
      </w:rPr>
      <w:t>This is directed to any interested person who wishes to learn more about our Income</w:t>
    </w:r>
    <w:r>
      <w:rPr>
        <w:rFonts w:ascii="Cambria" w:hAnsi="Cambria"/>
        <w:sz w:val="16"/>
        <w:szCs w:val="16"/>
      </w:rPr>
      <w:t>, Capital, Trade &amp; Automated Crypto Exchange</w:t>
    </w:r>
    <w:r w:rsidRPr="00EF5BAF">
      <w:rPr>
        <w:rFonts w:ascii="Cambria" w:hAnsi="Cambria"/>
        <w:sz w:val="16"/>
        <w:szCs w:val="16"/>
      </w:rPr>
      <w:t>.</w:t>
    </w:r>
  </w:p>
  <w:p w14:paraId="0E2F2994" w14:textId="187D4D20" w:rsidR="00FB681A" w:rsidRPr="00E609A6" w:rsidRDefault="00E609A6" w:rsidP="00E609A6">
    <w:pPr>
      <w:pStyle w:val="Footer"/>
      <w:jc w:val="center"/>
      <w:rPr>
        <w:rFonts w:ascii="Cambria" w:hAnsi="Cambria"/>
        <w:sz w:val="16"/>
        <w:szCs w:val="16"/>
      </w:rPr>
    </w:pPr>
    <w:r>
      <w:rPr>
        <w:rFonts w:ascii="Cambria" w:hAnsi="Cambria"/>
        <w:sz w:val="16"/>
        <w:szCs w:val="16"/>
      </w:rPr>
      <w:t>Sponsored by Trans-Meridian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D52B" w14:textId="77777777" w:rsidR="00CF4621" w:rsidRDefault="00CF4621" w:rsidP="00FB681A">
      <w:pPr>
        <w:spacing w:after="0" w:line="240" w:lineRule="auto"/>
      </w:pPr>
      <w:r>
        <w:separator/>
      </w:r>
    </w:p>
  </w:footnote>
  <w:footnote w:type="continuationSeparator" w:id="0">
    <w:p w14:paraId="7CA940D2" w14:textId="77777777" w:rsidR="00CF4621" w:rsidRDefault="00CF4621" w:rsidP="00FB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E545" w14:textId="2C976317" w:rsidR="007656B5" w:rsidRDefault="00B36491" w:rsidP="007656B5">
    <w:pPr>
      <w:pStyle w:val="NoSpacing"/>
      <w:jc w:val="center"/>
      <w:rPr>
        <w:rFonts w:ascii="Cambria" w:hAnsi="Cambria"/>
        <w:sz w:val="40"/>
        <w:szCs w:val="40"/>
      </w:rPr>
    </w:pPr>
    <w:r>
      <w:rPr>
        <w:rFonts w:ascii="Cambria" w:hAnsi="Cambria"/>
        <w:sz w:val="40"/>
        <w:szCs w:val="40"/>
      </w:rPr>
      <w:t xml:space="preserve">On </w:t>
    </w:r>
    <w:r w:rsidR="009A47C5">
      <w:rPr>
        <w:rFonts w:ascii="Cambria" w:hAnsi="Cambria"/>
        <w:sz w:val="40"/>
        <w:szCs w:val="40"/>
      </w:rPr>
      <w:t>Transacting Partner’s</w:t>
    </w:r>
    <w:r>
      <w:rPr>
        <w:rFonts w:ascii="Cambria" w:hAnsi="Cambria"/>
        <w:sz w:val="40"/>
        <w:szCs w:val="40"/>
      </w:rPr>
      <w:t xml:space="preserve"> Letter Head</w:t>
    </w:r>
  </w:p>
  <w:p w14:paraId="7930834F" w14:textId="158E137C" w:rsidR="00B36491" w:rsidRPr="007656B5" w:rsidRDefault="00B36491" w:rsidP="007656B5">
    <w:pPr>
      <w:pStyle w:val="NoSpacing"/>
      <w:jc w:val="center"/>
      <w:rPr>
        <w:rFonts w:ascii="Cambria" w:hAnsi="Cambria"/>
        <w:sz w:val="40"/>
        <w:szCs w:val="40"/>
      </w:rPr>
    </w:pPr>
    <w:r>
      <w:rPr>
        <w:rFonts w:ascii="Cambria" w:hAnsi="Cambria"/>
        <w:sz w:val="40"/>
        <w:szCs w:val="40"/>
      </w:rPr>
      <w:t xml:space="preserve">Crypto </w:t>
    </w:r>
    <w:r w:rsidR="00A76918">
      <w:rPr>
        <w:rFonts w:ascii="Cambria" w:hAnsi="Cambria"/>
        <w:sz w:val="40"/>
        <w:szCs w:val="40"/>
      </w:rPr>
      <w:t>Order Confirmation</w:t>
    </w:r>
    <w:r>
      <w:rPr>
        <w:rFonts w:ascii="Cambria" w:hAnsi="Cambria"/>
        <w:sz w:val="40"/>
        <w:szCs w:val="40"/>
      </w:rPr>
      <w:t xml:space="preserve"> Invoice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91"/>
    <w:rsid w:val="0003473B"/>
    <w:rsid w:val="00101E35"/>
    <w:rsid w:val="001420A4"/>
    <w:rsid w:val="001B34F9"/>
    <w:rsid w:val="00263C41"/>
    <w:rsid w:val="002D6B44"/>
    <w:rsid w:val="002E49B3"/>
    <w:rsid w:val="002E4C6B"/>
    <w:rsid w:val="00302676"/>
    <w:rsid w:val="003359F3"/>
    <w:rsid w:val="003D38AE"/>
    <w:rsid w:val="004C1098"/>
    <w:rsid w:val="00554F84"/>
    <w:rsid w:val="005D1122"/>
    <w:rsid w:val="005F035B"/>
    <w:rsid w:val="00614D00"/>
    <w:rsid w:val="006C4ABA"/>
    <w:rsid w:val="00710B01"/>
    <w:rsid w:val="007656B5"/>
    <w:rsid w:val="0082138F"/>
    <w:rsid w:val="00824FA1"/>
    <w:rsid w:val="00827F65"/>
    <w:rsid w:val="008900E5"/>
    <w:rsid w:val="008936E9"/>
    <w:rsid w:val="008A420F"/>
    <w:rsid w:val="008D0B1A"/>
    <w:rsid w:val="008E3AC7"/>
    <w:rsid w:val="00946F96"/>
    <w:rsid w:val="00967BAA"/>
    <w:rsid w:val="009A47C5"/>
    <w:rsid w:val="009A676F"/>
    <w:rsid w:val="00A76918"/>
    <w:rsid w:val="00A83986"/>
    <w:rsid w:val="00B003F4"/>
    <w:rsid w:val="00B03860"/>
    <w:rsid w:val="00B36491"/>
    <w:rsid w:val="00B47B26"/>
    <w:rsid w:val="00B70588"/>
    <w:rsid w:val="00B7141D"/>
    <w:rsid w:val="00B8039C"/>
    <w:rsid w:val="00BA0850"/>
    <w:rsid w:val="00BA4530"/>
    <w:rsid w:val="00CE095E"/>
    <w:rsid w:val="00CF4621"/>
    <w:rsid w:val="00D25952"/>
    <w:rsid w:val="00DF36CF"/>
    <w:rsid w:val="00E609A6"/>
    <w:rsid w:val="00E85432"/>
    <w:rsid w:val="00EE684E"/>
    <w:rsid w:val="00F24F7A"/>
    <w:rsid w:val="00F745D7"/>
    <w:rsid w:val="00FB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4D40"/>
  <w15:chartTrackingRefBased/>
  <w15:docId w15:val="{71249FDC-17F1-4A42-BD38-353AF965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91"/>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FB6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81A"/>
    <w:rPr>
      <w:rFonts w:eastAsiaTheme="majorEastAsia" w:cstheme="majorBidi"/>
      <w:color w:val="272727" w:themeColor="text1" w:themeTint="D8"/>
    </w:rPr>
  </w:style>
  <w:style w:type="paragraph" w:styleId="Title">
    <w:name w:val="Title"/>
    <w:basedOn w:val="Normal"/>
    <w:next w:val="Normal"/>
    <w:link w:val="TitleChar"/>
    <w:uiPriority w:val="10"/>
    <w:qFormat/>
    <w:rsid w:val="00FB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81A"/>
    <w:pPr>
      <w:spacing w:before="160"/>
      <w:jc w:val="center"/>
    </w:pPr>
    <w:rPr>
      <w:i/>
      <w:iCs/>
      <w:color w:val="404040" w:themeColor="text1" w:themeTint="BF"/>
    </w:rPr>
  </w:style>
  <w:style w:type="character" w:customStyle="1" w:styleId="QuoteChar">
    <w:name w:val="Quote Char"/>
    <w:basedOn w:val="DefaultParagraphFont"/>
    <w:link w:val="Quote"/>
    <w:uiPriority w:val="29"/>
    <w:rsid w:val="00FB681A"/>
    <w:rPr>
      <w:i/>
      <w:iCs/>
      <w:color w:val="404040" w:themeColor="text1" w:themeTint="BF"/>
    </w:rPr>
  </w:style>
  <w:style w:type="paragraph" w:styleId="ListParagraph">
    <w:name w:val="List Paragraph"/>
    <w:basedOn w:val="Normal"/>
    <w:uiPriority w:val="34"/>
    <w:qFormat/>
    <w:rsid w:val="00FB681A"/>
    <w:pPr>
      <w:ind w:left="720"/>
      <w:contextualSpacing/>
    </w:pPr>
  </w:style>
  <w:style w:type="character" w:styleId="IntenseEmphasis">
    <w:name w:val="Intense Emphasis"/>
    <w:basedOn w:val="DefaultParagraphFont"/>
    <w:uiPriority w:val="21"/>
    <w:qFormat/>
    <w:rsid w:val="00FB681A"/>
    <w:rPr>
      <w:i/>
      <w:iCs/>
      <w:color w:val="2F5496" w:themeColor="accent1" w:themeShade="BF"/>
    </w:rPr>
  </w:style>
  <w:style w:type="paragraph" w:styleId="IntenseQuote">
    <w:name w:val="Intense Quote"/>
    <w:basedOn w:val="Normal"/>
    <w:next w:val="Normal"/>
    <w:link w:val="IntenseQuoteChar"/>
    <w:uiPriority w:val="30"/>
    <w:qFormat/>
    <w:rsid w:val="00FB6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81A"/>
    <w:rPr>
      <w:i/>
      <w:iCs/>
      <w:color w:val="2F5496" w:themeColor="accent1" w:themeShade="BF"/>
    </w:rPr>
  </w:style>
  <w:style w:type="character" w:styleId="IntenseReference">
    <w:name w:val="Intense Reference"/>
    <w:basedOn w:val="DefaultParagraphFont"/>
    <w:uiPriority w:val="32"/>
    <w:qFormat/>
    <w:rsid w:val="00FB681A"/>
    <w:rPr>
      <w:b/>
      <w:bCs/>
      <w:smallCaps/>
      <w:color w:val="2F5496" w:themeColor="accent1" w:themeShade="BF"/>
      <w:spacing w:val="5"/>
    </w:rPr>
  </w:style>
  <w:style w:type="paragraph" w:styleId="Header">
    <w:name w:val="header"/>
    <w:basedOn w:val="Normal"/>
    <w:link w:val="HeaderChar"/>
    <w:uiPriority w:val="99"/>
    <w:unhideWhenUsed/>
    <w:rsid w:val="00FB6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81A"/>
  </w:style>
  <w:style w:type="paragraph" w:styleId="Footer">
    <w:name w:val="footer"/>
    <w:basedOn w:val="Normal"/>
    <w:link w:val="FooterChar"/>
    <w:uiPriority w:val="99"/>
    <w:unhideWhenUsed/>
    <w:rsid w:val="00FB6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1A"/>
  </w:style>
  <w:style w:type="paragraph" w:styleId="NoSpacing">
    <w:name w:val="No Spacing"/>
    <w:link w:val="NoSpacingChar"/>
    <w:uiPriority w:val="1"/>
    <w:qFormat/>
    <w:rsid w:val="00FB681A"/>
    <w:pPr>
      <w:spacing w:after="0" w:line="240" w:lineRule="auto"/>
    </w:pPr>
  </w:style>
  <w:style w:type="character" w:customStyle="1" w:styleId="NoSpacingChar">
    <w:name w:val="No Spacing Char"/>
    <w:basedOn w:val="DefaultParagraphFont"/>
    <w:link w:val="NoSpacing"/>
    <w:uiPriority w:val="1"/>
    <w:qFormat/>
    <w:locked/>
    <w:rsid w:val="00B36491"/>
  </w:style>
  <w:style w:type="table" w:styleId="TableGrid">
    <w:name w:val="Table Grid"/>
    <w:basedOn w:val="TableNormal"/>
    <w:uiPriority w:val="39"/>
    <w:rsid w:val="00B3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B36491"/>
    <w:pPr>
      <w:suppressAutoHyphens/>
      <w:spacing w:after="0" w:line="240" w:lineRule="auto"/>
    </w:pPr>
    <w:rPr>
      <w:rFonts w:ascii="Times New Roman" w:eastAsia="SimSun" w:hAnsi="Times New Roman" w:cs="Times New Roman"/>
      <w:kern w:val="0"/>
      <w:szCs w:val="20"/>
      <w:lang w:val="de-CH"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va\OneDrive\Documents\0.%20Custom%20Office%20Templates\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Generic Template</Template>
  <TotalTime>2</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International Connections Association, LLC</dc:creator>
  <cp:keywords/>
  <dc:description/>
  <cp:lastModifiedBy>Trans-Meridian Group</cp:lastModifiedBy>
  <cp:revision>5</cp:revision>
  <dcterms:created xsi:type="dcterms:W3CDTF">2026-03-09T20:25:00Z</dcterms:created>
  <dcterms:modified xsi:type="dcterms:W3CDTF">2026-03-18T15:05:00Z</dcterms:modified>
</cp:coreProperties>
</file>