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88D5E" w14:textId="77777777" w:rsidR="00E962E0" w:rsidRDefault="00E962E0" w:rsidP="00E962E0">
      <w:pPr>
        <w:spacing w:after="0"/>
        <w:jc w:val="center"/>
        <w:rPr>
          <w:b/>
          <w:sz w:val="28"/>
          <w:szCs w:val="28"/>
        </w:rPr>
      </w:pPr>
      <w:r>
        <w:rPr>
          <w:b/>
          <w:sz w:val="28"/>
          <w:szCs w:val="28"/>
        </w:rPr>
        <w:t>VILLAGE OF MICHIANA</w:t>
      </w:r>
    </w:p>
    <w:p w14:paraId="76941BB9" w14:textId="77777777" w:rsidR="00E962E0" w:rsidRDefault="00E962E0" w:rsidP="00E962E0">
      <w:pPr>
        <w:spacing w:after="0"/>
        <w:jc w:val="center"/>
        <w:rPr>
          <w:b/>
          <w:sz w:val="28"/>
          <w:szCs w:val="28"/>
        </w:rPr>
      </w:pPr>
      <w:r>
        <w:rPr>
          <w:b/>
          <w:sz w:val="28"/>
          <w:szCs w:val="28"/>
        </w:rPr>
        <w:t>SPECIAL MEETING</w:t>
      </w:r>
    </w:p>
    <w:p w14:paraId="2AF87A79" w14:textId="0F78CF9D" w:rsidR="00E962E0" w:rsidRDefault="00E962E0" w:rsidP="00E962E0">
      <w:pPr>
        <w:spacing w:after="0"/>
        <w:jc w:val="center"/>
        <w:rPr>
          <w:b/>
          <w:sz w:val="28"/>
          <w:szCs w:val="28"/>
        </w:rPr>
      </w:pPr>
      <w:r>
        <w:rPr>
          <w:b/>
          <w:sz w:val="28"/>
          <w:szCs w:val="28"/>
        </w:rPr>
        <w:t>Friday, March 26, 2021</w:t>
      </w:r>
    </w:p>
    <w:p w14:paraId="28C18437" w14:textId="22FA0514" w:rsidR="00FB3C22" w:rsidRDefault="00FB3C22" w:rsidP="00E962E0">
      <w:pPr>
        <w:spacing w:after="0"/>
        <w:jc w:val="center"/>
        <w:rPr>
          <w:b/>
          <w:sz w:val="28"/>
          <w:szCs w:val="28"/>
        </w:rPr>
      </w:pPr>
    </w:p>
    <w:p w14:paraId="0B6AA82F" w14:textId="56F1D25B" w:rsidR="00FB3C22" w:rsidRDefault="00FB3C22" w:rsidP="00FB3C22">
      <w:pPr>
        <w:spacing w:after="0"/>
        <w:rPr>
          <w:sz w:val="24"/>
          <w:szCs w:val="24"/>
        </w:rPr>
      </w:pPr>
      <w:r>
        <w:rPr>
          <w:sz w:val="24"/>
          <w:szCs w:val="24"/>
        </w:rPr>
        <w:t xml:space="preserve">The meeting was held by Virtual “Zoom”.  Council President Mike Mintz called the electronic (virtual) Zoom Special Meeting to order at </w:t>
      </w:r>
      <w:r>
        <w:rPr>
          <w:sz w:val="24"/>
          <w:szCs w:val="24"/>
        </w:rPr>
        <w:t>3:00 p.m.</w:t>
      </w:r>
      <w:r>
        <w:rPr>
          <w:sz w:val="24"/>
          <w:szCs w:val="24"/>
        </w:rPr>
        <w:t xml:space="preserve">. EST. </w:t>
      </w:r>
    </w:p>
    <w:p w14:paraId="15C2B731" w14:textId="77777777" w:rsidR="00FB3C22" w:rsidRDefault="00FB3C22" w:rsidP="00FB3C22">
      <w:pPr>
        <w:spacing w:after="0"/>
        <w:rPr>
          <w:sz w:val="24"/>
          <w:szCs w:val="24"/>
        </w:rPr>
      </w:pPr>
    </w:p>
    <w:p w14:paraId="69FA9B67" w14:textId="77777777" w:rsidR="00FB3C22" w:rsidRDefault="00FB3C22" w:rsidP="00FB3C22">
      <w:pPr>
        <w:spacing w:after="0"/>
        <w:rPr>
          <w:bCs/>
          <w:sz w:val="24"/>
          <w:szCs w:val="24"/>
        </w:rPr>
      </w:pPr>
      <w:r>
        <w:rPr>
          <w:sz w:val="24"/>
          <w:szCs w:val="24"/>
        </w:rPr>
        <w:t>Mike Mintz read the following information rega</w:t>
      </w:r>
      <w:r>
        <w:rPr>
          <w:bCs/>
          <w:sz w:val="24"/>
          <w:szCs w:val="24"/>
        </w:rPr>
        <w:t xml:space="preserve">rding the remote meeting: </w:t>
      </w:r>
    </w:p>
    <w:p w14:paraId="4E28BEFF" w14:textId="77777777" w:rsidR="00FB3C22" w:rsidRDefault="00FB3C22" w:rsidP="00FB3C22">
      <w:pPr>
        <w:spacing w:after="0"/>
        <w:rPr>
          <w:bCs/>
          <w:sz w:val="24"/>
          <w:szCs w:val="24"/>
        </w:rPr>
      </w:pPr>
      <w:r>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w:t>
      </w:r>
      <w:proofErr w:type="gramStart"/>
      <w:r>
        <w:rPr>
          <w:bCs/>
          <w:sz w:val="24"/>
          <w:szCs w:val="24"/>
        </w:rPr>
        <w:t>can‘</w:t>
      </w:r>
      <w:proofErr w:type="gramEnd"/>
      <w:r>
        <w:rPr>
          <w:bCs/>
          <w:sz w:val="24"/>
          <w:szCs w:val="24"/>
        </w:rPr>
        <w:t xml:space="preserve">t see the agenda. </w:t>
      </w:r>
    </w:p>
    <w:p w14:paraId="0C340ACA" w14:textId="77777777" w:rsidR="00FB3C22" w:rsidRDefault="00FB3C22" w:rsidP="00FB3C22">
      <w:pPr>
        <w:spacing w:after="0"/>
        <w:rPr>
          <w:bCs/>
          <w:sz w:val="24"/>
          <w:szCs w:val="24"/>
        </w:rPr>
      </w:pPr>
      <w:r>
        <w:rPr>
          <w:bCs/>
          <w:sz w:val="24"/>
          <w:szCs w:val="24"/>
        </w:rPr>
        <w:t>There will be two times when the public can speak.</w:t>
      </w:r>
    </w:p>
    <w:p w14:paraId="438EAC2B" w14:textId="77777777" w:rsidR="00FB3C22" w:rsidRDefault="00FB3C22" w:rsidP="00FB3C22">
      <w:pPr>
        <w:spacing w:after="0"/>
        <w:ind w:firstLine="720"/>
        <w:rPr>
          <w:bCs/>
          <w:sz w:val="24"/>
          <w:szCs w:val="24"/>
        </w:rPr>
      </w:pPr>
      <w:r>
        <w:rPr>
          <w:bCs/>
          <w:sz w:val="24"/>
          <w:szCs w:val="24"/>
        </w:rPr>
        <w:t xml:space="preserve"> • The first time will be during “comments on agenda items”. </w:t>
      </w:r>
    </w:p>
    <w:p w14:paraId="536FBDB8" w14:textId="77777777" w:rsidR="00FB3C22" w:rsidRDefault="00FB3C22" w:rsidP="00FB3C22">
      <w:pPr>
        <w:spacing w:after="0"/>
        <w:ind w:left="720"/>
        <w:rPr>
          <w:bCs/>
          <w:sz w:val="24"/>
          <w:szCs w:val="24"/>
        </w:rPr>
      </w:pPr>
      <w:r>
        <w:rPr>
          <w:bCs/>
          <w:sz w:val="24"/>
          <w:szCs w:val="24"/>
        </w:rPr>
        <w:t xml:space="preserve">• The second time is during “public comments - general” where you can speak about any concerns. </w:t>
      </w:r>
    </w:p>
    <w:p w14:paraId="00CE1C5B" w14:textId="77777777" w:rsidR="00FB3C22" w:rsidRDefault="00FB3C22" w:rsidP="00FB3C22">
      <w:pPr>
        <w:spacing w:after="0"/>
        <w:ind w:firstLine="720"/>
        <w:rPr>
          <w:bCs/>
          <w:sz w:val="24"/>
          <w:szCs w:val="24"/>
        </w:rPr>
      </w:pPr>
      <w:r>
        <w:rPr>
          <w:bCs/>
          <w:sz w:val="24"/>
          <w:szCs w:val="24"/>
        </w:rPr>
        <w:t>• All audience members will be muted until it is time for them to speak.</w:t>
      </w:r>
    </w:p>
    <w:p w14:paraId="7E2280BC" w14:textId="77777777" w:rsidR="00FB3C22" w:rsidRDefault="00FB3C22" w:rsidP="00FB3C22">
      <w:pPr>
        <w:spacing w:after="0"/>
        <w:ind w:firstLine="720"/>
        <w:rPr>
          <w:bCs/>
          <w:sz w:val="24"/>
          <w:szCs w:val="24"/>
        </w:rPr>
      </w:pPr>
      <w:r>
        <w:rPr>
          <w:bCs/>
          <w:sz w:val="24"/>
          <w:szCs w:val="24"/>
        </w:rPr>
        <w:t xml:space="preserve">• Please identify yourself before speaking. </w:t>
      </w:r>
    </w:p>
    <w:p w14:paraId="0CB1968D" w14:textId="77777777" w:rsidR="00FB3C22" w:rsidRDefault="00FB3C22" w:rsidP="00FB3C22">
      <w:pPr>
        <w:spacing w:after="0"/>
        <w:rPr>
          <w:bCs/>
          <w:sz w:val="24"/>
          <w:szCs w:val="24"/>
        </w:rPr>
      </w:pPr>
    </w:p>
    <w:p w14:paraId="13E94D9B" w14:textId="77777777" w:rsidR="00FB3C22" w:rsidRDefault="00FB3C22" w:rsidP="00FB3C22">
      <w:pPr>
        <w:spacing w:after="0"/>
        <w:rPr>
          <w:b/>
          <w:sz w:val="24"/>
          <w:szCs w:val="24"/>
        </w:rPr>
      </w:pPr>
      <w:r>
        <w:rPr>
          <w:b/>
          <w:sz w:val="24"/>
          <w:szCs w:val="24"/>
        </w:rPr>
        <w:t>ROLL CALL – IN ATTENDANCE</w:t>
      </w:r>
    </w:p>
    <w:p w14:paraId="7852F77D" w14:textId="77777777" w:rsidR="00FB3C22" w:rsidRDefault="00FB3C22" w:rsidP="00FB3C22">
      <w:pPr>
        <w:spacing w:after="0"/>
        <w:rPr>
          <w:bCs/>
          <w:sz w:val="24"/>
          <w:szCs w:val="24"/>
        </w:rPr>
      </w:pPr>
      <w:r>
        <w:rPr>
          <w:bCs/>
          <w:sz w:val="24"/>
          <w:szCs w:val="24"/>
        </w:rPr>
        <w:t xml:space="preserve">Phil Bonello – Attending remotely from Albuquerque, New Mexico </w:t>
      </w:r>
    </w:p>
    <w:p w14:paraId="21ED81DB" w14:textId="77777777" w:rsidR="00FB3C22" w:rsidRDefault="00FB3C22" w:rsidP="00FB3C22">
      <w:pPr>
        <w:spacing w:after="0"/>
        <w:rPr>
          <w:bCs/>
          <w:sz w:val="24"/>
          <w:szCs w:val="24"/>
        </w:rPr>
      </w:pPr>
      <w:r>
        <w:rPr>
          <w:bCs/>
          <w:sz w:val="24"/>
          <w:szCs w:val="24"/>
        </w:rPr>
        <w:t>Linda Stein – Attending remotely from Michiana, Michigan</w:t>
      </w:r>
    </w:p>
    <w:p w14:paraId="2F9B6362" w14:textId="77777777" w:rsidR="00FB3C22" w:rsidRDefault="00FB3C22" w:rsidP="00FB3C22">
      <w:pPr>
        <w:spacing w:after="0"/>
        <w:rPr>
          <w:bCs/>
          <w:sz w:val="24"/>
          <w:szCs w:val="24"/>
        </w:rPr>
      </w:pPr>
      <w:r>
        <w:rPr>
          <w:bCs/>
          <w:sz w:val="24"/>
          <w:szCs w:val="24"/>
        </w:rPr>
        <w:t>Kathleen Hogan Morrison – Attending remotely from Michiana, Michigan</w:t>
      </w:r>
    </w:p>
    <w:p w14:paraId="7740829C" w14:textId="77777777" w:rsidR="00FB3C22" w:rsidRDefault="00FB3C22" w:rsidP="00FB3C22">
      <w:pPr>
        <w:spacing w:after="0"/>
        <w:rPr>
          <w:bCs/>
          <w:sz w:val="24"/>
          <w:szCs w:val="24"/>
        </w:rPr>
      </w:pPr>
      <w:r>
        <w:rPr>
          <w:bCs/>
          <w:sz w:val="24"/>
          <w:szCs w:val="24"/>
        </w:rPr>
        <w:t xml:space="preserve">Joann Fisher - Attending remotely from Michiana, Michigan </w:t>
      </w:r>
    </w:p>
    <w:p w14:paraId="00DF9CFA" w14:textId="77777777" w:rsidR="00FB3C22" w:rsidRDefault="00FB3C22" w:rsidP="00FB3C22">
      <w:pPr>
        <w:spacing w:after="0"/>
        <w:rPr>
          <w:bCs/>
          <w:sz w:val="24"/>
          <w:szCs w:val="24"/>
        </w:rPr>
      </w:pPr>
      <w:r>
        <w:rPr>
          <w:bCs/>
          <w:sz w:val="24"/>
          <w:szCs w:val="24"/>
        </w:rPr>
        <w:t>Mike Mintz - Attending remotely from Michiana, Michigan</w:t>
      </w:r>
    </w:p>
    <w:p w14:paraId="6CA19499" w14:textId="0DCEA49A" w:rsidR="00FB3C22" w:rsidRDefault="00FB3C22" w:rsidP="00E962E0">
      <w:pPr>
        <w:spacing w:after="0"/>
        <w:jc w:val="center"/>
        <w:rPr>
          <w:b/>
          <w:sz w:val="28"/>
          <w:szCs w:val="28"/>
        </w:rPr>
      </w:pPr>
    </w:p>
    <w:p w14:paraId="04D612CD" w14:textId="0CD30A06" w:rsidR="00713FAC" w:rsidRPr="00FB3C22" w:rsidRDefault="00E962E0">
      <w:pPr>
        <w:rPr>
          <w:sz w:val="24"/>
          <w:szCs w:val="24"/>
        </w:rPr>
      </w:pPr>
      <w:r w:rsidRPr="00FB3C22">
        <w:rPr>
          <w:sz w:val="24"/>
          <w:szCs w:val="24"/>
        </w:rPr>
        <w:t>Mike Mintz br</w:t>
      </w:r>
      <w:r w:rsidR="00CE7B87" w:rsidRPr="00FB3C22">
        <w:rPr>
          <w:sz w:val="24"/>
          <w:szCs w:val="24"/>
        </w:rPr>
        <w:t>ought</w:t>
      </w:r>
      <w:r w:rsidRPr="00FB3C22">
        <w:rPr>
          <w:sz w:val="24"/>
          <w:szCs w:val="24"/>
        </w:rPr>
        <w:t xml:space="preserve"> to order a Special Meeting to discuss a vote on a Special Exception for Lorin Brown’s permit for a revetment on his property.  </w:t>
      </w:r>
    </w:p>
    <w:p w14:paraId="173CEEBF" w14:textId="5B048943" w:rsidR="00E962E0" w:rsidRPr="00FB3C22" w:rsidRDefault="00B36714">
      <w:pPr>
        <w:rPr>
          <w:sz w:val="24"/>
          <w:szCs w:val="24"/>
        </w:rPr>
      </w:pPr>
      <w:r w:rsidRPr="00FB3C22">
        <w:rPr>
          <w:sz w:val="24"/>
          <w:szCs w:val="24"/>
        </w:rPr>
        <w:t>Mike explained that a</w:t>
      </w:r>
      <w:r w:rsidR="00E962E0" w:rsidRPr="00FB3C22">
        <w:rPr>
          <w:sz w:val="24"/>
          <w:szCs w:val="24"/>
        </w:rPr>
        <w:t xml:space="preserve"> Special Exception is </w:t>
      </w:r>
      <w:r w:rsidR="00D06EB2" w:rsidRPr="00FB3C22">
        <w:rPr>
          <w:sz w:val="24"/>
          <w:szCs w:val="24"/>
        </w:rPr>
        <w:t xml:space="preserve">sought when a resident seeks to change the use </w:t>
      </w:r>
      <w:r w:rsidR="00E962E0" w:rsidRPr="00FB3C22">
        <w:rPr>
          <w:sz w:val="24"/>
          <w:szCs w:val="24"/>
        </w:rPr>
        <w:t xml:space="preserve">of a critical dune property.  </w:t>
      </w:r>
      <w:r w:rsidRPr="00FB3C22">
        <w:rPr>
          <w:sz w:val="24"/>
          <w:szCs w:val="24"/>
        </w:rPr>
        <w:t>On Lorin Brown’s property</w:t>
      </w:r>
      <w:r w:rsidR="00E962E0" w:rsidRPr="00FB3C22">
        <w:rPr>
          <w:sz w:val="24"/>
          <w:szCs w:val="24"/>
        </w:rPr>
        <w:t xml:space="preserve">, there is a steep hill, his septic system is located there, and there is an urgent need to prevent his property from slipping into the lake.  The permit is for a steel wall which will be fabricated on his property, and a revetment. </w:t>
      </w:r>
    </w:p>
    <w:p w14:paraId="52926AC8" w14:textId="582DD930" w:rsidR="00E962E0" w:rsidRDefault="00E962E0">
      <w:pPr>
        <w:rPr>
          <w:sz w:val="28"/>
          <w:szCs w:val="28"/>
        </w:rPr>
      </w:pPr>
      <w:r w:rsidRPr="00FB3C22">
        <w:rPr>
          <w:sz w:val="24"/>
          <w:szCs w:val="24"/>
        </w:rPr>
        <w:t>Kathleen Hogan Morrison stated that the EGLE Special Exception panel approved Mr. Brown’s amended application in mid-March.  The reason the plan need</w:t>
      </w:r>
      <w:r w:rsidR="00B36714" w:rsidRPr="00FB3C22">
        <w:rPr>
          <w:sz w:val="24"/>
          <w:szCs w:val="24"/>
        </w:rPr>
        <w:t xml:space="preserve">s </w:t>
      </w:r>
      <w:r w:rsidRPr="00FB3C22">
        <w:rPr>
          <w:sz w:val="24"/>
          <w:szCs w:val="24"/>
        </w:rPr>
        <w:t xml:space="preserve">Village approval is because the plan requires placement of fill on the unvacated Lake Shore Drive portion of the Village </w:t>
      </w:r>
      <w:r w:rsidR="00953C07" w:rsidRPr="00FB3C22">
        <w:rPr>
          <w:sz w:val="24"/>
          <w:szCs w:val="24"/>
        </w:rPr>
        <w:t>right-of-way</w:t>
      </w:r>
      <w:r w:rsidRPr="00FB3C22">
        <w:rPr>
          <w:sz w:val="24"/>
          <w:szCs w:val="24"/>
        </w:rPr>
        <w:t>.</w:t>
      </w:r>
      <w:r>
        <w:rPr>
          <w:sz w:val="28"/>
          <w:szCs w:val="28"/>
        </w:rPr>
        <w:t xml:space="preserve">  </w:t>
      </w:r>
    </w:p>
    <w:p w14:paraId="35951A94" w14:textId="77777777" w:rsidR="00FB3C22" w:rsidRDefault="00FB3C22">
      <w:pPr>
        <w:rPr>
          <w:sz w:val="28"/>
          <w:szCs w:val="28"/>
        </w:rPr>
      </w:pPr>
    </w:p>
    <w:p w14:paraId="351CCD23" w14:textId="73019561" w:rsidR="00FB3C22" w:rsidRPr="00FB3C22" w:rsidRDefault="00FB3C22">
      <w:pPr>
        <w:rPr>
          <w:sz w:val="24"/>
          <w:szCs w:val="24"/>
        </w:rPr>
      </w:pPr>
      <w:r w:rsidRPr="00FB3C22">
        <w:rPr>
          <w:sz w:val="24"/>
          <w:szCs w:val="24"/>
        </w:rPr>
        <w:lastRenderedPageBreak/>
        <w:t xml:space="preserve">Public comment: </w:t>
      </w:r>
    </w:p>
    <w:p w14:paraId="15C5310B" w14:textId="34297290" w:rsidR="00E962E0" w:rsidRPr="00FB3C22" w:rsidRDefault="00953C07">
      <w:pPr>
        <w:rPr>
          <w:sz w:val="24"/>
          <w:szCs w:val="24"/>
        </w:rPr>
      </w:pPr>
      <w:r w:rsidRPr="00FB3C22">
        <w:rPr>
          <w:sz w:val="24"/>
          <w:szCs w:val="24"/>
        </w:rPr>
        <w:t xml:space="preserve">Willa </w:t>
      </w:r>
      <w:r w:rsidR="00623AC0" w:rsidRPr="00FB3C22">
        <w:rPr>
          <w:sz w:val="24"/>
          <w:szCs w:val="24"/>
        </w:rPr>
        <w:t>Lang</w:t>
      </w:r>
      <w:r w:rsidRPr="00FB3C22">
        <w:rPr>
          <w:color w:val="FF0000"/>
          <w:sz w:val="24"/>
          <w:szCs w:val="24"/>
        </w:rPr>
        <w:t xml:space="preserve"> </w:t>
      </w:r>
      <w:r w:rsidRPr="00FB3C22">
        <w:rPr>
          <w:sz w:val="24"/>
          <w:szCs w:val="24"/>
        </w:rPr>
        <w:t>asked at what point are revetments denied?  Mike Mintz said the Village right-of-way is potentially being</w:t>
      </w:r>
      <w:r w:rsidR="00B36714" w:rsidRPr="00FB3C22">
        <w:rPr>
          <w:sz w:val="24"/>
          <w:szCs w:val="24"/>
        </w:rPr>
        <w:t xml:space="preserve"> used in</w:t>
      </w:r>
      <w:r w:rsidRPr="00FB3C22">
        <w:rPr>
          <w:sz w:val="24"/>
          <w:szCs w:val="24"/>
        </w:rPr>
        <w:t xml:space="preserve"> the area between Stops 41.5 and Stop 43</w:t>
      </w:r>
      <w:r w:rsidR="00B36714" w:rsidRPr="00FB3C22">
        <w:rPr>
          <w:sz w:val="24"/>
          <w:szCs w:val="24"/>
        </w:rPr>
        <w:t xml:space="preserve"> where there </w:t>
      </w:r>
      <w:r w:rsidRPr="00FB3C22">
        <w:rPr>
          <w:sz w:val="24"/>
          <w:szCs w:val="24"/>
        </w:rPr>
        <w:t>has been serious erosion over the years with a number of propertie</w:t>
      </w:r>
      <w:r w:rsidR="00B36714" w:rsidRPr="00FB3C22">
        <w:rPr>
          <w:sz w:val="24"/>
          <w:szCs w:val="24"/>
        </w:rPr>
        <w:t xml:space="preserve">s needing </w:t>
      </w:r>
      <w:r w:rsidRPr="00FB3C22">
        <w:rPr>
          <w:sz w:val="24"/>
          <w:szCs w:val="24"/>
        </w:rPr>
        <w:t xml:space="preserve">revetment.  Kathleen Hogan Morrison said the current policy is to review each property independently to asses whether a Special Exception is reasonable.   </w:t>
      </w:r>
    </w:p>
    <w:p w14:paraId="3779DD64" w14:textId="4CB03EAE" w:rsidR="00953C07" w:rsidRPr="00FB3C22" w:rsidRDefault="00953C07">
      <w:pPr>
        <w:rPr>
          <w:sz w:val="24"/>
          <w:szCs w:val="24"/>
        </w:rPr>
      </w:pPr>
      <w:r w:rsidRPr="00FB3C22">
        <w:rPr>
          <w:sz w:val="24"/>
          <w:szCs w:val="24"/>
        </w:rPr>
        <w:t xml:space="preserve">Dr. Lorin Brown said this Special Exception is for the steel portion to save his home from falling down the cliff.  He said </w:t>
      </w:r>
      <w:r w:rsidR="00CE4B1A" w:rsidRPr="00FB3C22">
        <w:rPr>
          <w:sz w:val="24"/>
          <w:szCs w:val="24"/>
        </w:rPr>
        <w:t xml:space="preserve">the fill portion is within his property and not on Village property. </w:t>
      </w:r>
    </w:p>
    <w:p w14:paraId="20617D05" w14:textId="10E33CB6" w:rsidR="00CE4B1A" w:rsidRPr="00FB3C22" w:rsidRDefault="00CE4B1A">
      <w:pPr>
        <w:rPr>
          <w:sz w:val="24"/>
          <w:szCs w:val="24"/>
        </w:rPr>
      </w:pPr>
      <w:r w:rsidRPr="00FB3C22">
        <w:rPr>
          <w:sz w:val="24"/>
          <w:szCs w:val="24"/>
        </w:rPr>
        <w:t xml:space="preserve">Mr. Gerbie expressed the idea of a compressive policy </w:t>
      </w:r>
      <w:r w:rsidR="00B36714" w:rsidRPr="00FB3C22">
        <w:rPr>
          <w:sz w:val="24"/>
          <w:szCs w:val="24"/>
        </w:rPr>
        <w:t xml:space="preserve">that addresses protecting adjacent neighbors from revetment installations.  </w:t>
      </w:r>
      <w:r w:rsidRPr="00FB3C22">
        <w:rPr>
          <w:sz w:val="24"/>
          <w:szCs w:val="24"/>
        </w:rPr>
        <w:t xml:space="preserve">Mike Mintz said this question should be discussed in a regular council meeting.  </w:t>
      </w:r>
    </w:p>
    <w:p w14:paraId="3DAE7466" w14:textId="77777777" w:rsidR="00FB3C22" w:rsidRDefault="00CE4B1A">
      <w:pPr>
        <w:rPr>
          <w:sz w:val="24"/>
          <w:szCs w:val="24"/>
        </w:rPr>
      </w:pPr>
      <w:r w:rsidRPr="00FB3C22">
        <w:rPr>
          <w:sz w:val="24"/>
          <w:szCs w:val="24"/>
        </w:rPr>
        <w:t xml:space="preserve">Mike Mintz said there are three response options on this vote for the Special Exception: </w:t>
      </w:r>
    </w:p>
    <w:p w14:paraId="6BAD921D" w14:textId="77777777" w:rsidR="00FB3C22" w:rsidRDefault="00B36714" w:rsidP="00FB3C22">
      <w:pPr>
        <w:ind w:firstLine="720"/>
        <w:rPr>
          <w:sz w:val="24"/>
          <w:szCs w:val="24"/>
        </w:rPr>
      </w:pPr>
      <w:r w:rsidRPr="00FB3C22">
        <w:rPr>
          <w:sz w:val="24"/>
          <w:szCs w:val="24"/>
        </w:rPr>
        <w:t xml:space="preserve"> 1)</w:t>
      </w:r>
      <w:r w:rsidR="00CE4B1A" w:rsidRPr="00FB3C22">
        <w:rPr>
          <w:sz w:val="24"/>
          <w:szCs w:val="24"/>
        </w:rPr>
        <w:t xml:space="preserve"> yes</w:t>
      </w:r>
    </w:p>
    <w:p w14:paraId="7BF8D58B" w14:textId="77777777" w:rsidR="00FB3C22" w:rsidRDefault="00CE4B1A" w:rsidP="00FB3C22">
      <w:pPr>
        <w:ind w:firstLine="720"/>
        <w:rPr>
          <w:sz w:val="24"/>
          <w:szCs w:val="24"/>
        </w:rPr>
      </w:pPr>
      <w:r w:rsidRPr="00FB3C22">
        <w:rPr>
          <w:sz w:val="24"/>
          <w:szCs w:val="24"/>
        </w:rPr>
        <w:t xml:space="preserve"> </w:t>
      </w:r>
      <w:r w:rsidR="00B36714" w:rsidRPr="00FB3C22">
        <w:rPr>
          <w:sz w:val="24"/>
          <w:szCs w:val="24"/>
        </w:rPr>
        <w:t xml:space="preserve">2) </w:t>
      </w:r>
      <w:r w:rsidRPr="00FB3C22">
        <w:rPr>
          <w:sz w:val="24"/>
          <w:szCs w:val="24"/>
        </w:rPr>
        <w:t xml:space="preserve">no </w:t>
      </w:r>
    </w:p>
    <w:p w14:paraId="616878D3" w14:textId="6FC28C7A" w:rsidR="00CE4B1A" w:rsidRPr="00FB3C22" w:rsidRDefault="00CE4B1A" w:rsidP="00FB3C22">
      <w:pPr>
        <w:ind w:left="720"/>
        <w:rPr>
          <w:sz w:val="24"/>
          <w:szCs w:val="24"/>
        </w:rPr>
      </w:pPr>
      <w:r w:rsidRPr="00FB3C22">
        <w:rPr>
          <w:sz w:val="24"/>
          <w:szCs w:val="24"/>
        </w:rPr>
        <w:t xml:space="preserve"> </w:t>
      </w:r>
      <w:r w:rsidR="00B36714" w:rsidRPr="00FB3C22">
        <w:rPr>
          <w:sz w:val="24"/>
          <w:szCs w:val="24"/>
        </w:rPr>
        <w:t xml:space="preserve">3) </w:t>
      </w:r>
      <w:r w:rsidRPr="00FB3C22">
        <w:rPr>
          <w:sz w:val="24"/>
          <w:szCs w:val="24"/>
        </w:rPr>
        <w:t xml:space="preserve">no vote at all, in which case </w:t>
      </w:r>
      <w:r w:rsidR="00D06EB2" w:rsidRPr="00FB3C22">
        <w:rPr>
          <w:sz w:val="24"/>
          <w:szCs w:val="24"/>
        </w:rPr>
        <w:t xml:space="preserve">the Special Exception </w:t>
      </w:r>
      <w:r w:rsidRPr="00FB3C22">
        <w:rPr>
          <w:sz w:val="24"/>
          <w:szCs w:val="24"/>
        </w:rPr>
        <w:t>would automatically go into effect</w:t>
      </w:r>
      <w:r w:rsidR="00FB3C22">
        <w:rPr>
          <w:sz w:val="24"/>
          <w:szCs w:val="24"/>
        </w:rPr>
        <w:t xml:space="preserve">                                             </w:t>
      </w:r>
      <w:r w:rsidRPr="00FB3C22">
        <w:rPr>
          <w:sz w:val="24"/>
          <w:szCs w:val="24"/>
        </w:rPr>
        <w:t xml:space="preserve"> </w:t>
      </w:r>
      <w:r w:rsidR="00FB3C22">
        <w:rPr>
          <w:sz w:val="24"/>
          <w:szCs w:val="24"/>
        </w:rPr>
        <w:t xml:space="preserve"> </w:t>
      </w:r>
      <w:r w:rsidRPr="00FB3C22">
        <w:rPr>
          <w:sz w:val="24"/>
          <w:szCs w:val="24"/>
        </w:rPr>
        <w:t xml:space="preserve">in 60 days.  </w:t>
      </w:r>
    </w:p>
    <w:p w14:paraId="39433495" w14:textId="6972E437" w:rsidR="00CE4B1A" w:rsidRPr="00FB3C22" w:rsidRDefault="00CE4B1A">
      <w:pPr>
        <w:rPr>
          <w:sz w:val="24"/>
          <w:szCs w:val="24"/>
        </w:rPr>
      </w:pPr>
      <w:r w:rsidRPr="00FB3C22">
        <w:rPr>
          <w:sz w:val="24"/>
          <w:szCs w:val="24"/>
        </w:rPr>
        <w:t xml:space="preserve">Mike Mintz moved to take a vote to approve the Special Exception; Phil Bonello seconded; motion approved. </w:t>
      </w:r>
      <w:r w:rsidR="00FB3C22">
        <w:rPr>
          <w:sz w:val="24"/>
          <w:szCs w:val="24"/>
        </w:rPr>
        <w:t>Roll call vote was taken 5 ayes, motion passed.</w:t>
      </w:r>
    </w:p>
    <w:p w14:paraId="29418BE4" w14:textId="2483F644" w:rsidR="00CE4B1A" w:rsidRPr="00FB3C22" w:rsidRDefault="00CE4B1A">
      <w:pPr>
        <w:rPr>
          <w:sz w:val="24"/>
          <w:szCs w:val="24"/>
        </w:rPr>
      </w:pPr>
      <w:r w:rsidRPr="00FB3C22">
        <w:rPr>
          <w:sz w:val="24"/>
          <w:szCs w:val="24"/>
        </w:rPr>
        <w:t xml:space="preserve">Mike Mintz adjourned the meeting at 3:20 EST. </w:t>
      </w:r>
    </w:p>
    <w:p w14:paraId="758B66D1" w14:textId="7FF45124" w:rsidR="00623AC0" w:rsidRPr="00FB3C22" w:rsidRDefault="00623AC0">
      <w:pPr>
        <w:rPr>
          <w:sz w:val="24"/>
          <w:szCs w:val="24"/>
        </w:rPr>
      </w:pPr>
    </w:p>
    <w:p w14:paraId="306C711E" w14:textId="77777777" w:rsidR="00623AC0" w:rsidRPr="00FB3C22" w:rsidRDefault="00623AC0">
      <w:pPr>
        <w:rPr>
          <w:sz w:val="24"/>
          <w:szCs w:val="24"/>
        </w:rPr>
      </w:pPr>
      <w:r w:rsidRPr="00FB3C22">
        <w:rPr>
          <w:sz w:val="24"/>
          <w:szCs w:val="24"/>
        </w:rPr>
        <w:t>Respectfully submitted</w:t>
      </w:r>
    </w:p>
    <w:p w14:paraId="5AD9BD99" w14:textId="6B82CDF8" w:rsidR="00623AC0" w:rsidRPr="00FB3C22" w:rsidRDefault="00623AC0">
      <w:pPr>
        <w:rPr>
          <w:sz w:val="24"/>
          <w:szCs w:val="24"/>
        </w:rPr>
      </w:pPr>
      <w:r w:rsidRPr="00FB3C22">
        <w:rPr>
          <w:sz w:val="24"/>
          <w:szCs w:val="24"/>
        </w:rPr>
        <w:t xml:space="preserve">Anne Heywood/Clerk </w:t>
      </w:r>
    </w:p>
    <w:sectPr w:rsidR="00623AC0" w:rsidRPr="00FB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E0"/>
    <w:rsid w:val="00623AC0"/>
    <w:rsid w:val="00713FAC"/>
    <w:rsid w:val="00953C07"/>
    <w:rsid w:val="00B36714"/>
    <w:rsid w:val="00CE4B1A"/>
    <w:rsid w:val="00CE7B87"/>
    <w:rsid w:val="00D06EB2"/>
    <w:rsid w:val="00E962E0"/>
    <w:rsid w:val="00FB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272B"/>
  <w15:chartTrackingRefBased/>
  <w15:docId w15:val="{9418C773-54C2-4D1C-BA23-B6BDD2B7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32961">
      <w:bodyDiv w:val="1"/>
      <w:marLeft w:val="0"/>
      <w:marRight w:val="0"/>
      <w:marTop w:val="0"/>
      <w:marBottom w:val="0"/>
      <w:divBdr>
        <w:top w:val="none" w:sz="0" w:space="0" w:color="auto"/>
        <w:left w:val="none" w:sz="0" w:space="0" w:color="auto"/>
        <w:bottom w:val="none" w:sz="0" w:space="0" w:color="auto"/>
        <w:right w:val="none" w:sz="0" w:space="0" w:color="auto"/>
      </w:divBdr>
    </w:div>
    <w:div w:id="1541748457">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5</cp:revision>
  <cp:lastPrinted>2021-03-31T23:47:00Z</cp:lastPrinted>
  <dcterms:created xsi:type="dcterms:W3CDTF">2021-03-26T23:05:00Z</dcterms:created>
  <dcterms:modified xsi:type="dcterms:W3CDTF">2021-04-07T22:55:00Z</dcterms:modified>
</cp:coreProperties>
</file>