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255EB" w14:textId="38AE04AA" w:rsidR="004A2851" w:rsidRDefault="004A2851"/>
    <w:sdt>
      <w:sdtPr>
        <w:id w:val="-970132016"/>
        <w:docPartObj>
          <w:docPartGallery w:val="Cover Pages"/>
          <w:docPartUnique/>
        </w:docPartObj>
      </w:sdtPr>
      <w:sdtEndPr>
        <w:rPr>
          <w:color w:val="343338"/>
          <w:w w:val="105"/>
        </w:rPr>
      </w:sdtEndPr>
      <w:sdtContent>
        <w:p w14:paraId="19870990" w14:textId="674CBF86" w:rsidR="004A2851" w:rsidRDefault="004A2851">
          <w:r>
            <w:rPr>
              <w:noProof/>
            </w:rPr>
            <mc:AlternateContent>
              <mc:Choice Requires="wpg">
                <w:drawing>
                  <wp:anchor distT="0" distB="0" distL="114300" distR="114300" simplePos="0" relativeHeight="251660288" behindDoc="1" locked="0" layoutInCell="1" allowOverlap="1" wp14:anchorId="6C86A510" wp14:editId="1BB001F8">
                    <wp:simplePos x="0" y="0"/>
                    <wp:positionH relativeFrom="page">
                      <wp:align>center</wp:align>
                    </wp:positionH>
                    <wp:positionV relativeFrom="page">
                      <wp:align>center</wp:align>
                    </wp:positionV>
                    <wp:extent cx="6864824" cy="9123528"/>
                    <wp:effectExtent l="0" t="0" r="5715" b="254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622251B" w14:textId="12B11392" w:rsidR="004A2851" w:rsidRDefault="004A2851">
                                      <w:pPr>
                                        <w:pStyle w:val="NoSpacing"/>
                                        <w:spacing w:before="120"/>
                                        <w:jc w:val="center"/>
                                        <w:rPr>
                                          <w:color w:val="FFFFFF" w:themeColor="background1"/>
                                        </w:rPr>
                                      </w:pPr>
                                      <w:r>
                                        <w:rPr>
                                          <w:color w:val="FFFFFF" w:themeColor="background1"/>
                                        </w:rPr>
                                        <w:t>Robin L. Mast</w:t>
                                      </w:r>
                                    </w:p>
                                  </w:sdtContent>
                                </w:sdt>
                                <w:p w14:paraId="00AA0C58" w14:textId="50DB8106" w:rsidR="004A2851" w:rsidRDefault="007D5038" w:rsidP="004A2851">
                                  <w:pPr>
                                    <w:pStyle w:val="NoSpacing"/>
                                    <w:spacing w:before="120"/>
                                    <w:jc w:val="center"/>
                                    <w:rPr>
                                      <w:color w:val="FFFFFF" w:themeColor="background1"/>
                                    </w:rPr>
                                  </w:pPr>
                                  <w:sdt>
                                    <w:sdtPr>
                                      <w:rPr>
                                        <w:caps/>
                                        <w:color w:val="FFFFFF" w:themeColor="background1"/>
                                        <w:sz w:val="18"/>
                                        <w:szCs w:val="18"/>
                                      </w:rPr>
                                      <w:alias w:val="Company"/>
                                      <w:tag w:val=""/>
                                      <w:id w:val="1618182777"/>
                                      <w:dataBinding w:prefixMappings="xmlns:ns0='http://schemas.openxmlformats.org/officeDocument/2006/extended-properties' " w:xpath="/ns0:Properties[1]/ns0:Company[1]" w:storeItemID="{6668398D-A668-4E3E-A5EB-62B293D839F1}"/>
                                      <w:text/>
                                    </w:sdtPr>
                                    <w:sdtEndPr/>
                                    <w:sdtContent>
                                      <w:r w:rsidR="00E84867">
                                        <w:rPr>
                                          <w:caps/>
                                          <w:color w:val="FFFFFF" w:themeColor="background1"/>
                                          <w:sz w:val="18"/>
                                          <w:szCs w:val="18"/>
                                        </w:rPr>
                                        <w:t>(C) PAR Technology Inc. (2019). All rights reserved</w:t>
                                      </w:r>
                                    </w:sdtContent>
                                  </w:sdt>
                                  <w:r w:rsidR="004A2851" w:rsidRPr="004A2851">
                                    <w:rPr>
                                      <w:color w:val="FFFFFF" w:themeColor="background1"/>
                                    </w:rPr>
                                    <w:t> </w:t>
                                  </w:r>
                                </w:p>
                                <w:p w14:paraId="46F6657C" w14:textId="4DE4BD9D" w:rsidR="004A2851" w:rsidRPr="004A2851" w:rsidRDefault="004A2851" w:rsidP="004A2851">
                                  <w:pPr>
                                    <w:pStyle w:val="NoSpacing"/>
                                    <w:spacing w:before="120"/>
                                    <w:jc w:val="center"/>
                                    <w:rPr>
                                      <w:color w:val="FFFFFF" w:themeColor="background1"/>
                                    </w:rPr>
                                  </w:pPr>
                                  <w:r w:rsidRPr="004A2851">
                                    <w:rPr>
                                      <w:color w:val="FFFFFF" w:themeColor="background1"/>
                                    </w:rPr>
                                    <w:t> </w:t>
                                  </w:r>
                                  <w:sdt>
                                    <w:sdtPr>
                                      <w:rPr>
                                        <w:rFonts w:ascii="Calibri" w:hAnsi="Calibri" w:cs="Calibri"/>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Pr="004A2851">
                                        <w:rPr>
                                          <w:rFonts w:ascii="Calibri" w:hAnsi="Calibri" w:cs="Calibri"/>
                                          <w:color w:val="FFFFFF" w:themeColor="background1"/>
                                        </w:rPr>
                                        <w:t>8383 Seneca Turnpike</w:t>
                                      </w:r>
                                      <w:r>
                                        <w:rPr>
                                          <w:rFonts w:ascii="Calibri" w:hAnsi="Calibri" w:cs="Calibri"/>
                                          <w:color w:val="FFFFFF" w:themeColor="background1"/>
                                        </w:rPr>
                                        <w:t xml:space="preserve">, </w:t>
                                      </w:r>
                                      <w:r w:rsidRPr="004A2851">
                                        <w:rPr>
                                          <w:rFonts w:ascii="Calibri" w:hAnsi="Calibri" w:cs="Calibri"/>
                                          <w:color w:val="FFFFFF" w:themeColor="background1"/>
                                        </w:rPr>
                                        <w:t>New Hartford, NY 13456</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5A0165E" w14:textId="02772450" w:rsidR="004A2851" w:rsidRDefault="004A2851">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PAR/Brink Onboarding Process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C86A510" id="Group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" fillcolor="#4472c4 [3204]" stroked="f" strokeweight="1pt"/>
                    <v:rect id="Rectangle 195" o:spid="_x0000_s1028" style="position:absolute;top:40943;width:68580;height:5029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&#13;&#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622251B" w14:textId="12B11392" w:rsidR="004A2851" w:rsidRDefault="004A2851">
                                <w:pPr>
                                  <w:pStyle w:val="NoSpacing"/>
                                  <w:spacing w:before="120"/>
                                  <w:jc w:val="center"/>
                                  <w:rPr>
                                    <w:color w:val="FFFFFF" w:themeColor="background1"/>
                                  </w:rPr>
                                </w:pPr>
                                <w:r>
                                  <w:rPr>
                                    <w:color w:val="FFFFFF" w:themeColor="background1"/>
                                  </w:rPr>
                                  <w:t>Robin L. Mast</w:t>
                                </w:r>
                              </w:p>
                            </w:sdtContent>
                          </w:sdt>
                          <w:p w14:paraId="00AA0C58" w14:textId="50DB8106" w:rsidR="004A2851" w:rsidRDefault="00AD74EA" w:rsidP="004A2851">
                            <w:pPr>
                              <w:pStyle w:val="NoSpacing"/>
                              <w:spacing w:before="120"/>
                              <w:jc w:val="center"/>
                              <w:rPr>
                                <w:color w:val="FFFFFF" w:themeColor="background1"/>
                              </w:rPr>
                            </w:pPr>
                            <w:sdt>
                              <w:sdtPr>
                                <w:rPr>
                                  <w:caps/>
                                  <w:color w:val="FFFFFF" w:themeColor="background1"/>
                                  <w:sz w:val="18"/>
                                  <w:szCs w:val="18"/>
                                </w:rPr>
                                <w:alias w:val="Company"/>
                                <w:tag w:val=""/>
                                <w:id w:val="1618182777"/>
                                <w:dataBinding w:prefixMappings="xmlns:ns0='http://schemas.openxmlformats.org/officeDocument/2006/extended-properties' " w:xpath="/ns0:Properties[1]/ns0:Company[1]" w:storeItemID="{6668398D-A668-4E3E-A5EB-62B293D839F1}"/>
                                <w:text/>
                              </w:sdtPr>
                              <w:sdtEndPr/>
                              <w:sdtContent>
                                <w:r w:rsidR="00E84867">
                                  <w:rPr>
                                    <w:caps/>
                                    <w:color w:val="FFFFFF" w:themeColor="background1"/>
                                    <w:sz w:val="18"/>
                                    <w:szCs w:val="18"/>
                                  </w:rPr>
                                  <w:t>(C) PAR Technology Inc. (2019). All rights reserved</w:t>
                                </w:r>
                              </w:sdtContent>
                            </w:sdt>
                            <w:r w:rsidR="004A2851" w:rsidRPr="004A2851">
                              <w:rPr>
                                <w:color w:val="FFFFFF" w:themeColor="background1"/>
                              </w:rPr>
                              <w:t> </w:t>
                            </w:r>
                          </w:p>
                          <w:p w14:paraId="46F6657C" w14:textId="4DE4BD9D" w:rsidR="004A2851" w:rsidRPr="004A2851" w:rsidRDefault="004A2851" w:rsidP="004A2851">
                            <w:pPr>
                              <w:pStyle w:val="NoSpacing"/>
                              <w:spacing w:before="120"/>
                              <w:jc w:val="center"/>
                              <w:rPr>
                                <w:color w:val="FFFFFF" w:themeColor="background1"/>
                              </w:rPr>
                            </w:pPr>
                            <w:r w:rsidRPr="004A2851">
                              <w:rPr>
                                <w:color w:val="FFFFFF" w:themeColor="background1"/>
                              </w:rPr>
                              <w:t> </w:t>
                            </w:r>
                            <w:sdt>
                              <w:sdtPr>
                                <w:rPr>
                                  <w:rFonts w:ascii="Calibri" w:hAnsi="Calibri" w:cs="Calibri"/>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Pr="004A2851">
                                  <w:rPr>
                                    <w:rFonts w:ascii="Calibri" w:hAnsi="Calibri" w:cs="Calibri"/>
                                    <w:color w:val="FFFFFF" w:themeColor="background1"/>
                                  </w:rPr>
                                  <w:t>8383 Seneca Turnpike</w:t>
                                </w:r>
                                <w:r>
                                  <w:rPr>
                                    <w:rFonts w:ascii="Calibri" w:hAnsi="Calibri" w:cs="Calibri"/>
                                    <w:color w:val="FFFFFF" w:themeColor="background1"/>
                                  </w:rPr>
                                  <w:t xml:space="preserve">, </w:t>
                                </w:r>
                                <w:r w:rsidRPr="004A2851">
                                  <w:rPr>
                                    <w:rFonts w:ascii="Calibri" w:hAnsi="Calibri" w:cs="Calibri"/>
                                    <w:color w:val="FFFFFF" w:themeColor="background1"/>
                                  </w:rPr>
                                  <w:t>New Hartford, NY 13456</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&#13;&#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5A0165E" w14:textId="02772450" w:rsidR="004A2851" w:rsidRDefault="004A2851">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PAR/Brink Onboarding Process</w:t>
                                </w:r>
                              </w:p>
                            </w:sdtContent>
                          </w:sdt>
                        </w:txbxContent>
                      </v:textbox>
                    </v:shape>
                    <w10:wrap anchorx="page" anchory="page"/>
                  </v:group>
                </w:pict>
              </mc:Fallback>
            </mc:AlternateContent>
          </w:r>
        </w:p>
        <w:p w14:paraId="7840B9BB" w14:textId="14196771" w:rsidR="004A2851" w:rsidRDefault="004A2851">
          <w:pPr>
            <w:rPr>
              <w:color w:val="343338"/>
              <w:w w:val="105"/>
            </w:rPr>
          </w:pPr>
          <w:r>
            <w:rPr>
              <w:noProof/>
            </w:rPr>
            <w:drawing>
              <wp:anchor distT="0" distB="0" distL="114300" distR="114300" simplePos="0" relativeHeight="251661312" behindDoc="1" locked="0" layoutInCell="1" allowOverlap="1" wp14:anchorId="200DDCDD" wp14:editId="6746942D">
                <wp:simplePos x="0" y="0"/>
                <wp:positionH relativeFrom="column">
                  <wp:posOffset>2076450</wp:posOffset>
                </wp:positionH>
                <wp:positionV relativeFrom="page">
                  <wp:posOffset>2667000</wp:posOffset>
                </wp:positionV>
                <wp:extent cx="3886200" cy="807720"/>
                <wp:effectExtent l="0" t="0" r="0" b="0"/>
                <wp:wrapTight wrapText="bothSides">
                  <wp:wrapPolygon edited="0">
                    <wp:start x="16729" y="0"/>
                    <wp:lineTo x="2012" y="1019"/>
                    <wp:lineTo x="318" y="8151"/>
                    <wp:lineTo x="741" y="9170"/>
                    <wp:lineTo x="212" y="12226"/>
                    <wp:lineTo x="953" y="16302"/>
                    <wp:lineTo x="4235" y="18849"/>
                    <wp:lineTo x="15671" y="19868"/>
                    <wp:lineTo x="16412" y="19868"/>
                    <wp:lineTo x="18106" y="17321"/>
                    <wp:lineTo x="21071" y="11717"/>
                    <wp:lineTo x="21071" y="9170"/>
                    <wp:lineTo x="18847" y="3057"/>
                    <wp:lineTo x="18000" y="0"/>
                    <wp:lineTo x="16729" y="0"/>
                  </wp:wrapPolygon>
                </wp:wrapTight>
                <wp:docPr id="15" name="Picture 1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R-Brink-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807720"/>
                        </a:xfrm>
                        <a:prstGeom prst="rect">
                          <a:avLst/>
                        </a:prstGeom>
                      </pic:spPr>
                    </pic:pic>
                  </a:graphicData>
                </a:graphic>
              </wp:anchor>
            </w:drawing>
          </w:r>
          <w:r>
            <w:rPr>
              <w:color w:val="343338"/>
              <w:w w:val="105"/>
            </w:rPr>
            <w:br w:type="page"/>
          </w:r>
        </w:p>
      </w:sdtContent>
    </w:sdt>
    <w:p w14:paraId="55BE1AA2" w14:textId="18E3DA77" w:rsidR="00C51C1A" w:rsidRPr="00C51C1A" w:rsidRDefault="00C51C1A" w:rsidP="00C51C1A">
      <w:pPr>
        <w:spacing w:before="99"/>
        <w:ind w:left="-864"/>
        <w:rPr>
          <w:b/>
          <w:color w:val="4472C4" w:themeColor="accent1"/>
          <w:sz w:val="28"/>
          <w:szCs w:val="28"/>
          <w:u w:val="single"/>
        </w:rPr>
      </w:pPr>
      <w:r w:rsidRPr="00C51C1A">
        <w:rPr>
          <w:b/>
          <w:color w:val="4472C4" w:themeColor="accent1"/>
          <w:sz w:val="28"/>
          <w:szCs w:val="28"/>
          <w:u w:val="single"/>
        </w:rPr>
        <w:lastRenderedPageBreak/>
        <w:t>What's Included in Onboarding?</w:t>
      </w:r>
    </w:p>
    <w:p w14:paraId="3F7FB695" w14:textId="19605401" w:rsidR="00C51C1A" w:rsidRPr="00C51C1A" w:rsidRDefault="00C51C1A" w:rsidP="00C51C1A">
      <w:pPr>
        <w:spacing w:before="99"/>
        <w:ind w:left="-864"/>
        <w:rPr>
          <w:bCs/>
          <w:color w:val="4472C4" w:themeColor="accent1"/>
          <w:sz w:val="20"/>
          <w:szCs w:val="20"/>
        </w:rPr>
      </w:pPr>
      <w:r w:rsidRPr="00C51C1A">
        <w:rPr>
          <w:bCs/>
          <w:color w:val="4472C4" w:themeColor="accent1"/>
          <w:sz w:val="20"/>
          <w:szCs w:val="20"/>
        </w:rPr>
        <w:t>Our team of implementation ex</w:t>
      </w:r>
      <w:r>
        <w:rPr>
          <w:bCs/>
          <w:color w:val="4472C4" w:themeColor="accent1"/>
          <w:sz w:val="20"/>
          <w:szCs w:val="20"/>
        </w:rPr>
        <w:t>p</w:t>
      </w:r>
      <w:r w:rsidRPr="00C51C1A">
        <w:rPr>
          <w:bCs/>
          <w:color w:val="4472C4" w:themeColor="accent1"/>
          <w:sz w:val="20"/>
          <w:szCs w:val="20"/>
        </w:rPr>
        <w:t>erts will do the heavy lif</w:t>
      </w:r>
      <w:r>
        <w:rPr>
          <w:bCs/>
          <w:color w:val="4472C4" w:themeColor="accent1"/>
          <w:sz w:val="20"/>
          <w:szCs w:val="20"/>
        </w:rPr>
        <w:t>t</w:t>
      </w:r>
      <w:r w:rsidRPr="00C51C1A">
        <w:rPr>
          <w:bCs/>
          <w:color w:val="4472C4" w:themeColor="accent1"/>
          <w:sz w:val="20"/>
          <w:szCs w:val="20"/>
        </w:rPr>
        <w:t>ing to get your software up and running. There are a few things that we will need your help with to ensure efficient onboardi</w:t>
      </w:r>
      <w:r>
        <w:rPr>
          <w:bCs/>
          <w:color w:val="4472C4" w:themeColor="accent1"/>
          <w:sz w:val="20"/>
          <w:szCs w:val="20"/>
        </w:rPr>
        <w:t>n</w:t>
      </w:r>
      <w:r w:rsidRPr="00C51C1A">
        <w:rPr>
          <w:bCs/>
          <w:color w:val="4472C4" w:themeColor="accent1"/>
          <w:sz w:val="20"/>
          <w:szCs w:val="20"/>
        </w:rPr>
        <w:t>g. Below are some key onboarding activities that you can expect</w:t>
      </w:r>
      <w:r>
        <w:rPr>
          <w:bCs/>
          <w:color w:val="4472C4" w:themeColor="accent1"/>
          <w:sz w:val="20"/>
          <w:szCs w:val="20"/>
        </w:rPr>
        <w:t>:</w:t>
      </w:r>
    </w:p>
    <w:p w14:paraId="4E231F3D" w14:textId="64802B0D" w:rsidR="00C51C1A" w:rsidRPr="00C51C1A" w:rsidRDefault="00C51C1A" w:rsidP="00C51C1A">
      <w:pPr>
        <w:pStyle w:val="Heading1"/>
        <w:spacing w:before="100" w:beforeAutospacing="1"/>
        <w:rPr>
          <w:b/>
          <w:bCs/>
          <w:color w:val="313136"/>
          <w:sz w:val="28"/>
          <w:szCs w:val="28"/>
        </w:rPr>
      </w:pPr>
      <w:r w:rsidRPr="00C51C1A">
        <w:rPr>
          <w:b/>
          <w:bCs/>
          <w:color w:val="C00000"/>
          <w:sz w:val="28"/>
          <w:szCs w:val="28"/>
        </w:rPr>
        <w:t xml:space="preserve">PAR/Brink onboarding is designed to get you up and running efficiently with minimal interruption to your restaurant.                   </w:t>
      </w:r>
    </w:p>
    <w:p w14:paraId="17C76FD7" w14:textId="3318DF32" w:rsidR="009F1B13" w:rsidRPr="00C51C1A" w:rsidRDefault="007A0BCD" w:rsidP="00C51C1A">
      <w:pPr>
        <w:spacing w:before="99"/>
        <w:ind w:left="581"/>
        <w:rPr>
          <w:color w:val="4472C4" w:themeColor="accent1"/>
        </w:rPr>
        <w:sectPr w:rsidR="009F1B13" w:rsidRPr="00C51C1A" w:rsidSect="004A2851">
          <w:headerReference w:type="default" r:id="rId10"/>
          <w:footerReference w:type="default" r:id="rId11"/>
          <w:pgSz w:w="15840" w:h="12240" w:orient="landscape"/>
          <w:pgMar w:top="1440" w:right="1440" w:bottom="1440" w:left="1440" w:header="720" w:footer="720" w:gutter="0"/>
          <w:pgNumType w:start="0"/>
          <w:cols w:num="2" w:space="720"/>
          <w:titlePg/>
          <w:docGrid w:linePitch="360"/>
        </w:sectPr>
      </w:pPr>
      <w:r w:rsidRPr="00C51C1A">
        <w:rPr>
          <w:sz w:val="28"/>
          <w:szCs w:val="28"/>
        </w:rPr>
        <w:t xml:space="preserve">                                                                                                                              </w:t>
      </w:r>
    </w:p>
    <w:p w14:paraId="5B039F35" w14:textId="37A14961" w:rsidR="00393A96" w:rsidRPr="00C51C1A" w:rsidRDefault="007A0BCD" w:rsidP="007A0BCD">
      <w:pPr>
        <w:tabs>
          <w:tab w:val="center" w:pos="6480"/>
        </w:tabs>
        <w:spacing w:before="99"/>
        <w:rPr>
          <w:b/>
          <w:color w:val="4472C4" w:themeColor="accent1"/>
          <w:w w:val="105"/>
          <w:sz w:val="24"/>
          <w:szCs w:val="24"/>
          <w:u w:val="single"/>
        </w:rPr>
      </w:pPr>
      <w:r w:rsidRPr="00C51C1A">
        <w:rPr>
          <w:b/>
          <w:color w:val="4472C4" w:themeColor="accent1"/>
          <w:w w:val="105"/>
          <w:sz w:val="24"/>
          <w:szCs w:val="24"/>
          <w:u w:val="single"/>
        </w:rPr>
        <w:t>Kick Off Call</w:t>
      </w:r>
      <w:r w:rsidR="00393A96" w:rsidRPr="00C51C1A">
        <w:rPr>
          <w:b/>
          <w:color w:val="4472C4" w:themeColor="accent1"/>
          <w:w w:val="105"/>
          <w:sz w:val="24"/>
          <w:szCs w:val="24"/>
          <w:u w:val="single"/>
        </w:rPr>
        <w:t>:</w:t>
      </w:r>
    </w:p>
    <w:p w14:paraId="57CEEE1D" w14:textId="4C0C141B" w:rsidR="00393A96" w:rsidRPr="00393A96" w:rsidRDefault="00393A96" w:rsidP="00393A96">
      <w:pPr>
        <w:pStyle w:val="NormalWeb"/>
        <w:spacing w:before="0" w:beforeAutospacing="0" w:after="0" w:afterAutospacing="0"/>
        <w:ind w:left="399" w:hanging="239"/>
        <w:rPr>
          <w:rFonts w:ascii="Arial" w:hAnsi="Arial" w:cs="Arial"/>
          <w:color w:val="000000"/>
        </w:rPr>
      </w:pPr>
      <w:r w:rsidRPr="00393A96">
        <w:rPr>
          <w:rFonts w:ascii="Arial" w:hAnsi="Arial" w:cs="Arial"/>
          <w:color w:val="000000"/>
        </w:rPr>
        <w:t>Discovery call is held (internal and external)</w:t>
      </w:r>
    </w:p>
    <w:p w14:paraId="3516D6A5" w14:textId="4A5A16DA" w:rsidR="007A0BCD" w:rsidRPr="00393A96" w:rsidRDefault="00393A96" w:rsidP="00393A96">
      <w:pPr>
        <w:pStyle w:val="NormalWeb"/>
        <w:spacing w:before="0" w:beforeAutospacing="0" w:after="0" w:afterAutospacing="0"/>
        <w:ind w:left="399" w:hanging="239"/>
        <w:rPr>
          <w:rFonts w:ascii="Arial" w:hAnsi="Arial" w:cs="Arial"/>
          <w:color w:val="000000"/>
        </w:rPr>
      </w:pPr>
      <w:r w:rsidRPr="00393A96">
        <w:rPr>
          <w:rFonts w:ascii="Arial" w:hAnsi="Arial" w:cs="Arial"/>
          <w:color w:val="000000"/>
        </w:rPr>
        <w:t> Reoccurring Meetings are set up</w:t>
      </w:r>
      <w:r w:rsidR="007A0BCD" w:rsidRPr="00393A96">
        <w:rPr>
          <w:rFonts w:ascii="Arial" w:hAnsi="Arial" w:cs="Arial"/>
          <w:b/>
          <w:color w:val="4472C4" w:themeColor="accent1"/>
          <w:w w:val="105"/>
        </w:rPr>
        <w:t xml:space="preserve">                                               </w:t>
      </w:r>
    </w:p>
    <w:p w14:paraId="4835469E" w14:textId="77777777" w:rsidR="007A0BCD" w:rsidRPr="00393A96" w:rsidRDefault="007A0BCD" w:rsidP="00393A96">
      <w:pPr>
        <w:pStyle w:val="ListParagraph"/>
        <w:numPr>
          <w:ilvl w:val="0"/>
          <w:numId w:val="2"/>
        </w:numPr>
        <w:tabs>
          <w:tab w:val="left" w:pos="771"/>
        </w:tabs>
        <w:spacing w:before="70" w:after="0"/>
        <w:rPr>
          <w:color w:val="CD2F0F"/>
        </w:rPr>
      </w:pPr>
      <w:r w:rsidRPr="00393A96">
        <w:rPr>
          <w:color w:val="343338"/>
          <w:w w:val="105"/>
        </w:rPr>
        <w:t>P</w:t>
      </w:r>
      <w:r w:rsidRPr="00393A96">
        <w:rPr>
          <w:color w:val="4B4F4F"/>
          <w:w w:val="105"/>
        </w:rPr>
        <w:t>rocess</w:t>
      </w:r>
      <w:r w:rsidRPr="00393A96">
        <w:rPr>
          <w:color w:val="4B4F4F"/>
          <w:spacing w:val="-28"/>
          <w:w w:val="105"/>
        </w:rPr>
        <w:t xml:space="preserve"> </w:t>
      </w:r>
      <w:r w:rsidRPr="00393A96">
        <w:rPr>
          <w:color w:val="4B4F4F"/>
          <w:w w:val="105"/>
        </w:rPr>
        <w:t>ove</w:t>
      </w:r>
      <w:r w:rsidRPr="00393A96">
        <w:rPr>
          <w:color w:val="343338"/>
          <w:w w:val="105"/>
        </w:rPr>
        <w:t>r</w:t>
      </w:r>
      <w:r w:rsidRPr="00393A96">
        <w:rPr>
          <w:color w:val="4B4F4F"/>
          <w:w w:val="105"/>
        </w:rPr>
        <w:t>v</w:t>
      </w:r>
      <w:r w:rsidRPr="00393A96">
        <w:rPr>
          <w:color w:val="343338"/>
          <w:w w:val="105"/>
        </w:rPr>
        <w:t>i</w:t>
      </w:r>
      <w:r w:rsidRPr="00393A96">
        <w:rPr>
          <w:color w:val="4B4F4F"/>
          <w:w w:val="105"/>
        </w:rPr>
        <w:t>ew</w:t>
      </w:r>
    </w:p>
    <w:p w14:paraId="3EE2EA99" w14:textId="77777777" w:rsidR="007A0BCD" w:rsidRPr="00393A96" w:rsidRDefault="007A0BCD" w:rsidP="00393A96">
      <w:pPr>
        <w:pStyle w:val="ListParagraph"/>
        <w:numPr>
          <w:ilvl w:val="0"/>
          <w:numId w:val="2"/>
        </w:numPr>
        <w:tabs>
          <w:tab w:val="left" w:pos="771"/>
        </w:tabs>
        <w:spacing w:before="86" w:after="0"/>
        <w:rPr>
          <w:color w:val="CD2F0F"/>
        </w:rPr>
      </w:pPr>
      <w:r w:rsidRPr="00393A96">
        <w:rPr>
          <w:color w:val="4B4F4F"/>
          <w:spacing w:val="3"/>
        </w:rPr>
        <w:t>S</w:t>
      </w:r>
      <w:r w:rsidRPr="00393A96">
        <w:rPr>
          <w:color w:val="343338"/>
          <w:spacing w:val="3"/>
        </w:rPr>
        <w:t>h</w:t>
      </w:r>
      <w:r w:rsidRPr="00393A96">
        <w:rPr>
          <w:color w:val="4B4F4F"/>
          <w:spacing w:val="3"/>
        </w:rPr>
        <w:t>a</w:t>
      </w:r>
      <w:r w:rsidRPr="00393A96">
        <w:rPr>
          <w:color w:val="343338"/>
          <w:spacing w:val="3"/>
        </w:rPr>
        <w:t>r</w:t>
      </w:r>
      <w:r w:rsidRPr="00393A96">
        <w:rPr>
          <w:color w:val="4B4F4F"/>
          <w:spacing w:val="3"/>
        </w:rPr>
        <w:t xml:space="preserve">e </w:t>
      </w:r>
      <w:r w:rsidRPr="00393A96">
        <w:rPr>
          <w:color w:val="4B4F4F"/>
        </w:rPr>
        <w:t>key documents</w:t>
      </w:r>
    </w:p>
    <w:p w14:paraId="224EC933" w14:textId="77777777" w:rsidR="007A0BCD" w:rsidRPr="00393A96" w:rsidRDefault="007A0BCD" w:rsidP="00393A96">
      <w:pPr>
        <w:pStyle w:val="ListParagraph"/>
        <w:numPr>
          <w:ilvl w:val="0"/>
          <w:numId w:val="2"/>
        </w:numPr>
        <w:tabs>
          <w:tab w:val="left" w:pos="771"/>
        </w:tabs>
        <w:spacing w:before="75" w:after="0"/>
        <w:rPr>
          <w:color w:val="CD2F0F"/>
        </w:rPr>
      </w:pPr>
      <w:r w:rsidRPr="00393A96">
        <w:rPr>
          <w:color w:val="4B4F4F"/>
          <w:w w:val="105"/>
        </w:rPr>
        <w:t>Sc</w:t>
      </w:r>
      <w:r w:rsidRPr="00393A96">
        <w:rPr>
          <w:color w:val="343338"/>
          <w:w w:val="105"/>
        </w:rPr>
        <w:t>h</w:t>
      </w:r>
      <w:r w:rsidRPr="00393A96">
        <w:rPr>
          <w:color w:val="4B4F4F"/>
          <w:w w:val="105"/>
        </w:rPr>
        <w:t>e</w:t>
      </w:r>
      <w:r w:rsidRPr="00393A96">
        <w:rPr>
          <w:color w:val="343338"/>
          <w:w w:val="105"/>
        </w:rPr>
        <w:t>du</w:t>
      </w:r>
      <w:r w:rsidRPr="00393A96">
        <w:rPr>
          <w:color w:val="0A0A34"/>
          <w:w w:val="105"/>
        </w:rPr>
        <w:t>l</w:t>
      </w:r>
      <w:r w:rsidRPr="00393A96">
        <w:rPr>
          <w:color w:val="4B4F4F"/>
          <w:w w:val="105"/>
        </w:rPr>
        <w:t>e</w:t>
      </w:r>
      <w:r w:rsidRPr="00393A96">
        <w:rPr>
          <w:color w:val="4B4F4F"/>
          <w:spacing w:val="-6"/>
          <w:w w:val="105"/>
        </w:rPr>
        <w:t xml:space="preserve"> </w:t>
      </w:r>
      <w:r w:rsidRPr="00393A96">
        <w:rPr>
          <w:color w:val="343338"/>
          <w:w w:val="105"/>
        </w:rPr>
        <w:t>mil</w:t>
      </w:r>
      <w:r w:rsidRPr="00393A96">
        <w:rPr>
          <w:color w:val="4B4F4F"/>
          <w:w w:val="105"/>
        </w:rPr>
        <w:t>es</w:t>
      </w:r>
      <w:r w:rsidRPr="00393A96">
        <w:rPr>
          <w:color w:val="343338"/>
          <w:w w:val="105"/>
        </w:rPr>
        <w:t>t</w:t>
      </w:r>
      <w:r w:rsidRPr="00393A96">
        <w:rPr>
          <w:color w:val="4B4F4F"/>
          <w:w w:val="105"/>
        </w:rPr>
        <w:t>o</w:t>
      </w:r>
      <w:r w:rsidRPr="00393A96">
        <w:rPr>
          <w:color w:val="343338"/>
          <w:w w:val="105"/>
        </w:rPr>
        <w:t>n</w:t>
      </w:r>
      <w:r w:rsidRPr="00393A96">
        <w:rPr>
          <w:color w:val="4B4F4F"/>
          <w:w w:val="105"/>
        </w:rPr>
        <w:t>es</w:t>
      </w:r>
    </w:p>
    <w:p w14:paraId="4389664B" w14:textId="77777777" w:rsidR="007A0BCD" w:rsidRPr="00393A96" w:rsidRDefault="007A0BCD" w:rsidP="00393A96">
      <w:pPr>
        <w:pStyle w:val="ListParagraph"/>
        <w:numPr>
          <w:ilvl w:val="0"/>
          <w:numId w:val="2"/>
        </w:numPr>
        <w:tabs>
          <w:tab w:val="left" w:pos="771"/>
        </w:tabs>
        <w:spacing w:before="75" w:after="0"/>
        <w:rPr>
          <w:color w:val="CD2F0F"/>
        </w:rPr>
      </w:pPr>
      <w:r w:rsidRPr="00393A96">
        <w:rPr>
          <w:color w:val="000000"/>
        </w:rPr>
        <w:t>Timeline established</w:t>
      </w:r>
    </w:p>
    <w:p w14:paraId="09263101" w14:textId="3EC6C113" w:rsidR="007A0BCD" w:rsidRPr="00393A96" w:rsidRDefault="007A0BCD" w:rsidP="00393A96">
      <w:pPr>
        <w:pStyle w:val="ListParagraph"/>
        <w:numPr>
          <w:ilvl w:val="0"/>
          <w:numId w:val="2"/>
        </w:numPr>
        <w:tabs>
          <w:tab w:val="left" w:pos="771"/>
        </w:tabs>
        <w:spacing w:before="75" w:after="0"/>
        <w:rPr>
          <w:color w:val="CD2F0F"/>
        </w:rPr>
      </w:pPr>
      <w:r w:rsidRPr="00393A96">
        <w:rPr>
          <w:color w:val="000000"/>
        </w:rPr>
        <w:t>Set up customer with PAR University</w:t>
      </w:r>
    </w:p>
    <w:p w14:paraId="353200F6" w14:textId="0F5C02B6" w:rsidR="00393A96" w:rsidRPr="007E744D" w:rsidRDefault="00393A96" w:rsidP="007E744D">
      <w:pPr>
        <w:pStyle w:val="ListParagraph"/>
        <w:numPr>
          <w:ilvl w:val="0"/>
          <w:numId w:val="2"/>
        </w:numPr>
        <w:tabs>
          <w:tab w:val="left" w:pos="771"/>
        </w:tabs>
        <w:spacing w:before="75" w:after="0"/>
        <w:rPr>
          <w:color w:val="CD2F0F"/>
        </w:rPr>
      </w:pPr>
      <w:r w:rsidRPr="00393A96">
        <w:rPr>
          <w:color w:val="000000"/>
        </w:rPr>
        <w:t>Provide Site Readiness document</w:t>
      </w:r>
    </w:p>
    <w:p w14:paraId="19329A1B" w14:textId="3466A690" w:rsidR="007A0BCD" w:rsidRPr="00393A96" w:rsidRDefault="00393A96" w:rsidP="00393A96">
      <w:pPr>
        <w:pStyle w:val="NormalWeb"/>
        <w:numPr>
          <w:ilvl w:val="0"/>
          <w:numId w:val="2"/>
        </w:numPr>
        <w:spacing w:before="0" w:beforeAutospacing="0" w:after="0" w:afterAutospacing="0"/>
        <w:rPr>
          <w:rFonts w:ascii="Arial" w:hAnsi="Arial" w:cs="Arial"/>
          <w:color w:val="000000"/>
        </w:rPr>
      </w:pPr>
      <w:r w:rsidRPr="00393A96">
        <w:rPr>
          <w:rFonts w:ascii="Arial" w:hAnsi="Arial" w:cs="Arial"/>
          <w:color w:val="000000"/>
        </w:rPr>
        <w:t>Discuss cabling and networking requirements</w:t>
      </w:r>
    </w:p>
    <w:p w14:paraId="6110A8AB" w14:textId="240D3ACC" w:rsidR="00393A96" w:rsidRPr="00393A96" w:rsidRDefault="00393A96" w:rsidP="00393A96">
      <w:pPr>
        <w:pStyle w:val="NormalWeb"/>
        <w:numPr>
          <w:ilvl w:val="0"/>
          <w:numId w:val="2"/>
        </w:numPr>
        <w:spacing w:before="0" w:beforeAutospacing="0" w:after="0" w:afterAutospacing="0"/>
        <w:rPr>
          <w:rFonts w:ascii="Arial" w:hAnsi="Arial" w:cs="Arial"/>
          <w:color w:val="000000"/>
        </w:rPr>
      </w:pPr>
      <w:r w:rsidRPr="00393A96">
        <w:rPr>
          <w:rFonts w:ascii="Arial" w:hAnsi="Arial" w:cs="Arial"/>
          <w:color w:val="000000"/>
        </w:rPr>
        <w:t>Site Survey is Scheduled</w:t>
      </w:r>
    </w:p>
    <w:p w14:paraId="454EADC3" w14:textId="19002BA5" w:rsidR="007A0BCD" w:rsidRPr="00C51C1A" w:rsidRDefault="007A0BCD" w:rsidP="00393A96">
      <w:pPr>
        <w:pStyle w:val="Heading1"/>
        <w:spacing w:after="0"/>
        <w:rPr>
          <w:rFonts w:ascii="Arial" w:hAnsi="Arial" w:cs="Arial"/>
          <w:b/>
          <w:bCs/>
          <w:color w:val="4472C4" w:themeColor="accent1"/>
          <w:sz w:val="24"/>
          <w:szCs w:val="24"/>
          <w:u w:val="single"/>
        </w:rPr>
      </w:pPr>
      <w:r w:rsidRPr="00C51C1A">
        <w:rPr>
          <w:rFonts w:ascii="Arial" w:hAnsi="Arial" w:cs="Arial"/>
          <w:b/>
          <w:bCs/>
          <w:color w:val="4472C4" w:themeColor="accent1"/>
          <w:sz w:val="24"/>
          <w:szCs w:val="24"/>
          <w:u w:val="single"/>
        </w:rPr>
        <w:t>Site Survey</w:t>
      </w:r>
      <w:r w:rsidR="00393A96" w:rsidRPr="00C51C1A">
        <w:rPr>
          <w:rFonts w:ascii="Arial" w:hAnsi="Arial" w:cs="Arial"/>
          <w:b/>
          <w:bCs/>
          <w:color w:val="4472C4" w:themeColor="accent1"/>
          <w:sz w:val="24"/>
          <w:szCs w:val="24"/>
          <w:u w:val="single"/>
        </w:rPr>
        <w:t>:</w:t>
      </w:r>
    </w:p>
    <w:p w14:paraId="766CF544" w14:textId="77777777" w:rsidR="007A0BCD" w:rsidRPr="00393A96" w:rsidRDefault="007A0BCD" w:rsidP="00393A96">
      <w:pPr>
        <w:pStyle w:val="ListParagraph"/>
        <w:numPr>
          <w:ilvl w:val="0"/>
          <w:numId w:val="3"/>
        </w:numPr>
        <w:tabs>
          <w:tab w:val="left" w:pos="771"/>
        </w:tabs>
        <w:spacing w:before="84" w:after="0"/>
        <w:rPr>
          <w:color w:val="CD2F0F"/>
        </w:rPr>
      </w:pPr>
      <w:r w:rsidRPr="00393A96">
        <w:rPr>
          <w:color w:val="4B4F4F"/>
          <w:w w:val="105"/>
        </w:rPr>
        <w:t>Co</w:t>
      </w:r>
      <w:r w:rsidRPr="00393A96">
        <w:rPr>
          <w:color w:val="343338"/>
          <w:w w:val="105"/>
        </w:rPr>
        <w:t xml:space="preserve">nfirm </w:t>
      </w:r>
      <w:r w:rsidRPr="00393A96">
        <w:rPr>
          <w:color w:val="4B4F4F"/>
          <w:spacing w:val="3"/>
          <w:w w:val="105"/>
        </w:rPr>
        <w:t>s</w:t>
      </w:r>
      <w:r w:rsidRPr="00393A96">
        <w:rPr>
          <w:color w:val="161A48"/>
          <w:spacing w:val="3"/>
          <w:w w:val="105"/>
        </w:rPr>
        <w:t>i</w:t>
      </w:r>
      <w:r w:rsidRPr="00393A96">
        <w:rPr>
          <w:color w:val="343338"/>
          <w:spacing w:val="3"/>
          <w:w w:val="105"/>
        </w:rPr>
        <w:t>t</w:t>
      </w:r>
      <w:r w:rsidRPr="00393A96">
        <w:rPr>
          <w:color w:val="4B4F4F"/>
          <w:spacing w:val="3"/>
          <w:w w:val="105"/>
        </w:rPr>
        <w:t xml:space="preserve">e </w:t>
      </w:r>
      <w:r w:rsidRPr="00393A96">
        <w:rPr>
          <w:color w:val="343338"/>
          <w:w w:val="105"/>
        </w:rPr>
        <w:t>r</w:t>
      </w:r>
      <w:r w:rsidRPr="00393A96">
        <w:rPr>
          <w:color w:val="4B4F4F"/>
          <w:w w:val="105"/>
        </w:rPr>
        <w:t>e</w:t>
      </w:r>
      <w:r w:rsidRPr="00393A96">
        <w:rPr>
          <w:color w:val="343338"/>
          <w:w w:val="105"/>
        </w:rPr>
        <w:t>adiness</w:t>
      </w:r>
      <w:r w:rsidRPr="00393A96">
        <w:rPr>
          <w:color w:val="343338"/>
          <w:spacing w:val="-24"/>
          <w:w w:val="105"/>
        </w:rPr>
        <w:t xml:space="preserve"> </w:t>
      </w:r>
    </w:p>
    <w:p w14:paraId="4D0A3354" w14:textId="77777777" w:rsidR="007A0BCD" w:rsidRPr="00393A96" w:rsidRDefault="007A0BCD" w:rsidP="00393A96">
      <w:pPr>
        <w:pStyle w:val="ListParagraph"/>
        <w:numPr>
          <w:ilvl w:val="0"/>
          <w:numId w:val="3"/>
        </w:numPr>
        <w:tabs>
          <w:tab w:val="left" w:pos="778"/>
        </w:tabs>
        <w:spacing w:before="84" w:after="0"/>
        <w:rPr>
          <w:color w:val="CD2F0F"/>
        </w:rPr>
      </w:pPr>
      <w:r w:rsidRPr="00393A96">
        <w:rPr>
          <w:color w:val="343338"/>
        </w:rPr>
        <w:t>V</w:t>
      </w:r>
      <w:r w:rsidRPr="00393A96">
        <w:rPr>
          <w:color w:val="4B4F4F"/>
        </w:rPr>
        <w:t>e</w:t>
      </w:r>
      <w:r w:rsidRPr="00393A96">
        <w:rPr>
          <w:color w:val="343338"/>
        </w:rPr>
        <w:t xml:space="preserve">rify </w:t>
      </w:r>
      <w:r w:rsidRPr="00393A96">
        <w:rPr>
          <w:color w:val="4B4F4F"/>
        </w:rPr>
        <w:t>ca</w:t>
      </w:r>
      <w:r w:rsidRPr="00393A96">
        <w:rPr>
          <w:color w:val="343338"/>
        </w:rPr>
        <w:t xml:space="preserve">bling </w:t>
      </w:r>
      <w:r w:rsidRPr="00393A96">
        <w:rPr>
          <w:color w:val="4B4F4F"/>
        </w:rPr>
        <w:t>a</w:t>
      </w:r>
      <w:r w:rsidRPr="00393A96">
        <w:rPr>
          <w:color w:val="343338"/>
        </w:rPr>
        <w:t>nd wiring</w:t>
      </w:r>
      <w:r w:rsidRPr="00393A96">
        <w:rPr>
          <w:color w:val="343338"/>
          <w:spacing w:val="-19"/>
        </w:rPr>
        <w:t xml:space="preserve"> </w:t>
      </w:r>
    </w:p>
    <w:p w14:paraId="1B6000A6" w14:textId="77777777" w:rsidR="007A0BCD" w:rsidRPr="00393A96" w:rsidRDefault="007A0BCD" w:rsidP="00393A96">
      <w:pPr>
        <w:pStyle w:val="ListParagraph"/>
        <w:numPr>
          <w:ilvl w:val="0"/>
          <w:numId w:val="3"/>
        </w:numPr>
        <w:tabs>
          <w:tab w:val="left" w:pos="773"/>
        </w:tabs>
        <w:spacing w:before="78" w:after="0"/>
        <w:rPr>
          <w:color w:val="CD2F0F"/>
        </w:rPr>
      </w:pPr>
      <w:r w:rsidRPr="00393A96">
        <w:rPr>
          <w:color w:val="343338"/>
        </w:rPr>
        <w:t>Id</w:t>
      </w:r>
      <w:r w:rsidRPr="00393A96">
        <w:rPr>
          <w:color w:val="4B4F4F"/>
        </w:rPr>
        <w:t>e</w:t>
      </w:r>
      <w:r w:rsidRPr="00393A96">
        <w:rPr>
          <w:color w:val="343338"/>
        </w:rPr>
        <w:t>ntif</w:t>
      </w:r>
      <w:r w:rsidRPr="00393A96">
        <w:rPr>
          <w:color w:val="4B4F4F"/>
        </w:rPr>
        <w:t xml:space="preserve">y </w:t>
      </w:r>
      <w:r w:rsidRPr="00393A96">
        <w:rPr>
          <w:color w:val="343338"/>
        </w:rPr>
        <w:t>h</w:t>
      </w:r>
      <w:r w:rsidRPr="00393A96">
        <w:rPr>
          <w:color w:val="4B4F4F"/>
        </w:rPr>
        <w:t>a</w:t>
      </w:r>
      <w:r w:rsidRPr="00393A96">
        <w:rPr>
          <w:color w:val="343338"/>
        </w:rPr>
        <w:t>rd</w:t>
      </w:r>
      <w:r w:rsidRPr="00393A96">
        <w:rPr>
          <w:color w:val="4B4F4F"/>
        </w:rPr>
        <w:t>wa</w:t>
      </w:r>
      <w:r w:rsidRPr="00393A96">
        <w:rPr>
          <w:color w:val="343338"/>
        </w:rPr>
        <w:t>r</w:t>
      </w:r>
      <w:r w:rsidRPr="00393A96">
        <w:rPr>
          <w:color w:val="4B4F4F"/>
        </w:rPr>
        <w:t xml:space="preserve">e </w:t>
      </w:r>
      <w:r w:rsidRPr="00393A96">
        <w:rPr>
          <w:color w:val="343338"/>
        </w:rPr>
        <w:t>l</w:t>
      </w:r>
      <w:r w:rsidRPr="00393A96">
        <w:rPr>
          <w:color w:val="4B4F4F"/>
        </w:rPr>
        <w:t>oca</w:t>
      </w:r>
      <w:r w:rsidRPr="00393A96">
        <w:rPr>
          <w:color w:val="343338"/>
        </w:rPr>
        <w:t>ti</w:t>
      </w:r>
      <w:r w:rsidRPr="00393A96">
        <w:rPr>
          <w:color w:val="4B4F4F"/>
        </w:rPr>
        <w:t>on’s</w:t>
      </w:r>
    </w:p>
    <w:p w14:paraId="4D059FB2" w14:textId="77777777" w:rsidR="007A0BCD" w:rsidRPr="00393A96" w:rsidRDefault="007A0BCD" w:rsidP="00393A96">
      <w:pPr>
        <w:pStyle w:val="ListParagraph"/>
        <w:numPr>
          <w:ilvl w:val="0"/>
          <w:numId w:val="3"/>
        </w:numPr>
        <w:tabs>
          <w:tab w:val="left" w:pos="780"/>
        </w:tabs>
        <w:spacing w:before="82" w:after="0"/>
        <w:rPr>
          <w:color w:val="CD2F0F"/>
        </w:rPr>
      </w:pPr>
      <w:r w:rsidRPr="00393A96">
        <w:rPr>
          <w:color w:val="343338"/>
          <w:spacing w:val="-4"/>
          <w:w w:val="105"/>
        </w:rPr>
        <w:t>T</w:t>
      </w:r>
      <w:r w:rsidRPr="00393A96">
        <w:rPr>
          <w:color w:val="4B4F4F"/>
          <w:spacing w:val="-4"/>
          <w:w w:val="105"/>
        </w:rPr>
        <w:t xml:space="preserve">est </w:t>
      </w:r>
      <w:r w:rsidRPr="00393A96">
        <w:rPr>
          <w:color w:val="343338"/>
          <w:w w:val="105"/>
        </w:rPr>
        <w:t>n</w:t>
      </w:r>
      <w:r w:rsidRPr="00393A96">
        <w:rPr>
          <w:color w:val="4B4F4F"/>
          <w:w w:val="105"/>
        </w:rPr>
        <w:t>etwo</w:t>
      </w:r>
      <w:r w:rsidRPr="00393A96">
        <w:rPr>
          <w:color w:val="343338"/>
          <w:w w:val="105"/>
        </w:rPr>
        <w:t>r</w:t>
      </w:r>
      <w:r w:rsidRPr="00393A96">
        <w:rPr>
          <w:color w:val="4B4F4F"/>
          <w:w w:val="105"/>
        </w:rPr>
        <w:t xml:space="preserve">k </w:t>
      </w:r>
      <w:r w:rsidRPr="00393A96">
        <w:rPr>
          <w:color w:val="4B4F4F"/>
          <w:spacing w:val="3"/>
          <w:w w:val="105"/>
        </w:rPr>
        <w:t>co</w:t>
      </w:r>
      <w:r w:rsidRPr="00393A96">
        <w:rPr>
          <w:color w:val="343338"/>
          <w:spacing w:val="3"/>
          <w:w w:val="105"/>
        </w:rPr>
        <w:t>nn</w:t>
      </w:r>
      <w:r w:rsidRPr="00393A96">
        <w:rPr>
          <w:color w:val="4B4F4F"/>
          <w:spacing w:val="3"/>
          <w:w w:val="105"/>
        </w:rPr>
        <w:t>ec</w:t>
      </w:r>
      <w:r w:rsidRPr="00393A96">
        <w:rPr>
          <w:color w:val="343338"/>
          <w:spacing w:val="3"/>
          <w:w w:val="105"/>
        </w:rPr>
        <w:t>t</w:t>
      </w:r>
      <w:r w:rsidRPr="00393A96">
        <w:rPr>
          <w:color w:val="151113"/>
          <w:spacing w:val="3"/>
          <w:w w:val="105"/>
        </w:rPr>
        <w:t>i</w:t>
      </w:r>
      <w:r w:rsidRPr="00393A96">
        <w:rPr>
          <w:color w:val="4B4F4F"/>
          <w:spacing w:val="3"/>
          <w:w w:val="105"/>
        </w:rPr>
        <w:t>v</w:t>
      </w:r>
      <w:r w:rsidRPr="00393A96">
        <w:rPr>
          <w:color w:val="343338"/>
          <w:spacing w:val="3"/>
          <w:w w:val="105"/>
        </w:rPr>
        <w:t>it</w:t>
      </w:r>
      <w:r w:rsidRPr="00393A96">
        <w:rPr>
          <w:color w:val="4B4F4F"/>
          <w:w w:val="105"/>
        </w:rPr>
        <w:t>y</w:t>
      </w:r>
    </w:p>
    <w:p w14:paraId="6BCC3CC3" w14:textId="77777777" w:rsidR="007A0BCD" w:rsidRPr="00393A96" w:rsidRDefault="007A0BCD" w:rsidP="00393A96">
      <w:pPr>
        <w:pStyle w:val="ListParagraph"/>
        <w:numPr>
          <w:ilvl w:val="0"/>
          <w:numId w:val="3"/>
        </w:numPr>
        <w:tabs>
          <w:tab w:val="left" w:pos="778"/>
        </w:tabs>
        <w:spacing w:before="88" w:after="0"/>
        <w:rPr>
          <w:color w:val="CD2F0F"/>
        </w:rPr>
      </w:pPr>
      <w:r w:rsidRPr="00393A96">
        <w:rPr>
          <w:color w:val="4B4F4F"/>
          <w:w w:val="105"/>
        </w:rPr>
        <w:t>Va</w:t>
      </w:r>
      <w:r w:rsidRPr="00393A96">
        <w:rPr>
          <w:color w:val="151113"/>
          <w:w w:val="105"/>
        </w:rPr>
        <w:t>li</w:t>
      </w:r>
      <w:r w:rsidRPr="00393A96">
        <w:rPr>
          <w:color w:val="343338"/>
          <w:w w:val="105"/>
        </w:rPr>
        <w:t>d</w:t>
      </w:r>
      <w:r w:rsidRPr="00393A96">
        <w:rPr>
          <w:color w:val="4B4F4F"/>
          <w:w w:val="105"/>
        </w:rPr>
        <w:t>a</w:t>
      </w:r>
      <w:r w:rsidRPr="00393A96">
        <w:rPr>
          <w:color w:val="343338"/>
          <w:w w:val="105"/>
        </w:rPr>
        <w:t>t</w:t>
      </w:r>
      <w:r w:rsidRPr="00393A96">
        <w:rPr>
          <w:color w:val="4B4F4F"/>
          <w:w w:val="105"/>
        </w:rPr>
        <w:t xml:space="preserve">e </w:t>
      </w:r>
      <w:r w:rsidRPr="00393A96">
        <w:rPr>
          <w:color w:val="343338"/>
          <w:w w:val="105"/>
        </w:rPr>
        <w:t>in</w:t>
      </w:r>
      <w:r w:rsidRPr="00393A96">
        <w:rPr>
          <w:color w:val="4B4F4F"/>
          <w:w w:val="105"/>
        </w:rPr>
        <w:t>te</w:t>
      </w:r>
      <w:r w:rsidRPr="00393A96">
        <w:rPr>
          <w:color w:val="343338"/>
          <w:w w:val="105"/>
        </w:rPr>
        <w:t>rn</w:t>
      </w:r>
      <w:r w:rsidRPr="00393A96">
        <w:rPr>
          <w:color w:val="4B4F4F"/>
          <w:w w:val="105"/>
        </w:rPr>
        <w:t>e</w:t>
      </w:r>
      <w:r w:rsidRPr="00393A96">
        <w:rPr>
          <w:color w:val="343338"/>
          <w:w w:val="105"/>
        </w:rPr>
        <w:t>t</w:t>
      </w:r>
      <w:r w:rsidRPr="00393A96">
        <w:rPr>
          <w:color w:val="343338"/>
          <w:spacing w:val="3"/>
          <w:w w:val="105"/>
        </w:rPr>
        <w:t xml:space="preserve"> </w:t>
      </w:r>
      <w:r w:rsidRPr="00393A96">
        <w:rPr>
          <w:color w:val="4B4F4F"/>
          <w:w w:val="105"/>
        </w:rPr>
        <w:t>spee</w:t>
      </w:r>
      <w:r w:rsidRPr="00393A96">
        <w:rPr>
          <w:color w:val="343338"/>
          <w:w w:val="105"/>
        </w:rPr>
        <w:t>d</w:t>
      </w:r>
    </w:p>
    <w:p w14:paraId="6CFB2EBE" w14:textId="7D478554" w:rsidR="007A0BCD" w:rsidRPr="00C51C1A" w:rsidRDefault="007A0BCD" w:rsidP="00393A96">
      <w:pPr>
        <w:pStyle w:val="Heading1"/>
        <w:spacing w:before="99" w:after="0"/>
        <w:rPr>
          <w:b/>
          <w:bCs/>
          <w:color w:val="4472C4" w:themeColor="accent1"/>
          <w:sz w:val="28"/>
          <w:szCs w:val="28"/>
          <w:u w:val="single"/>
        </w:rPr>
      </w:pPr>
      <w:r w:rsidRPr="00C51C1A">
        <w:rPr>
          <w:b/>
          <w:bCs/>
          <w:color w:val="4472C4" w:themeColor="accent1"/>
          <w:w w:val="105"/>
          <w:sz w:val="28"/>
          <w:szCs w:val="28"/>
          <w:u w:val="single"/>
        </w:rPr>
        <w:t>CKE Database Configuration</w:t>
      </w:r>
      <w:r w:rsidR="00393A96" w:rsidRPr="00C51C1A">
        <w:rPr>
          <w:b/>
          <w:bCs/>
          <w:color w:val="4472C4" w:themeColor="accent1"/>
          <w:w w:val="105"/>
          <w:sz w:val="28"/>
          <w:szCs w:val="28"/>
          <w:u w:val="single"/>
        </w:rPr>
        <w:t>:</w:t>
      </w:r>
    </w:p>
    <w:p w14:paraId="7B3D30A5" w14:textId="77777777" w:rsidR="007A0BCD" w:rsidRPr="00393A96" w:rsidRDefault="007A0BCD" w:rsidP="00393A96">
      <w:pPr>
        <w:pStyle w:val="ListParagraph"/>
        <w:numPr>
          <w:ilvl w:val="0"/>
          <w:numId w:val="4"/>
        </w:numPr>
        <w:tabs>
          <w:tab w:val="left" w:pos="752"/>
        </w:tabs>
        <w:spacing w:after="0" w:line="20" w:lineRule="atLeast"/>
        <w:rPr>
          <w:color w:val="343338"/>
          <w:w w:val="105"/>
        </w:rPr>
      </w:pPr>
      <w:r w:rsidRPr="00393A96">
        <w:rPr>
          <w:color w:val="343338"/>
          <w:w w:val="105"/>
        </w:rPr>
        <w:t>Store Provisioned</w:t>
      </w:r>
    </w:p>
    <w:p w14:paraId="1E570281" w14:textId="1F645B4C" w:rsidR="007A0BCD" w:rsidRPr="00393A96" w:rsidRDefault="007A0BCD" w:rsidP="00393A96">
      <w:pPr>
        <w:pStyle w:val="ListParagraph"/>
        <w:numPr>
          <w:ilvl w:val="0"/>
          <w:numId w:val="4"/>
        </w:numPr>
        <w:tabs>
          <w:tab w:val="left" w:pos="752"/>
        </w:tabs>
        <w:spacing w:after="0" w:line="20" w:lineRule="atLeast"/>
        <w:rPr>
          <w:color w:val="343338"/>
          <w:w w:val="105"/>
        </w:rPr>
      </w:pPr>
      <w:r w:rsidRPr="00393A96">
        <w:rPr>
          <w:color w:val="000000"/>
        </w:rPr>
        <w:t>Grant customer access to the Brink Portal</w:t>
      </w:r>
    </w:p>
    <w:p w14:paraId="680F4122" w14:textId="05F09828" w:rsidR="00393A96" w:rsidRPr="00393A96" w:rsidRDefault="00393A96" w:rsidP="00393A96">
      <w:pPr>
        <w:pStyle w:val="ListParagraph"/>
        <w:numPr>
          <w:ilvl w:val="0"/>
          <w:numId w:val="4"/>
        </w:numPr>
        <w:tabs>
          <w:tab w:val="left" w:pos="752"/>
        </w:tabs>
        <w:spacing w:after="0" w:line="20" w:lineRule="atLeast"/>
        <w:rPr>
          <w:color w:val="343338"/>
          <w:w w:val="105"/>
        </w:rPr>
      </w:pPr>
      <w:r>
        <w:rPr>
          <w:color w:val="000000"/>
        </w:rPr>
        <w:t>Customer emails support for API's release</w:t>
      </w:r>
    </w:p>
    <w:p w14:paraId="0C6F1279" w14:textId="4CD285C5" w:rsidR="007A0BCD" w:rsidRPr="00C51C1A" w:rsidRDefault="00393A96" w:rsidP="00393A96">
      <w:pPr>
        <w:pStyle w:val="Heading1"/>
        <w:spacing w:after="0"/>
        <w:rPr>
          <w:color w:val="4472C4" w:themeColor="accent1"/>
          <w:sz w:val="28"/>
          <w:szCs w:val="28"/>
          <w:u w:val="single"/>
        </w:rPr>
      </w:pPr>
      <w:r w:rsidRPr="00C51C1A">
        <w:rPr>
          <w:b/>
          <w:bCs/>
          <w:color w:val="4472C4" w:themeColor="accent1"/>
          <w:sz w:val="28"/>
          <w:szCs w:val="28"/>
          <w:u w:val="single"/>
        </w:rPr>
        <w:t xml:space="preserve">Brink </w:t>
      </w:r>
      <w:r w:rsidR="007A0BCD" w:rsidRPr="00C51C1A">
        <w:rPr>
          <w:b/>
          <w:bCs/>
          <w:color w:val="4472C4" w:themeColor="accent1"/>
          <w:sz w:val="28"/>
          <w:szCs w:val="28"/>
          <w:u w:val="single"/>
        </w:rPr>
        <w:t>POS</w:t>
      </w:r>
      <w:r w:rsidR="007A0BCD" w:rsidRPr="00C51C1A">
        <w:rPr>
          <w:color w:val="4472C4" w:themeColor="accent1"/>
          <w:sz w:val="28"/>
          <w:szCs w:val="28"/>
          <w:u w:val="single"/>
        </w:rPr>
        <w:t xml:space="preserve"> </w:t>
      </w:r>
      <w:r w:rsidR="007A0BCD" w:rsidRPr="00C51C1A">
        <w:rPr>
          <w:b/>
          <w:color w:val="4472C4" w:themeColor="accent1"/>
          <w:sz w:val="28"/>
          <w:szCs w:val="28"/>
          <w:u w:val="single"/>
        </w:rPr>
        <w:t>Foundations Training</w:t>
      </w:r>
      <w:r w:rsidRPr="00C51C1A">
        <w:rPr>
          <w:b/>
          <w:color w:val="4472C4" w:themeColor="accent1"/>
          <w:sz w:val="28"/>
          <w:szCs w:val="28"/>
          <w:u w:val="single"/>
        </w:rPr>
        <w:t>:</w:t>
      </w:r>
      <w:r w:rsidR="007A0BCD" w:rsidRPr="00C51C1A">
        <w:rPr>
          <w:b/>
          <w:color w:val="4472C4" w:themeColor="accent1"/>
          <w:sz w:val="28"/>
          <w:szCs w:val="28"/>
          <w:u w:val="single"/>
        </w:rPr>
        <w:t xml:space="preserve"> </w:t>
      </w:r>
    </w:p>
    <w:p w14:paraId="2E55C95D" w14:textId="77777777" w:rsidR="00393A96" w:rsidRDefault="00393A96" w:rsidP="00393A96">
      <w:pPr>
        <w:pStyle w:val="NormalWeb"/>
        <w:spacing w:before="0" w:beforeAutospacing="0" w:after="0" w:afterAutospacing="0"/>
        <w:ind w:left="399" w:hanging="239"/>
        <w:rPr>
          <w:color w:val="4B4F4F"/>
        </w:rPr>
      </w:pPr>
      <w:r w:rsidRPr="00393A96">
        <w:rPr>
          <w:rFonts w:ascii="Arial" w:hAnsi="Arial" w:cs="Arial"/>
          <w:color w:val="000000"/>
        </w:rPr>
        <w:t>Regional Store Training Plan is created</w:t>
      </w:r>
      <w:r w:rsidRPr="00393A96">
        <w:rPr>
          <w:color w:val="4B4F4F"/>
        </w:rPr>
        <w:t xml:space="preserve">  </w:t>
      </w:r>
    </w:p>
    <w:p w14:paraId="3AC71E7D" w14:textId="7BD826CF" w:rsidR="007A0BCD" w:rsidRPr="00393A96" w:rsidRDefault="007A0BCD" w:rsidP="00393A96">
      <w:pPr>
        <w:pStyle w:val="NormalWeb"/>
        <w:spacing w:before="0" w:beforeAutospacing="0" w:after="0" w:afterAutospacing="0"/>
        <w:ind w:left="399" w:hanging="239"/>
        <w:rPr>
          <w:rFonts w:ascii="Arial" w:hAnsi="Arial" w:cs="Arial"/>
          <w:color w:val="000000"/>
        </w:rPr>
      </w:pPr>
      <w:r w:rsidRPr="00393A96">
        <w:rPr>
          <w:rFonts w:ascii="Arial" w:hAnsi="Arial" w:cs="Arial"/>
          <w:color w:val="4B4F4F"/>
        </w:rPr>
        <w:t>Ge</w:t>
      </w:r>
      <w:r w:rsidRPr="00393A96">
        <w:rPr>
          <w:rFonts w:ascii="Arial" w:hAnsi="Arial" w:cs="Arial"/>
          <w:color w:val="343338"/>
        </w:rPr>
        <w:t xml:space="preserve">t </w:t>
      </w:r>
      <w:r w:rsidRPr="00393A96">
        <w:rPr>
          <w:rFonts w:ascii="Arial" w:hAnsi="Arial" w:cs="Arial"/>
          <w:color w:val="4B4F4F"/>
        </w:rPr>
        <w:t>yo</w:t>
      </w:r>
      <w:r w:rsidRPr="00393A96">
        <w:rPr>
          <w:rFonts w:ascii="Arial" w:hAnsi="Arial" w:cs="Arial"/>
          <w:color w:val="343338"/>
        </w:rPr>
        <w:t xml:space="preserve">ur </w:t>
      </w:r>
      <w:r w:rsidRPr="00393A96">
        <w:rPr>
          <w:rFonts w:ascii="Arial" w:hAnsi="Arial" w:cs="Arial"/>
          <w:color w:val="4B4F4F"/>
        </w:rPr>
        <w:t>se</w:t>
      </w:r>
      <w:r w:rsidRPr="00393A96">
        <w:rPr>
          <w:rFonts w:ascii="Arial" w:hAnsi="Arial" w:cs="Arial"/>
          <w:color w:val="343338"/>
        </w:rPr>
        <w:t>rv</w:t>
      </w:r>
      <w:r w:rsidRPr="00393A96">
        <w:rPr>
          <w:rFonts w:ascii="Arial" w:hAnsi="Arial" w:cs="Arial"/>
          <w:color w:val="4B4F4F"/>
        </w:rPr>
        <w:t>e</w:t>
      </w:r>
      <w:r w:rsidRPr="00393A96">
        <w:rPr>
          <w:rFonts w:ascii="Arial" w:hAnsi="Arial" w:cs="Arial"/>
          <w:color w:val="343338"/>
        </w:rPr>
        <w:t>r</w:t>
      </w:r>
      <w:r w:rsidRPr="00393A96">
        <w:rPr>
          <w:rFonts w:ascii="Arial" w:hAnsi="Arial" w:cs="Arial"/>
          <w:color w:val="4B4F4F"/>
        </w:rPr>
        <w:t>s a</w:t>
      </w:r>
      <w:r w:rsidRPr="00393A96">
        <w:rPr>
          <w:rFonts w:ascii="Arial" w:hAnsi="Arial" w:cs="Arial"/>
          <w:color w:val="343338"/>
        </w:rPr>
        <w:t>nd</w:t>
      </w:r>
      <w:r w:rsidR="00393A96" w:rsidRPr="00393A96">
        <w:rPr>
          <w:rFonts w:ascii="Arial" w:hAnsi="Arial" w:cs="Arial"/>
        </w:rPr>
        <w:t xml:space="preserve"> </w:t>
      </w:r>
      <w:r w:rsidRPr="00393A96">
        <w:rPr>
          <w:rFonts w:ascii="Arial" w:hAnsi="Arial" w:cs="Arial"/>
          <w:color w:val="343338"/>
          <w:spacing w:val="2"/>
          <w:w w:val="105"/>
        </w:rPr>
        <w:t>m</w:t>
      </w:r>
      <w:r w:rsidRPr="00393A96">
        <w:rPr>
          <w:rFonts w:ascii="Arial" w:hAnsi="Arial" w:cs="Arial"/>
          <w:color w:val="4B4F4F"/>
          <w:spacing w:val="2"/>
          <w:w w:val="105"/>
        </w:rPr>
        <w:t>a</w:t>
      </w:r>
      <w:r w:rsidRPr="00393A96">
        <w:rPr>
          <w:rFonts w:ascii="Arial" w:hAnsi="Arial" w:cs="Arial"/>
          <w:color w:val="343338"/>
          <w:spacing w:val="2"/>
          <w:w w:val="105"/>
        </w:rPr>
        <w:t>n</w:t>
      </w:r>
      <w:r w:rsidRPr="00393A96">
        <w:rPr>
          <w:rFonts w:ascii="Arial" w:hAnsi="Arial" w:cs="Arial"/>
          <w:color w:val="4B4F4F"/>
          <w:spacing w:val="2"/>
          <w:w w:val="105"/>
        </w:rPr>
        <w:t>age</w:t>
      </w:r>
      <w:r w:rsidRPr="00393A96">
        <w:rPr>
          <w:rFonts w:ascii="Arial" w:hAnsi="Arial" w:cs="Arial"/>
          <w:color w:val="343338"/>
          <w:spacing w:val="3"/>
          <w:w w:val="105"/>
        </w:rPr>
        <w:t>r</w:t>
      </w:r>
      <w:r w:rsidRPr="00393A96">
        <w:rPr>
          <w:rFonts w:ascii="Arial" w:hAnsi="Arial" w:cs="Arial"/>
          <w:color w:val="4B4F4F"/>
          <w:spacing w:val="3"/>
          <w:w w:val="105"/>
        </w:rPr>
        <w:t>s</w:t>
      </w:r>
      <w:r w:rsidRPr="00393A96">
        <w:rPr>
          <w:rFonts w:ascii="Arial" w:hAnsi="Arial" w:cs="Arial"/>
          <w:color w:val="4B4F4F"/>
          <w:spacing w:val="-13"/>
          <w:w w:val="105"/>
        </w:rPr>
        <w:t xml:space="preserve"> </w:t>
      </w:r>
      <w:r w:rsidRPr="00393A96">
        <w:rPr>
          <w:rFonts w:ascii="Arial" w:hAnsi="Arial" w:cs="Arial"/>
          <w:color w:val="343338"/>
          <w:spacing w:val="-3"/>
          <w:w w:val="105"/>
        </w:rPr>
        <w:t>r</w:t>
      </w:r>
      <w:r w:rsidRPr="00393A96">
        <w:rPr>
          <w:rFonts w:ascii="Arial" w:hAnsi="Arial" w:cs="Arial"/>
          <w:color w:val="4B4F4F"/>
          <w:spacing w:val="-3"/>
          <w:w w:val="105"/>
        </w:rPr>
        <w:t>ea</w:t>
      </w:r>
      <w:r w:rsidRPr="00393A96">
        <w:rPr>
          <w:rFonts w:ascii="Arial" w:hAnsi="Arial" w:cs="Arial"/>
          <w:color w:val="343338"/>
          <w:spacing w:val="-3"/>
          <w:w w:val="105"/>
        </w:rPr>
        <w:t>d</w:t>
      </w:r>
      <w:r w:rsidRPr="00393A96">
        <w:rPr>
          <w:rFonts w:ascii="Arial" w:hAnsi="Arial" w:cs="Arial"/>
          <w:color w:val="343338"/>
          <w:spacing w:val="-34"/>
          <w:w w:val="105"/>
        </w:rPr>
        <w:t xml:space="preserve"> </w:t>
      </w:r>
      <w:r w:rsidRPr="00393A96">
        <w:rPr>
          <w:rFonts w:ascii="Arial" w:hAnsi="Arial" w:cs="Arial"/>
          <w:color w:val="4B4F4F"/>
          <w:w w:val="105"/>
        </w:rPr>
        <w:t>y</w:t>
      </w:r>
      <w:r w:rsidRPr="00393A96">
        <w:rPr>
          <w:rFonts w:ascii="Arial" w:hAnsi="Arial" w:cs="Arial"/>
          <w:color w:val="4B4F4F"/>
          <w:spacing w:val="-9"/>
          <w:w w:val="105"/>
        </w:rPr>
        <w:t xml:space="preserve"> </w:t>
      </w:r>
      <w:r w:rsidRPr="00393A96">
        <w:rPr>
          <w:rFonts w:ascii="Arial" w:hAnsi="Arial" w:cs="Arial"/>
          <w:color w:val="343338"/>
          <w:w w:val="105"/>
        </w:rPr>
        <w:t>for</w:t>
      </w:r>
      <w:r w:rsidRPr="00393A96">
        <w:rPr>
          <w:rFonts w:ascii="Arial" w:hAnsi="Arial" w:cs="Arial"/>
          <w:color w:val="343338"/>
          <w:spacing w:val="-9"/>
          <w:w w:val="105"/>
        </w:rPr>
        <w:t xml:space="preserve"> </w:t>
      </w:r>
      <w:r w:rsidRPr="00393A96">
        <w:rPr>
          <w:rFonts w:ascii="Arial" w:hAnsi="Arial" w:cs="Arial"/>
          <w:color w:val="4B4F4F"/>
          <w:w w:val="105"/>
        </w:rPr>
        <w:t>day</w:t>
      </w:r>
      <w:r w:rsidRPr="00393A96">
        <w:rPr>
          <w:rFonts w:ascii="Arial" w:hAnsi="Arial" w:cs="Arial"/>
          <w:color w:val="4B4F4F"/>
          <w:spacing w:val="-7"/>
          <w:w w:val="105"/>
        </w:rPr>
        <w:t xml:space="preserve"> </w:t>
      </w:r>
      <w:r w:rsidRPr="00393A96">
        <w:rPr>
          <w:rFonts w:ascii="Arial" w:hAnsi="Arial" w:cs="Arial"/>
          <w:color w:val="4B4F4F"/>
          <w:spacing w:val="-3"/>
          <w:w w:val="105"/>
        </w:rPr>
        <w:t>o</w:t>
      </w:r>
      <w:r w:rsidRPr="00393A96">
        <w:rPr>
          <w:rFonts w:ascii="Arial" w:hAnsi="Arial" w:cs="Arial"/>
          <w:color w:val="343338"/>
          <w:spacing w:val="-3"/>
          <w:w w:val="105"/>
        </w:rPr>
        <w:t>n</w:t>
      </w:r>
      <w:r w:rsidRPr="00393A96">
        <w:rPr>
          <w:rFonts w:ascii="Arial" w:hAnsi="Arial" w:cs="Arial"/>
          <w:color w:val="4B4F4F"/>
          <w:spacing w:val="-3"/>
          <w:w w:val="105"/>
        </w:rPr>
        <w:t>e:</w:t>
      </w:r>
    </w:p>
    <w:p w14:paraId="03E97CCA" w14:textId="77777777" w:rsidR="007A0BCD" w:rsidRPr="00393A96" w:rsidRDefault="007A0BCD" w:rsidP="00393A96">
      <w:pPr>
        <w:pStyle w:val="ListParagraph"/>
        <w:numPr>
          <w:ilvl w:val="0"/>
          <w:numId w:val="1"/>
        </w:numPr>
        <w:tabs>
          <w:tab w:val="left" w:pos="753"/>
        </w:tabs>
        <w:spacing w:after="0"/>
        <w:ind w:left="720" w:hanging="179"/>
        <w:contextualSpacing w:val="0"/>
        <w:rPr>
          <w:color w:val="CD2F0F"/>
        </w:rPr>
      </w:pPr>
      <w:r w:rsidRPr="00393A96">
        <w:rPr>
          <w:color w:val="343338"/>
        </w:rPr>
        <w:t>T</w:t>
      </w:r>
      <w:r w:rsidRPr="00393A96">
        <w:rPr>
          <w:color w:val="4B4F4F"/>
        </w:rPr>
        <w:t>e</w:t>
      </w:r>
      <w:r w:rsidRPr="00393A96">
        <w:rPr>
          <w:color w:val="343338"/>
        </w:rPr>
        <w:t>rmin</w:t>
      </w:r>
      <w:r w:rsidRPr="00393A96">
        <w:rPr>
          <w:color w:val="4B4F4F"/>
        </w:rPr>
        <w:t>a</w:t>
      </w:r>
      <w:r w:rsidRPr="00393A96">
        <w:rPr>
          <w:color w:val="151113"/>
        </w:rPr>
        <w:t>l</w:t>
      </w:r>
      <w:r w:rsidRPr="00393A96">
        <w:rPr>
          <w:color w:val="151113"/>
          <w:spacing w:val="8"/>
        </w:rPr>
        <w:t xml:space="preserve"> </w:t>
      </w:r>
      <w:r w:rsidRPr="00393A96">
        <w:rPr>
          <w:color w:val="343338"/>
          <w:spacing w:val="5"/>
        </w:rPr>
        <w:t>t</w:t>
      </w:r>
      <w:r w:rsidRPr="00393A96">
        <w:rPr>
          <w:color w:val="4B4F4F"/>
          <w:spacing w:val="5"/>
        </w:rPr>
        <w:t>o</w:t>
      </w:r>
      <w:r w:rsidRPr="00393A96">
        <w:rPr>
          <w:color w:val="343338"/>
          <w:spacing w:val="5"/>
        </w:rPr>
        <w:t>u</w:t>
      </w:r>
      <w:r w:rsidRPr="00393A96">
        <w:rPr>
          <w:color w:val="151113"/>
          <w:spacing w:val="5"/>
        </w:rPr>
        <w:t>r</w:t>
      </w:r>
    </w:p>
    <w:p w14:paraId="2F65053C" w14:textId="5A083287" w:rsidR="007A0BCD" w:rsidRPr="00393A96" w:rsidRDefault="007A0BCD" w:rsidP="00393A96">
      <w:pPr>
        <w:pStyle w:val="ListParagraph"/>
        <w:numPr>
          <w:ilvl w:val="0"/>
          <w:numId w:val="1"/>
        </w:numPr>
        <w:tabs>
          <w:tab w:val="left" w:pos="745"/>
        </w:tabs>
        <w:spacing w:after="0"/>
        <w:ind w:left="720" w:hanging="171"/>
        <w:contextualSpacing w:val="0"/>
        <w:rPr>
          <w:color w:val="CD2F0F"/>
        </w:rPr>
      </w:pPr>
      <w:r w:rsidRPr="00393A96">
        <w:rPr>
          <w:color w:val="4B4F4F"/>
        </w:rPr>
        <w:t>S</w:t>
      </w:r>
      <w:r w:rsidRPr="00393A96">
        <w:rPr>
          <w:color w:val="343338"/>
        </w:rPr>
        <w:t>hift m</w:t>
      </w:r>
      <w:r w:rsidRPr="00393A96">
        <w:rPr>
          <w:color w:val="4B4F4F"/>
        </w:rPr>
        <w:t>a</w:t>
      </w:r>
      <w:r w:rsidRPr="00393A96">
        <w:rPr>
          <w:color w:val="343338"/>
        </w:rPr>
        <w:t>n</w:t>
      </w:r>
      <w:r w:rsidRPr="00393A96">
        <w:rPr>
          <w:color w:val="4B4F4F"/>
        </w:rPr>
        <w:t>age</w:t>
      </w:r>
      <w:r w:rsidRPr="00393A96">
        <w:rPr>
          <w:color w:val="343338"/>
          <w:spacing w:val="-3"/>
        </w:rPr>
        <w:t>m</w:t>
      </w:r>
      <w:r w:rsidRPr="00393A96">
        <w:rPr>
          <w:color w:val="4B4F4F"/>
          <w:spacing w:val="-3"/>
        </w:rPr>
        <w:t>en</w:t>
      </w:r>
      <w:r w:rsidRPr="00393A96">
        <w:rPr>
          <w:color w:val="343338"/>
          <w:spacing w:val="-3"/>
        </w:rPr>
        <w:t>t</w:t>
      </w:r>
    </w:p>
    <w:p w14:paraId="51869CF2" w14:textId="77777777" w:rsidR="007A0BCD" w:rsidRPr="00393A96" w:rsidRDefault="007A0BCD" w:rsidP="00393A96">
      <w:pPr>
        <w:pStyle w:val="ListParagraph"/>
        <w:numPr>
          <w:ilvl w:val="0"/>
          <w:numId w:val="1"/>
        </w:numPr>
        <w:tabs>
          <w:tab w:val="left" w:pos="749"/>
        </w:tabs>
        <w:spacing w:after="0"/>
        <w:ind w:left="720" w:hanging="175"/>
        <w:contextualSpacing w:val="0"/>
        <w:rPr>
          <w:color w:val="CD2F0F"/>
        </w:rPr>
      </w:pPr>
      <w:r w:rsidRPr="00393A96">
        <w:rPr>
          <w:color w:val="4B4F4F"/>
          <w:w w:val="105"/>
        </w:rPr>
        <w:t>O</w:t>
      </w:r>
      <w:r w:rsidRPr="00393A96">
        <w:rPr>
          <w:color w:val="343338"/>
          <w:w w:val="105"/>
        </w:rPr>
        <w:t>rd</w:t>
      </w:r>
      <w:r w:rsidRPr="00393A96">
        <w:rPr>
          <w:color w:val="4B4F4F"/>
          <w:w w:val="105"/>
        </w:rPr>
        <w:t>e</w:t>
      </w:r>
      <w:r w:rsidRPr="00393A96">
        <w:rPr>
          <w:color w:val="343338"/>
          <w:w w:val="105"/>
        </w:rPr>
        <w:t>r</w:t>
      </w:r>
      <w:r w:rsidRPr="00393A96">
        <w:rPr>
          <w:color w:val="343338"/>
          <w:spacing w:val="3"/>
          <w:w w:val="105"/>
        </w:rPr>
        <w:t xml:space="preserve"> </w:t>
      </w:r>
      <w:r w:rsidRPr="00393A96">
        <w:rPr>
          <w:color w:val="4B4F4F"/>
          <w:spacing w:val="-3"/>
          <w:w w:val="105"/>
        </w:rPr>
        <w:t>mana</w:t>
      </w:r>
      <w:r w:rsidRPr="00393A96">
        <w:rPr>
          <w:color w:val="343338"/>
          <w:spacing w:val="-3"/>
          <w:w w:val="105"/>
        </w:rPr>
        <w:t>g</w:t>
      </w:r>
      <w:r w:rsidRPr="00393A96">
        <w:rPr>
          <w:color w:val="4B4F4F"/>
          <w:spacing w:val="-3"/>
          <w:w w:val="105"/>
        </w:rPr>
        <w:t>e</w:t>
      </w:r>
      <w:r w:rsidRPr="00393A96">
        <w:rPr>
          <w:color w:val="343338"/>
          <w:spacing w:val="-3"/>
          <w:w w:val="105"/>
        </w:rPr>
        <w:t>m</w:t>
      </w:r>
      <w:r w:rsidRPr="00393A96">
        <w:rPr>
          <w:color w:val="4B4F4F"/>
          <w:spacing w:val="-3"/>
          <w:w w:val="105"/>
        </w:rPr>
        <w:t>e</w:t>
      </w:r>
      <w:r w:rsidRPr="00393A96">
        <w:rPr>
          <w:color w:val="343338"/>
          <w:spacing w:val="-3"/>
          <w:w w:val="105"/>
        </w:rPr>
        <w:t>nt</w:t>
      </w:r>
    </w:p>
    <w:p w14:paraId="2B793B65" w14:textId="77777777" w:rsidR="00393A96" w:rsidRPr="00393A96" w:rsidRDefault="007A0BCD" w:rsidP="00393A96">
      <w:pPr>
        <w:pStyle w:val="ListParagraph"/>
        <w:numPr>
          <w:ilvl w:val="0"/>
          <w:numId w:val="1"/>
        </w:numPr>
        <w:tabs>
          <w:tab w:val="left" w:pos="749"/>
        </w:tabs>
        <w:spacing w:line="352" w:lineRule="auto"/>
        <w:ind w:left="720" w:right="463" w:hanging="179"/>
        <w:contextualSpacing w:val="0"/>
        <w:rPr>
          <w:color w:val="CD2F0F"/>
        </w:rPr>
      </w:pPr>
      <w:r w:rsidRPr="00393A96">
        <w:rPr>
          <w:color w:val="343338"/>
          <w:w w:val="105"/>
        </w:rPr>
        <w:t>P</w:t>
      </w:r>
      <w:r w:rsidRPr="00393A96">
        <w:rPr>
          <w:color w:val="4B4F4F"/>
          <w:w w:val="105"/>
        </w:rPr>
        <w:t>a</w:t>
      </w:r>
      <w:r w:rsidRPr="00393A96">
        <w:rPr>
          <w:color w:val="343338"/>
          <w:w w:val="105"/>
        </w:rPr>
        <w:t>ym</w:t>
      </w:r>
      <w:r w:rsidRPr="00393A96">
        <w:rPr>
          <w:color w:val="4B4F4F"/>
          <w:w w:val="105"/>
        </w:rPr>
        <w:t>e</w:t>
      </w:r>
      <w:r w:rsidRPr="00393A96">
        <w:rPr>
          <w:color w:val="343338"/>
          <w:w w:val="105"/>
        </w:rPr>
        <w:t>n</w:t>
      </w:r>
      <w:r w:rsidRPr="00393A96">
        <w:rPr>
          <w:color w:val="4B4F4F"/>
          <w:w w:val="105"/>
        </w:rPr>
        <w:t>t</w:t>
      </w:r>
      <w:r w:rsidRPr="00393A96">
        <w:rPr>
          <w:color w:val="4B4F4F"/>
          <w:spacing w:val="-10"/>
          <w:w w:val="105"/>
        </w:rPr>
        <w:t xml:space="preserve"> </w:t>
      </w:r>
      <w:r w:rsidR="00393A96" w:rsidRPr="00393A96">
        <w:rPr>
          <w:color w:val="343338"/>
          <w:w w:val="105"/>
        </w:rPr>
        <w:t>p</w:t>
      </w:r>
      <w:r w:rsidR="00393A96" w:rsidRPr="00393A96">
        <w:rPr>
          <w:color w:val="4B4F4F"/>
          <w:w w:val="105"/>
        </w:rPr>
        <w:t>rocess</w:t>
      </w:r>
      <w:r w:rsidR="00393A96" w:rsidRPr="00393A96">
        <w:rPr>
          <w:color w:val="343338"/>
          <w:w w:val="105"/>
        </w:rPr>
        <w:t>ing</w:t>
      </w:r>
      <w:r w:rsidRPr="00393A96">
        <w:rPr>
          <w:color w:val="343338"/>
          <w:spacing w:val="-35"/>
          <w:w w:val="105"/>
        </w:rPr>
        <w:t xml:space="preserve"> </w:t>
      </w:r>
      <w:r w:rsidRPr="00393A96">
        <w:rPr>
          <w:color w:val="343338"/>
          <w:w w:val="105"/>
        </w:rPr>
        <w:t xml:space="preserve"> </w:t>
      </w:r>
    </w:p>
    <w:p w14:paraId="0E959F50" w14:textId="1F917D1B" w:rsidR="00393A96" w:rsidRPr="00393A96" w:rsidRDefault="007A0BCD" w:rsidP="00393A96">
      <w:pPr>
        <w:pStyle w:val="ListParagraph"/>
        <w:numPr>
          <w:ilvl w:val="0"/>
          <w:numId w:val="1"/>
        </w:numPr>
        <w:tabs>
          <w:tab w:val="left" w:pos="749"/>
        </w:tabs>
        <w:spacing w:line="352" w:lineRule="auto"/>
        <w:ind w:left="720" w:hanging="179"/>
        <w:contextualSpacing w:val="0"/>
        <w:rPr>
          <w:color w:val="CD2F0F"/>
        </w:rPr>
      </w:pPr>
      <w:r w:rsidRPr="00393A96">
        <w:rPr>
          <w:color w:val="343338"/>
          <w:w w:val="105"/>
        </w:rPr>
        <w:t>Trou</w:t>
      </w:r>
      <w:r w:rsidRPr="00393A96">
        <w:rPr>
          <w:color w:val="4B4F4F"/>
          <w:w w:val="105"/>
        </w:rPr>
        <w:t>b</w:t>
      </w:r>
      <w:r w:rsidRPr="00393A96">
        <w:rPr>
          <w:color w:val="343338"/>
          <w:w w:val="105"/>
        </w:rPr>
        <w:t>l</w:t>
      </w:r>
      <w:r w:rsidRPr="00393A96">
        <w:rPr>
          <w:color w:val="4B4F4F"/>
          <w:w w:val="105"/>
        </w:rPr>
        <w:t>es</w:t>
      </w:r>
      <w:r w:rsidRPr="00393A96">
        <w:rPr>
          <w:color w:val="343338"/>
          <w:w w:val="105"/>
        </w:rPr>
        <w:t>h</w:t>
      </w:r>
      <w:r w:rsidRPr="00393A96">
        <w:rPr>
          <w:color w:val="4B4F4F"/>
          <w:w w:val="105"/>
        </w:rPr>
        <w:t>o</w:t>
      </w:r>
      <w:r w:rsidRPr="00393A96">
        <w:rPr>
          <w:color w:val="343338"/>
          <w:w w:val="105"/>
        </w:rPr>
        <w:t>oting</w:t>
      </w:r>
      <w:r w:rsidR="00393A96" w:rsidRPr="00393A96">
        <w:rPr>
          <w:color w:val="343338"/>
          <w:w w:val="105"/>
        </w:rPr>
        <w:t xml:space="preserve"> </w:t>
      </w:r>
    </w:p>
    <w:p w14:paraId="16001562" w14:textId="25D23747" w:rsidR="00393A96" w:rsidRPr="00C51C1A" w:rsidRDefault="00393A96" w:rsidP="00C51C1A">
      <w:pPr>
        <w:tabs>
          <w:tab w:val="left" w:pos="749"/>
        </w:tabs>
        <w:spacing w:line="352" w:lineRule="auto"/>
        <w:ind w:right="463"/>
        <w:rPr>
          <w:b/>
          <w:bCs/>
          <w:color w:val="4472C4" w:themeColor="accent1"/>
          <w:sz w:val="24"/>
          <w:szCs w:val="24"/>
          <w:u w:val="single"/>
        </w:rPr>
      </w:pPr>
      <w:r>
        <w:rPr>
          <w:b/>
          <w:bCs/>
          <w:color w:val="4472C4" w:themeColor="accent1"/>
          <w:sz w:val="24"/>
          <w:szCs w:val="24"/>
        </w:rPr>
        <w:t xml:space="preserve"> </w:t>
      </w:r>
      <w:r w:rsidRPr="00C51C1A">
        <w:rPr>
          <w:b/>
          <w:bCs/>
          <w:color w:val="4472C4" w:themeColor="accent1"/>
          <w:sz w:val="24"/>
          <w:szCs w:val="24"/>
          <w:u w:val="single"/>
        </w:rPr>
        <w:t>Store Prep:</w:t>
      </w:r>
    </w:p>
    <w:p w14:paraId="53A129EF" w14:textId="3122B779" w:rsidR="00C51C1A" w:rsidRPr="00C51C1A" w:rsidRDefault="00C51C1A" w:rsidP="00C51C1A">
      <w:pPr>
        <w:pStyle w:val="ListParagraph"/>
        <w:numPr>
          <w:ilvl w:val="0"/>
          <w:numId w:val="15"/>
        </w:numPr>
        <w:spacing w:after="0"/>
        <w:ind w:left="792"/>
        <w:rPr>
          <w:rFonts w:eastAsiaTheme="minorHAnsi"/>
          <w:color w:val="000000"/>
        </w:rPr>
      </w:pPr>
      <w:r>
        <w:rPr>
          <w:rFonts w:eastAsiaTheme="minorHAnsi"/>
          <w:color w:val="000000"/>
        </w:rPr>
        <w:t xml:space="preserve"> </w:t>
      </w:r>
      <w:r w:rsidRPr="00C51C1A">
        <w:rPr>
          <w:rFonts w:eastAsiaTheme="minorHAnsi"/>
          <w:color w:val="000000"/>
        </w:rPr>
        <w:t>Site Survey performed</w:t>
      </w:r>
    </w:p>
    <w:p w14:paraId="68D29641" w14:textId="23DD6290" w:rsidR="00C51C1A" w:rsidRPr="00C51C1A" w:rsidRDefault="00C51C1A" w:rsidP="00C51C1A">
      <w:pPr>
        <w:pStyle w:val="ListParagraph"/>
        <w:numPr>
          <w:ilvl w:val="0"/>
          <w:numId w:val="15"/>
        </w:numPr>
        <w:spacing w:after="0"/>
        <w:ind w:left="792"/>
        <w:rPr>
          <w:rFonts w:eastAsiaTheme="minorHAnsi"/>
          <w:color w:val="000000"/>
        </w:rPr>
      </w:pPr>
      <w:r>
        <w:rPr>
          <w:rFonts w:eastAsiaTheme="minorHAnsi"/>
          <w:color w:val="000000"/>
        </w:rPr>
        <w:t xml:space="preserve"> </w:t>
      </w:r>
      <w:r w:rsidRPr="00C51C1A">
        <w:rPr>
          <w:rFonts w:eastAsiaTheme="minorHAnsi"/>
          <w:color w:val="000000"/>
        </w:rPr>
        <w:t>Install Scheduled</w:t>
      </w:r>
    </w:p>
    <w:p w14:paraId="71DB330C" w14:textId="7F1AE0E3" w:rsidR="00C51C1A" w:rsidRPr="00C51C1A" w:rsidRDefault="00C51C1A" w:rsidP="00C51C1A">
      <w:pPr>
        <w:pStyle w:val="ListParagraph"/>
        <w:numPr>
          <w:ilvl w:val="0"/>
          <w:numId w:val="15"/>
        </w:numPr>
        <w:spacing w:after="0"/>
        <w:ind w:left="792"/>
        <w:rPr>
          <w:rFonts w:eastAsiaTheme="minorHAnsi"/>
          <w:color w:val="000000"/>
        </w:rPr>
      </w:pPr>
      <w:r>
        <w:rPr>
          <w:rFonts w:eastAsiaTheme="minorHAnsi"/>
          <w:color w:val="000000"/>
        </w:rPr>
        <w:t xml:space="preserve"> </w:t>
      </w:r>
      <w:r w:rsidRPr="00C51C1A">
        <w:rPr>
          <w:rFonts w:eastAsiaTheme="minorHAnsi"/>
          <w:color w:val="000000"/>
        </w:rPr>
        <w:t>Equipment shipped</w:t>
      </w:r>
    </w:p>
    <w:p w14:paraId="014241BC" w14:textId="4532559B" w:rsidR="00C51C1A" w:rsidRPr="00C51C1A" w:rsidRDefault="00C51C1A" w:rsidP="00C51C1A">
      <w:pPr>
        <w:pStyle w:val="ListParagraph"/>
        <w:numPr>
          <w:ilvl w:val="0"/>
          <w:numId w:val="15"/>
        </w:numPr>
        <w:spacing w:after="0"/>
        <w:ind w:left="792"/>
        <w:rPr>
          <w:rFonts w:eastAsiaTheme="minorHAnsi"/>
          <w:color w:val="000000"/>
        </w:rPr>
      </w:pPr>
      <w:r>
        <w:rPr>
          <w:rFonts w:eastAsiaTheme="minorHAnsi"/>
          <w:color w:val="000000"/>
        </w:rPr>
        <w:t xml:space="preserve"> </w:t>
      </w:r>
      <w:r w:rsidRPr="00C51C1A">
        <w:rPr>
          <w:rFonts w:eastAsiaTheme="minorHAnsi"/>
          <w:color w:val="000000"/>
        </w:rPr>
        <w:t>Site Readiness is confirmed</w:t>
      </w:r>
    </w:p>
    <w:p w14:paraId="65E06BD6" w14:textId="370AFFF0" w:rsidR="00C51C1A" w:rsidRPr="00C51C1A" w:rsidRDefault="00C51C1A" w:rsidP="00C51C1A">
      <w:pPr>
        <w:pStyle w:val="ListParagraph"/>
        <w:numPr>
          <w:ilvl w:val="0"/>
          <w:numId w:val="15"/>
        </w:numPr>
        <w:spacing w:after="0"/>
        <w:ind w:left="792"/>
        <w:rPr>
          <w:rFonts w:eastAsiaTheme="minorHAnsi"/>
          <w:color w:val="000000"/>
        </w:rPr>
      </w:pPr>
      <w:r>
        <w:rPr>
          <w:rFonts w:eastAsiaTheme="minorHAnsi"/>
          <w:color w:val="000000"/>
        </w:rPr>
        <w:t xml:space="preserve"> </w:t>
      </w:r>
      <w:r w:rsidRPr="00C51C1A">
        <w:rPr>
          <w:rFonts w:eastAsiaTheme="minorHAnsi"/>
          <w:color w:val="000000"/>
        </w:rPr>
        <w:t>Networking requirements are in place</w:t>
      </w:r>
    </w:p>
    <w:p w14:paraId="393609D3" w14:textId="77777777" w:rsidR="00C51C1A" w:rsidRDefault="00C51C1A" w:rsidP="00393A96">
      <w:pPr>
        <w:tabs>
          <w:tab w:val="left" w:pos="749"/>
        </w:tabs>
        <w:spacing w:after="0" w:line="352" w:lineRule="auto"/>
        <w:ind w:right="463"/>
        <w:rPr>
          <w:b/>
          <w:bCs/>
          <w:color w:val="4472C4" w:themeColor="accent1"/>
          <w:sz w:val="24"/>
          <w:szCs w:val="24"/>
        </w:rPr>
      </w:pPr>
    </w:p>
    <w:p w14:paraId="6B3B6232" w14:textId="3714EF88" w:rsidR="00C51C1A" w:rsidRPr="00C51C1A" w:rsidRDefault="00393A96" w:rsidP="00393A96">
      <w:pPr>
        <w:tabs>
          <w:tab w:val="left" w:pos="749"/>
        </w:tabs>
        <w:spacing w:after="0" w:line="352" w:lineRule="auto"/>
        <w:ind w:right="463"/>
        <w:rPr>
          <w:b/>
          <w:bCs/>
          <w:color w:val="4472C4" w:themeColor="accent1"/>
          <w:sz w:val="24"/>
          <w:szCs w:val="24"/>
          <w:u w:val="single"/>
        </w:rPr>
      </w:pPr>
      <w:r w:rsidRPr="00C51C1A">
        <w:rPr>
          <w:b/>
          <w:bCs/>
          <w:color w:val="4472C4" w:themeColor="accent1"/>
          <w:sz w:val="24"/>
          <w:szCs w:val="24"/>
          <w:u w:val="single"/>
        </w:rPr>
        <w:t>Schedule Store Implementation:</w:t>
      </w:r>
    </w:p>
    <w:p w14:paraId="290FC2DB" w14:textId="333442D5" w:rsidR="00393A96" w:rsidRDefault="00393A96" w:rsidP="00C51C1A">
      <w:pPr>
        <w:pStyle w:val="ListParagraph"/>
        <w:numPr>
          <w:ilvl w:val="0"/>
          <w:numId w:val="17"/>
        </w:numPr>
        <w:tabs>
          <w:tab w:val="left" w:pos="749"/>
        </w:tabs>
        <w:spacing w:after="0"/>
      </w:pPr>
      <w:r w:rsidRPr="00393A96">
        <w:t>Install Setup all Hardware</w:t>
      </w:r>
    </w:p>
    <w:p w14:paraId="5AB804E3" w14:textId="2F78D39C" w:rsidR="00393A96" w:rsidRDefault="00393A96" w:rsidP="00C51C1A">
      <w:pPr>
        <w:pStyle w:val="ListParagraph"/>
        <w:numPr>
          <w:ilvl w:val="0"/>
          <w:numId w:val="17"/>
        </w:numPr>
        <w:tabs>
          <w:tab w:val="left" w:pos="749"/>
        </w:tabs>
        <w:spacing w:after="0"/>
      </w:pPr>
      <w:r w:rsidRPr="00393A96">
        <w:t>Connect Printers</w:t>
      </w:r>
    </w:p>
    <w:p w14:paraId="28D0DBC8" w14:textId="09129FCD" w:rsidR="00393A96" w:rsidRPr="00C51C1A" w:rsidRDefault="00393A96" w:rsidP="00C51C1A">
      <w:pPr>
        <w:pStyle w:val="ListParagraph"/>
        <w:numPr>
          <w:ilvl w:val="0"/>
          <w:numId w:val="17"/>
        </w:numPr>
        <w:tabs>
          <w:tab w:val="left" w:pos="749"/>
        </w:tabs>
        <w:spacing w:after="0"/>
        <w:rPr>
          <w:color w:val="CD2F0F"/>
        </w:rPr>
      </w:pPr>
      <w:r w:rsidRPr="00393A96">
        <w:t>Connect KDS</w:t>
      </w:r>
    </w:p>
    <w:p w14:paraId="62BBFB9C" w14:textId="25551CB7" w:rsidR="00393A96" w:rsidRPr="00C51C1A" w:rsidRDefault="00393A96" w:rsidP="00C51C1A">
      <w:pPr>
        <w:pStyle w:val="ListParagraph"/>
        <w:numPr>
          <w:ilvl w:val="0"/>
          <w:numId w:val="17"/>
        </w:numPr>
        <w:tabs>
          <w:tab w:val="left" w:pos="749"/>
        </w:tabs>
        <w:spacing w:after="0"/>
        <w:rPr>
          <w:color w:val="CD2F0F"/>
        </w:rPr>
      </w:pPr>
      <w:r w:rsidRPr="00393A96">
        <w:t>Configure Terminals as needed</w:t>
      </w:r>
    </w:p>
    <w:p w14:paraId="60B08921" w14:textId="19BFA5D1" w:rsidR="00393A96" w:rsidRPr="00C51C1A" w:rsidRDefault="00393A96" w:rsidP="00C51C1A">
      <w:pPr>
        <w:pStyle w:val="ListParagraph"/>
        <w:numPr>
          <w:ilvl w:val="0"/>
          <w:numId w:val="17"/>
        </w:numPr>
        <w:tabs>
          <w:tab w:val="left" w:pos="749"/>
        </w:tabs>
        <w:spacing w:after="0"/>
        <w:rPr>
          <w:b/>
          <w:bCs/>
          <w:color w:val="4472C4" w:themeColor="accent1"/>
          <w:sz w:val="24"/>
          <w:szCs w:val="24"/>
        </w:rPr>
      </w:pPr>
      <w:r w:rsidRPr="00393A96">
        <w:t>Setup Network</w:t>
      </w:r>
    </w:p>
    <w:p w14:paraId="1B90D7CB" w14:textId="77777777" w:rsidR="00C51C1A" w:rsidRDefault="00393A96" w:rsidP="00393A96">
      <w:pPr>
        <w:keepLines/>
        <w:widowControl w:val="0"/>
        <w:tabs>
          <w:tab w:val="left" w:pos="749"/>
        </w:tabs>
        <w:spacing w:after="0" w:line="353" w:lineRule="auto"/>
        <w:rPr>
          <w:b/>
          <w:bCs/>
          <w:color w:val="4472C4" w:themeColor="accent1"/>
          <w:sz w:val="24"/>
          <w:szCs w:val="24"/>
        </w:rPr>
      </w:pPr>
      <w:r>
        <w:rPr>
          <w:b/>
          <w:bCs/>
          <w:color w:val="4472C4" w:themeColor="accent1"/>
          <w:sz w:val="24"/>
          <w:szCs w:val="24"/>
        </w:rPr>
        <w:t xml:space="preserve">  </w:t>
      </w:r>
    </w:p>
    <w:p w14:paraId="3E4D8D4F" w14:textId="6923C030" w:rsidR="00393A96" w:rsidRPr="00C51C1A" w:rsidRDefault="00393A96" w:rsidP="00393A96">
      <w:pPr>
        <w:keepLines/>
        <w:widowControl w:val="0"/>
        <w:tabs>
          <w:tab w:val="left" w:pos="749"/>
        </w:tabs>
        <w:spacing w:after="0" w:line="353" w:lineRule="auto"/>
        <w:rPr>
          <w:b/>
          <w:bCs/>
          <w:color w:val="4472C4" w:themeColor="accent1"/>
          <w:sz w:val="24"/>
          <w:szCs w:val="24"/>
          <w:u w:val="single"/>
        </w:rPr>
      </w:pPr>
      <w:r w:rsidRPr="00C51C1A">
        <w:rPr>
          <w:b/>
          <w:bCs/>
          <w:color w:val="4472C4" w:themeColor="accent1"/>
          <w:sz w:val="24"/>
          <w:szCs w:val="24"/>
          <w:u w:val="single"/>
        </w:rPr>
        <w:t>Go Live Support:</w:t>
      </w:r>
    </w:p>
    <w:p w14:paraId="0F92659E" w14:textId="142CAEA2" w:rsidR="00393A96" w:rsidRPr="00393A96" w:rsidRDefault="00393A96" w:rsidP="00C51C1A">
      <w:pPr>
        <w:pStyle w:val="ListParagraph"/>
        <w:keepLines/>
        <w:widowControl w:val="0"/>
        <w:numPr>
          <w:ilvl w:val="0"/>
          <w:numId w:val="9"/>
        </w:numPr>
        <w:tabs>
          <w:tab w:val="left" w:pos="749"/>
        </w:tabs>
        <w:spacing w:after="100" w:afterAutospacing="1"/>
      </w:pPr>
      <w:r w:rsidRPr="00393A96">
        <w:t>Support Go Live</w:t>
      </w:r>
    </w:p>
    <w:p w14:paraId="113447EF" w14:textId="5563FE20" w:rsidR="00393A96" w:rsidRDefault="00393A96" w:rsidP="00C51C1A">
      <w:pPr>
        <w:pStyle w:val="ListParagraph"/>
        <w:keepLines/>
        <w:widowControl w:val="0"/>
        <w:numPr>
          <w:ilvl w:val="0"/>
          <w:numId w:val="9"/>
        </w:numPr>
        <w:tabs>
          <w:tab w:val="left" w:pos="749"/>
        </w:tabs>
        <w:spacing w:after="100" w:afterAutospacing="1"/>
      </w:pPr>
      <w:r w:rsidRPr="00393A96">
        <w:t>Troubleshoot system if needed</w:t>
      </w:r>
    </w:p>
    <w:p w14:paraId="0DC96C07" w14:textId="77777777" w:rsidR="00393A96" w:rsidRDefault="00393A96" w:rsidP="00C51C1A">
      <w:pPr>
        <w:pStyle w:val="ListParagraph"/>
        <w:keepLines/>
        <w:widowControl w:val="0"/>
        <w:numPr>
          <w:ilvl w:val="0"/>
          <w:numId w:val="9"/>
        </w:numPr>
        <w:tabs>
          <w:tab w:val="left" w:pos="749"/>
        </w:tabs>
        <w:spacing w:after="100" w:afterAutospacing="1"/>
      </w:pPr>
      <w:r>
        <w:t>Configure Software if needed</w:t>
      </w:r>
    </w:p>
    <w:p w14:paraId="608EB2B5" w14:textId="3E884B9C" w:rsidR="00393A96" w:rsidRDefault="00393A96" w:rsidP="00C51C1A">
      <w:pPr>
        <w:pStyle w:val="ListParagraph"/>
        <w:keepLines/>
        <w:widowControl w:val="0"/>
        <w:numPr>
          <w:ilvl w:val="0"/>
          <w:numId w:val="9"/>
        </w:numPr>
        <w:tabs>
          <w:tab w:val="left" w:pos="749"/>
        </w:tabs>
        <w:spacing w:after="100" w:afterAutospacing="1"/>
      </w:pPr>
      <w:r>
        <w:t>Shift Review &amp; Closeout support</w:t>
      </w:r>
    </w:p>
    <w:p w14:paraId="11736182" w14:textId="77777777" w:rsidR="00393A96" w:rsidRPr="00393A96" w:rsidRDefault="00393A96" w:rsidP="00393A96">
      <w:pPr>
        <w:pStyle w:val="ListParagraph"/>
        <w:keepLines/>
        <w:widowControl w:val="0"/>
        <w:tabs>
          <w:tab w:val="left" w:pos="749"/>
        </w:tabs>
        <w:spacing w:line="353" w:lineRule="auto"/>
      </w:pPr>
    </w:p>
    <w:p w14:paraId="4AC3DBB5" w14:textId="77777777" w:rsidR="00393A96" w:rsidRPr="00393A96" w:rsidRDefault="00393A96" w:rsidP="00393A96">
      <w:pPr>
        <w:tabs>
          <w:tab w:val="left" w:pos="749"/>
        </w:tabs>
        <w:spacing w:line="352" w:lineRule="auto"/>
        <w:rPr>
          <w:b/>
          <w:bCs/>
          <w:color w:val="4472C4" w:themeColor="accent1"/>
          <w:sz w:val="24"/>
          <w:szCs w:val="24"/>
        </w:rPr>
      </w:pPr>
    </w:p>
    <w:p w14:paraId="4E5426DA" w14:textId="77777777" w:rsidR="00393A96" w:rsidRDefault="00393A96" w:rsidP="00393A96">
      <w:pPr>
        <w:tabs>
          <w:tab w:val="left" w:pos="749"/>
        </w:tabs>
        <w:spacing w:after="0" w:line="352" w:lineRule="auto"/>
        <w:ind w:right="-144"/>
        <w:rPr>
          <w:b/>
          <w:bCs/>
          <w:color w:val="4472C4" w:themeColor="accent1"/>
          <w:sz w:val="24"/>
          <w:szCs w:val="24"/>
        </w:rPr>
      </w:pPr>
    </w:p>
    <w:p w14:paraId="58092C74" w14:textId="77777777" w:rsidR="00393A96" w:rsidRDefault="00393A96" w:rsidP="00393A96">
      <w:pPr>
        <w:tabs>
          <w:tab w:val="left" w:pos="749"/>
        </w:tabs>
        <w:spacing w:after="100" w:afterAutospacing="1" w:line="352" w:lineRule="auto"/>
        <w:ind w:right="463"/>
        <w:rPr>
          <w:b/>
          <w:bCs/>
          <w:color w:val="4472C4" w:themeColor="accent1"/>
          <w:sz w:val="24"/>
          <w:szCs w:val="24"/>
        </w:rPr>
      </w:pPr>
    </w:p>
    <w:p w14:paraId="0A6BD118" w14:textId="77777777" w:rsidR="007E744D" w:rsidRDefault="007E744D" w:rsidP="00C51C1A">
      <w:pPr>
        <w:tabs>
          <w:tab w:val="left" w:pos="749"/>
        </w:tabs>
        <w:spacing w:after="100" w:afterAutospacing="1" w:line="352" w:lineRule="auto"/>
        <w:ind w:right="463"/>
        <w:jc w:val="center"/>
        <w:rPr>
          <w:b/>
          <w:bCs/>
          <w:color w:val="C00000"/>
          <w:sz w:val="28"/>
          <w:szCs w:val="28"/>
          <w:u w:val="single"/>
        </w:rPr>
      </w:pPr>
    </w:p>
    <w:p w14:paraId="7B6BEC74" w14:textId="21D884D0" w:rsidR="00393A96" w:rsidRPr="007E744D" w:rsidRDefault="00C51C1A" w:rsidP="00C51C1A">
      <w:pPr>
        <w:tabs>
          <w:tab w:val="left" w:pos="749"/>
        </w:tabs>
        <w:spacing w:after="100" w:afterAutospacing="1" w:line="352" w:lineRule="auto"/>
        <w:ind w:right="463"/>
        <w:jc w:val="center"/>
        <w:rPr>
          <w:b/>
          <w:bCs/>
          <w:color w:val="C00000"/>
          <w:sz w:val="28"/>
          <w:szCs w:val="28"/>
          <w:u w:val="single"/>
        </w:rPr>
      </w:pPr>
      <w:r w:rsidRPr="007E744D">
        <w:rPr>
          <w:b/>
          <w:bCs/>
          <w:color w:val="C00000"/>
          <w:sz w:val="28"/>
          <w:szCs w:val="28"/>
          <w:u w:val="single"/>
        </w:rPr>
        <w:t>How you</w:t>
      </w:r>
      <w:r w:rsidR="007E744D">
        <w:rPr>
          <w:b/>
          <w:bCs/>
          <w:color w:val="C00000"/>
          <w:sz w:val="28"/>
          <w:szCs w:val="28"/>
          <w:u w:val="single"/>
        </w:rPr>
        <w:t xml:space="preserve"> </w:t>
      </w:r>
      <w:r w:rsidRPr="007E744D">
        <w:rPr>
          <w:b/>
          <w:bCs/>
          <w:color w:val="C00000"/>
          <w:sz w:val="28"/>
          <w:szCs w:val="28"/>
          <w:u w:val="single"/>
        </w:rPr>
        <w:t>can help: Brink Tips for A Successful Onboarding</w:t>
      </w:r>
    </w:p>
    <w:p w14:paraId="25C52B23"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Assign someone to manage your Onboarding</w:t>
      </w:r>
    </w:p>
    <w:p w14:paraId="1814B276"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Attend Kick Off Call &amp; Site Survey</w:t>
      </w:r>
    </w:p>
    <w:p w14:paraId="6D0F1D0D"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Engage in software configuration/Right Store Database</w:t>
      </w:r>
    </w:p>
    <w:p w14:paraId="77DA60CC"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Prepare site install by making sure the site readiness document and the results from the Site Survey are in fact taken care of if any items on the Site survey needed to be added or fixed.</w:t>
      </w:r>
    </w:p>
    <w:p w14:paraId="0FC073AA"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Ensure Manager’s and Staff attend training</w:t>
      </w:r>
    </w:p>
    <w:p w14:paraId="6521F67B"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Engage with your new POS</w:t>
      </w:r>
    </w:p>
    <w:p w14:paraId="62F9AF96"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Finalize correct store Database configuration you are using from Corporate</w:t>
      </w:r>
    </w:p>
    <w:p w14:paraId="1FD204B5" w14:textId="3F98C96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Actively use PAR/Brink University for knowledge &amp; Training of staff</w:t>
      </w:r>
    </w:p>
    <w:p w14:paraId="570B46DB" w14:textId="77777777" w:rsidR="00C51C1A" w:rsidRPr="007E744D" w:rsidRDefault="00C51C1A" w:rsidP="00C51C1A">
      <w:pPr>
        <w:pStyle w:val="ListParagraph"/>
        <w:numPr>
          <w:ilvl w:val="0"/>
          <w:numId w:val="18"/>
        </w:numPr>
        <w:spacing w:after="0" w:line="259" w:lineRule="auto"/>
        <w:rPr>
          <w:rFonts w:eastAsiaTheme="minorHAnsi"/>
          <w:color w:val="4472C4" w:themeColor="accent1"/>
          <w:sz w:val="28"/>
          <w:szCs w:val="28"/>
        </w:rPr>
      </w:pPr>
      <w:r w:rsidRPr="007E744D">
        <w:rPr>
          <w:rFonts w:eastAsiaTheme="minorHAnsi"/>
          <w:color w:val="4472C4" w:themeColor="accent1"/>
          <w:sz w:val="28"/>
          <w:szCs w:val="28"/>
        </w:rPr>
        <w:t>Learn the Brink back end &amp; reporting tools</w:t>
      </w:r>
    </w:p>
    <w:p w14:paraId="66AA14C0" w14:textId="77777777" w:rsidR="00C51C1A" w:rsidRPr="00C51C1A" w:rsidRDefault="00C51C1A" w:rsidP="00C51C1A">
      <w:pPr>
        <w:spacing w:after="0" w:line="259" w:lineRule="auto"/>
        <w:rPr>
          <w:rFonts w:asciiTheme="minorHAnsi" w:eastAsiaTheme="minorHAnsi" w:hAnsiTheme="minorHAnsi" w:cstheme="minorBidi"/>
        </w:rPr>
      </w:pPr>
      <w:r w:rsidRPr="00C51C1A">
        <w:rPr>
          <w:rFonts w:asciiTheme="minorHAnsi" w:eastAsiaTheme="minorHAnsi" w:hAnsiTheme="minorHAnsi" w:cstheme="minorBidi"/>
        </w:rPr>
        <w:t xml:space="preserve"> </w:t>
      </w:r>
    </w:p>
    <w:p w14:paraId="6BC78071" w14:textId="77777777" w:rsidR="00C51C1A" w:rsidRPr="00C51C1A" w:rsidRDefault="00C51C1A" w:rsidP="00C51C1A">
      <w:pPr>
        <w:tabs>
          <w:tab w:val="left" w:pos="749"/>
        </w:tabs>
        <w:spacing w:after="100" w:afterAutospacing="1" w:line="352" w:lineRule="auto"/>
        <w:ind w:right="463"/>
        <w:jc w:val="center"/>
        <w:rPr>
          <w:b/>
          <w:bCs/>
          <w:color w:val="4472C4" w:themeColor="accent1"/>
          <w:sz w:val="32"/>
          <w:szCs w:val="32"/>
        </w:rPr>
      </w:pPr>
    </w:p>
    <w:p w14:paraId="00E6691C" w14:textId="77777777" w:rsidR="00393A96" w:rsidRPr="00393A96" w:rsidRDefault="00393A96" w:rsidP="00393A96">
      <w:pPr>
        <w:pStyle w:val="ListParagraph"/>
        <w:tabs>
          <w:tab w:val="left" w:pos="749"/>
        </w:tabs>
        <w:spacing w:after="100" w:afterAutospacing="1" w:line="352" w:lineRule="auto"/>
        <w:ind w:left="752" w:right="463"/>
        <w:contextualSpacing w:val="0"/>
        <w:rPr>
          <w:color w:val="CD2F0F"/>
        </w:rPr>
      </w:pPr>
    </w:p>
    <w:p w14:paraId="564AEEDF" w14:textId="77777777" w:rsidR="00393A96" w:rsidRPr="00393A96" w:rsidRDefault="00393A96" w:rsidP="00393A96">
      <w:pPr>
        <w:pStyle w:val="ListParagraph"/>
        <w:tabs>
          <w:tab w:val="left" w:pos="749"/>
        </w:tabs>
        <w:spacing w:after="100" w:afterAutospacing="1" w:line="352" w:lineRule="auto"/>
        <w:ind w:left="752" w:right="463"/>
        <w:contextualSpacing w:val="0"/>
        <w:rPr>
          <w:color w:val="CD2F0F"/>
        </w:rPr>
      </w:pPr>
    </w:p>
    <w:p w14:paraId="129AE092" w14:textId="77777777" w:rsidR="007E744D" w:rsidRDefault="007E744D" w:rsidP="00C51C1A">
      <w:pPr>
        <w:tabs>
          <w:tab w:val="left" w:pos="749"/>
        </w:tabs>
        <w:spacing w:after="100" w:afterAutospacing="1" w:line="352" w:lineRule="auto"/>
        <w:ind w:right="463"/>
        <w:jc w:val="center"/>
        <w:rPr>
          <w:b/>
          <w:bCs/>
          <w:color w:val="4472C4" w:themeColor="accent1"/>
          <w:sz w:val="32"/>
          <w:szCs w:val="32"/>
          <w:u w:val="single"/>
        </w:rPr>
      </w:pPr>
    </w:p>
    <w:p w14:paraId="0972D4B7" w14:textId="5AA60586" w:rsidR="00393A96" w:rsidRPr="00C51C1A" w:rsidRDefault="00C51C1A" w:rsidP="00C51C1A">
      <w:pPr>
        <w:tabs>
          <w:tab w:val="left" w:pos="749"/>
        </w:tabs>
        <w:spacing w:after="100" w:afterAutospacing="1" w:line="352" w:lineRule="auto"/>
        <w:ind w:right="463"/>
        <w:jc w:val="center"/>
        <w:rPr>
          <w:b/>
          <w:bCs/>
          <w:color w:val="4472C4" w:themeColor="accent1"/>
          <w:sz w:val="32"/>
          <w:szCs w:val="32"/>
          <w:u w:val="single"/>
        </w:rPr>
      </w:pPr>
      <w:r w:rsidRPr="00C51C1A">
        <w:rPr>
          <w:b/>
          <w:bCs/>
          <w:color w:val="4472C4" w:themeColor="accent1"/>
          <w:sz w:val="32"/>
          <w:szCs w:val="32"/>
          <w:u w:val="single"/>
        </w:rPr>
        <w:t>Trusted Partnership:</w:t>
      </w:r>
    </w:p>
    <w:p w14:paraId="616A4C1D" w14:textId="334F6284" w:rsidR="00C51C1A" w:rsidRPr="00C51C1A" w:rsidRDefault="00C51C1A" w:rsidP="00C51C1A">
      <w:pPr>
        <w:tabs>
          <w:tab w:val="left" w:pos="749"/>
        </w:tabs>
        <w:spacing w:after="100" w:afterAutospacing="1" w:line="352" w:lineRule="auto"/>
        <w:ind w:right="463"/>
        <w:jc w:val="center"/>
        <w:rPr>
          <w:color w:val="C00000"/>
          <w:sz w:val="28"/>
          <w:szCs w:val="28"/>
        </w:rPr>
      </w:pPr>
      <w:r w:rsidRPr="00C51C1A">
        <w:rPr>
          <w:color w:val="C00000"/>
          <w:sz w:val="28"/>
          <w:szCs w:val="28"/>
        </w:rPr>
        <w:t>PAR/Brink onboarding services are flexible to meet the specific needs of your restaurant. Our team has firsthand restaurant experience and will partner with you to get your restaurant up and running with Brink as quickly as possible, ensuring that you and your team are setup for long term success.</w:t>
      </w:r>
    </w:p>
    <w:p w14:paraId="587DACE3" w14:textId="13803C7A" w:rsidR="00C51C1A" w:rsidRPr="00C51C1A" w:rsidRDefault="00C51C1A" w:rsidP="00C51C1A">
      <w:pPr>
        <w:tabs>
          <w:tab w:val="left" w:pos="749"/>
        </w:tabs>
        <w:spacing w:after="100" w:afterAutospacing="1" w:line="352" w:lineRule="auto"/>
        <w:ind w:right="463"/>
        <w:jc w:val="center"/>
        <w:rPr>
          <w:color w:val="C00000"/>
          <w:sz w:val="28"/>
          <w:szCs w:val="28"/>
        </w:rPr>
      </w:pPr>
      <w:r w:rsidRPr="00C51C1A">
        <w:rPr>
          <w:color w:val="C00000"/>
          <w:sz w:val="28"/>
          <w:szCs w:val="28"/>
        </w:rPr>
        <w:t>Our mission is to help empower you to focus on what matters most of which is your customers. Our team will support your restaurant from kickoff to Go live and beyond building a long-lasting partnership with you.</w:t>
      </w:r>
    </w:p>
    <w:p w14:paraId="0ED3B325" w14:textId="77777777" w:rsidR="00393A96" w:rsidRPr="00393A96" w:rsidRDefault="00393A96" w:rsidP="00C51C1A">
      <w:pPr>
        <w:tabs>
          <w:tab w:val="left" w:pos="749"/>
        </w:tabs>
        <w:spacing w:after="100" w:afterAutospacing="1" w:line="352" w:lineRule="auto"/>
        <w:ind w:right="463"/>
        <w:rPr>
          <w:b/>
          <w:bCs/>
          <w:color w:val="4472C4" w:themeColor="accent1"/>
          <w:sz w:val="24"/>
          <w:szCs w:val="24"/>
        </w:rPr>
      </w:pPr>
    </w:p>
    <w:p w14:paraId="21D0D23C" w14:textId="0BC7A26C" w:rsidR="00393A96" w:rsidRPr="00393A96" w:rsidRDefault="00393A96" w:rsidP="00C51C1A">
      <w:pPr>
        <w:tabs>
          <w:tab w:val="left" w:pos="749"/>
        </w:tabs>
        <w:spacing w:before="88" w:after="100" w:afterAutospacing="1" w:line="352" w:lineRule="auto"/>
        <w:ind w:right="463"/>
        <w:rPr>
          <w:color w:val="CD2F0F"/>
        </w:rPr>
      </w:pPr>
    </w:p>
    <w:p w14:paraId="04AEBE4A" w14:textId="77777777" w:rsidR="00393A96" w:rsidRPr="00393A96" w:rsidRDefault="00393A96" w:rsidP="00393A96">
      <w:pPr>
        <w:tabs>
          <w:tab w:val="left" w:pos="749"/>
        </w:tabs>
        <w:spacing w:before="88" w:line="352" w:lineRule="auto"/>
        <w:ind w:right="463"/>
        <w:rPr>
          <w:color w:val="CD2F0F"/>
          <w:sz w:val="17"/>
        </w:rPr>
      </w:pPr>
    </w:p>
    <w:p w14:paraId="6BEB9033" w14:textId="4D9AE285" w:rsidR="001668D8" w:rsidRDefault="001668D8">
      <w:r>
        <w:rPr>
          <w:noProof/>
        </w:rPr>
        <w:drawing>
          <wp:anchor distT="0" distB="0" distL="114300" distR="114300" simplePos="0" relativeHeight="251658240" behindDoc="1" locked="0" layoutInCell="1" allowOverlap="1" wp14:anchorId="2F8BD41B" wp14:editId="6582765C">
            <wp:simplePos x="0" y="0"/>
            <wp:positionH relativeFrom="margin">
              <wp:align>center</wp:align>
            </wp:positionH>
            <wp:positionV relativeFrom="page">
              <wp:posOffset>142875</wp:posOffset>
            </wp:positionV>
            <wp:extent cx="7000875" cy="1162050"/>
            <wp:effectExtent l="0" t="0" r="9525" b="0"/>
            <wp:wrapTight wrapText="bothSides">
              <wp:wrapPolygon edited="0">
                <wp:start x="0" y="0"/>
                <wp:lineTo x="0" y="21246"/>
                <wp:lineTo x="21571" y="21246"/>
                <wp:lineTo x="21571" y="0"/>
                <wp:lineTo x="0" y="0"/>
              </wp:wrapPolygon>
            </wp:wrapTight>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Brink-POS.jpg"/>
                    <pic:cNvPicPr/>
                  </pic:nvPicPr>
                  <pic:blipFill>
                    <a:blip r:embed="rId12">
                      <a:extLst>
                        <a:ext uri="{28A0092B-C50C-407E-A947-70E740481C1C}">
                          <a14:useLocalDpi xmlns:a14="http://schemas.microsoft.com/office/drawing/2010/main" val="0"/>
                        </a:ext>
                      </a:extLst>
                    </a:blip>
                    <a:stretch>
                      <a:fillRect/>
                    </a:stretch>
                  </pic:blipFill>
                  <pic:spPr>
                    <a:xfrm>
                      <a:off x="0" y="0"/>
                      <a:ext cx="7000875" cy="1162050"/>
                    </a:xfrm>
                    <a:prstGeom prst="rect">
                      <a:avLst/>
                    </a:prstGeom>
                  </pic:spPr>
                </pic:pic>
              </a:graphicData>
            </a:graphic>
          </wp:anchor>
        </w:drawing>
      </w:r>
    </w:p>
    <w:sectPr w:rsidR="001668D8" w:rsidSect="00C51C1A">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A69F" w14:textId="77777777" w:rsidR="007D5038" w:rsidRDefault="007D5038" w:rsidP="00BD1B5B">
      <w:r>
        <w:separator/>
      </w:r>
    </w:p>
  </w:endnote>
  <w:endnote w:type="continuationSeparator" w:id="0">
    <w:p w14:paraId="25200869" w14:textId="77777777" w:rsidR="007D5038" w:rsidRDefault="007D5038" w:rsidP="00BD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C19F" w14:textId="5E3AEE54" w:rsidR="00393A96" w:rsidRDefault="00393A96">
    <w:pPr>
      <w:pStyle w:val="Footer"/>
    </w:pPr>
    <w:r>
      <w:rPr>
        <w:noProof/>
      </w:rPr>
      <mc:AlternateContent>
        <mc:Choice Requires="wps">
          <w:drawing>
            <wp:anchor distT="182880" distB="182880" distL="114300" distR="114300" simplePos="0" relativeHeight="251660288" behindDoc="1" locked="0" layoutInCell="1" allowOverlap="0" wp14:anchorId="15D5FD96" wp14:editId="14180C67">
              <wp:simplePos x="0" y="0"/>
              <wp:positionH relativeFrom="margin">
                <wp:align>center</wp:align>
              </wp:positionH>
              <wp:positionV relativeFrom="page">
                <wp:posOffset>7417435</wp:posOffset>
              </wp:positionV>
              <wp:extent cx="8448675" cy="364490"/>
              <wp:effectExtent l="0" t="0" r="9525" b="0"/>
              <wp:wrapSquare wrapText="bothSides"/>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8448675"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66"/>
                            <w:gridCol w:w="12378"/>
                            <w:gridCol w:w="666"/>
                          </w:tblGrid>
                          <w:tr w:rsidR="00393A96" w14:paraId="7F1A8E6D" w14:textId="77777777">
                            <w:trPr>
                              <w:trHeight w:hRule="exact" w:val="360"/>
                            </w:trPr>
                            <w:tc>
                              <w:tcPr>
                                <w:tcW w:w="100" w:type="pct"/>
                                <w:shd w:val="clear" w:color="auto" w:fill="4472C4" w:themeFill="accent1"/>
                                <w:vAlign w:val="center"/>
                              </w:tcPr>
                              <w:p w14:paraId="54E72600" w14:textId="77777777" w:rsidR="00393A96" w:rsidRDefault="00393A96">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42A9C2BD" w14:textId="437D965A" w:rsidR="00393A96" w:rsidRDefault="007D5038" w:rsidP="004A2851">
                                <w:pPr>
                                  <w:pStyle w:val="Footer"/>
                                  <w:tabs>
                                    <w:tab w:val="clear" w:pos="4680"/>
                                    <w:tab w:val="clear" w:pos="9360"/>
                                  </w:tabs>
                                  <w:spacing w:before="40" w:after="40"/>
                                  <w:ind w:left="144" w:right="144"/>
                                  <w:jc w:val="center"/>
                                  <w:rPr>
                                    <w:color w:val="FFFFFF" w:themeColor="background1"/>
                                  </w:rPr>
                                </w:pPr>
                                <w:sdt>
                                  <w:sdtPr>
                                    <w:rPr>
                                      <w:caps/>
                                      <w:color w:val="FFFFFF" w:themeColor="background1"/>
                                      <w:sz w:val="18"/>
                                      <w:szCs w:val="18"/>
                                    </w:rPr>
                                    <w:alias w:val="Company"/>
                                    <w:tag w:val=""/>
                                    <w:id w:val="44191975"/>
                                    <w:dataBinding w:prefixMappings="xmlns:ns0='http://schemas.openxmlformats.org/officeDocument/2006/extended-properties' " w:xpath="/ns0:Properties[1]/ns0:Company[1]" w:storeItemID="{6668398D-A668-4E3E-A5EB-62B293D839F1}"/>
                                    <w:text/>
                                  </w:sdtPr>
                                  <w:sdtEndPr/>
                                  <w:sdtContent>
                                    <w:r w:rsidR="00E84867">
                                      <w:rPr>
                                        <w:caps/>
                                        <w:color w:val="FFFFFF" w:themeColor="background1"/>
                                        <w:sz w:val="18"/>
                                        <w:szCs w:val="18"/>
                                      </w:rPr>
                                      <w:t>(C) PAR Technology Inc. (2019). All rights reserved</w:t>
                                    </w:r>
                                  </w:sdtContent>
                                </w:sdt>
                              </w:p>
                            </w:tc>
                            <w:tc>
                              <w:tcPr>
                                <w:tcW w:w="250" w:type="pct"/>
                                <w:shd w:val="clear" w:color="auto" w:fill="4472C4" w:themeFill="accent1"/>
                                <w:vAlign w:val="center"/>
                              </w:tcPr>
                              <w:p w14:paraId="05A0A65A" w14:textId="77777777" w:rsidR="00393A96" w:rsidRDefault="00393A96">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8D6F398" w14:textId="3A0723D1" w:rsidR="00393A96" w:rsidRDefault="00393A96">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5FD96" id="_x0000_t202" coordsize="21600,21600" o:spt="202" path="m,l,21600r21600,l21600,xe">
              <v:stroke joinstyle="miter"/>
              <v:path gradientshapeok="t" o:connecttype="rect"/>
            </v:shapetype>
            <v:shape id="Text Box 13" o:spid="_x0000_s1030" type="#_x0000_t202" alt="Color-block footer displaying page number" style="position:absolute;margin-left:0;margin-top:584.05pt;width:665.25pt;height:28.7pt;z-index:-251656192;visibility:visible;mso-wrap-style:square;mso-width-percent:0;mso-height-percent:0;mso-wrap-distance-left:9pt;mso-wrap-distance-top:14.4pt;mso-wrap-distance-right:9pt;mso-wrap-distance-bottom:14.4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&#13;&#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66"/>
                      <w:gridCol w:w="12378"/>
                      <w:gridCol w:w="666"/>
                    </w:tblGrid>
                    <w:tr w:rsidR="00393A96" w14:paraId="7F1A8E6D" w14:textId="77777777">
                      <w:trPr>
                        <w:trHeight w:hRule="exact" w:val="360"/>
                      </w:trPr>
                      <w:tc>
                        <w:tcPr>
                          <w:tcW w:w="100" w:type="pct"/>
                          <w:shd w:val="clear" w:color="auto" w:fill="4472C4" w:themeFill="accent1"/>
                          <w:vAlign w:val="center"/>
                        </w:tcPr>
                        <w:p w14:paraId="54E72600" w14:textId="77777777" w:rsidR="00393A96" w:rsidRDefault="00393A96">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42A9C2BD" w14:textId="437D965A" w:rsidR="00393A96" w:rsidRDefault="007D5038" w:rsidP="004A2851">
                          <w:pPr>
                            <w:pStyle w:val="Footer"/>
                            <w:tabs>
                              <w:tab w:val="clear" w:pos="4680"/>
                              <w:tab w:val="clear" w:pos="9360"/>
                            </w:tabs>
                            <w:spacing w:before="40" w:after="40"/>
                            <w:ind w:left="144" w:right="144"/>
                            <w:jc w:val="center"/>
                            <w:rPr>
                              <w:color w:val="FFFFFF" w:themeColor="background1"/>
                            </w:rPr>
                          </w:pPr>
                          <w:sdt>
                            <w:sdtPr>
                              <w:rPr>
                                <w:caps/>
                                <w:color w:val="FFFFFF" w:themeColor="background1"/>
                                <w:sz w:val="18"/>
                                <w:szCs w:val="18"/>
                              </w:rPr>
                              <w:alias w:val="Company"/>
                              <w:tag w:val=""/>
                              <w:id w:val="44191975"/>
                              <w:dataBinding w:prefixMappings="xmlns:ns0='http://schemas.openxmlformats.org/officeDocument/2006/extended-properties' " w:xpath="/ns0:Properties[1]/ns0:Company[1]" w:storeItemID="{6668398D-A668-4E3E-A5EB-62B293D839F1}"/>
                              <w:text/>
                            </w:sdtPr>
                            <w:sdtEndPr/>
                            <w:sdtContent>
                              <w:r w:rsidR="00E84867">
                                <w:rPr>
                                  <w:caps/>
                                  <w:color w:val="FFFFFF" w:themeColor="background1"/>
                                  <w:sz w:val="18"/>
                                  <w:szCs w:val="18"/>
                                </w:rPr>
                                <w:t>(C) PAR Technology Inc. (2019). All rights reserved</w:t>
                              </w:r>
                            </w:sdtContent>
                          </w:sdt>
                        </w:p>
                      </w:tc>
                      <w:tc>
                        <w:tcPr>
                          <w:tcW w:w="250" w:type="pct"/>
                          <w:shd w:val="clear" w:color="auto" w:fill="4472C4" w:themeFill="accent1"/>
                          <w:vAlign w:val="center"/>
                        </w:tcPr>
                        <w:p w14:paraId="05A0A65A" w14:textId="77777777" w:rsidR="00393A96" w:rsidRDefault="00393A96">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8D6F398" w14:textId="3A0723D1" w:rsidR="00393A96" w:rsidRDefault="00393A96">
                    <w:pPr>
                      <w:pStyle w:val="NoSpacing"/>
                    </w:pP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EBE6" w14:textId="77777777" w:rsidR="007D5038" w:rsidRDefault="007D5038" w:rsidP="00BD1B5B">
      <w:r>
        <w:separator/>
      </w:r>
    </w:p>
  </w:footnote>
  <w:footnote w:type="continuationSeparator" w:id="0">
    <w:p w14:paraId="75E46F48" w14:textId="77777777" w:rsidR="007D5038" w:rsidRDefault="007D5038" w:rsidP="00BD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9D6A" w14:textId="6BFDA411" w:rsidR="00BD1B5B" w:rsidRDefault="00BD1B5B">
    <w:pPr>
      <w:pStyle w:val="Header"/>
    </w:pPr>
    <w:r>
      <w:rPr>
        <w:noProof/>
      </w:rPr>
      <w:drawing>
        <wp:anchor distT="0" distB="0" distL="114300" distR="114300" simplePos="0" relativeHeight="251658240" behindDoc="1" locked="0" layoutInCell="1" allowOverlap="1" wp14:anchorId="7C8BFF2E" wp14:editId="67053A02">
          <wp:simplePos x="0" y="0"/>
          <wp:positionH relativeFrom="margin">
            <wp:align>center</wp:align>
          </wp:positionH>
          <wp:positionV relativeFrom="paragraph">
            <wp:posOffset>-381000</wp:posOffset>
          </wp:positionV>
          <wp:extent cx="5514975" cy="838200"/>
          <wp:effectExtent l="0" t="0" r="9525" b="0"/>
          <wp:wrapTight wrapText="bothSides">
            <wp:wrapPolygon edited="0">
              <wp:start x="0" y="0"/>
              <wp:lineTo x="0" y="21109"/>
              <wp:lineTo x="21563" y="21109"/>
              <wp:lineTo x="21563" y="0"/>
              <wp:lineTo x="0" y="0"/>
            </wp:wrapPolygon>
          </wp:wrapTight>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Brink-POS.jpg"/>
                  <pic:cNvPicPr/>
                </pic:nvPicPr>
                <pic:blipFill>
                  <a:blip r:embed="rId1">
                    <a:extLst>
                      <a:ext uri="{28A0092B-C50C-407E-A947-70E740481C1C}">
                        <a14:useLocalDpi xmlns:a14="http://schemas.microsoft.com/office/drawing/2010/main" val="0"/>
                      </a:ext>
                    </a:extLst>
                  </a:blip>
                  <a:stretch>
                    <a:fillRect/>
                  </a:stretch>
                </pic:blipFill>
                <pic:spPr>
                  <a:xfrm>
                    <a:off x="0" y="0"/>
                    <a:ext cx="55149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723"/>
    <w:multiLevelType w:val="hybridMultilevel"/>
    <w:tmpl w:val="16C4C4B4"/>
    <w:lvl w:ilvl="0" w:tplc="F418F370">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32FCA"/>
    <w:multiLevelType w:val="hybridMultilevel"/>
    <w:tmpl w:val="3AC85310"/>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A5798"/>
    <w:multiLevelType w:val="hybridMultilevel"/>
    <w:tmpl w:val="4C1A0614"/>
    <w:lvl w:ilvl="0" w:tplc="8C20387C">
      <w:numFmt w:val="bullet"/>
      <w:lvlText w:val="&gt;"/>
      <w:lvlJc w:val="left"/>
      <w:pPr>
        <w:ind w:left="1008"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4D1CC2"/>
    <w:multiLevelType w:val="hybridMultilevel"/>
    <w:tmpl w:val="48848544"/>
    <w:lvl w:ilvl="0" w:tplc="F418F370">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B7FCE"/>
    <w:multiLevelType w:val="hybridMultilevel"/>
    <w:tmpl w:val="9E362EBA"/>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512E2"/>
    <w:multiLevelType w:val="hybridMultilevel"/>
    <w:tmpl w:val="1EF06760"/>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413E0"/>
    <w:multiLevelType w:val="hybridMultilevel"/>
    <w:tmpl w:val="357C6638"/>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D5EF2"/>
    <w:multiLevelType w:val="hybridMultilevel"/>
    <w:tmpl w:val="7486ABD8"/>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6E7B"/>
    <w:multiLevelType w:val="hybridMultilevel"/>
    <w:tmpl w:val="85406282"/>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334BE"/>
    <w:multiLevelType w:val="hybridMultilevel"/>
    <w:tmpl w:val="4C6C1C8C"/>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34845"/>
    <w:multiLevelType w:val="hybridMultilevel"/>
    <w:tmpl w:val="BEBCC7AC"/>
    <w:lvl w:ilvl="0" w:tplc="8C20387C">
      <w:numFmt w:val="bullet"/>
      <w:lvlText w:val="&gt;"/>
      <w:lvlJc w:val="left"/>
      <w:pPr>
        <w:ind w:left="726" w:hanging="186"/>
      </w:pPr>
      <w:rPr>
        <w:rFonts w:ascii="Courier New" w:eastAsia="Courier New" w:hAnsi="Courier New" w:cs="Courier New" w:hint="default"/>
        <w:b/>
        <w:bCs/>
        <w:color w:val="4472C4" w:themeColor="accent1"/>
        <w:w w:val="69"/>
        <w:sz w:val="24"/>
        <w:szCs w:val="24"/>
      </w:rPr>
    </w:lvl>
    <w:lvl w:ilvl="1" w:tplc="AFDABB26">
      <w:numFmt w:val="bullet"/>
      <w:lvlText w:val="•"/>
      <w:lvlJc w:val="left"/>
      <w:pPr>
        <w:ind w:left="925" w:hanging="186"/>
      </w:pPr>
      <w:rPr>
        <w:rFonts w:hint="default"/>
      </w:rPr>
    </w:lvl>
    <w:lvl w:ilvl="2" w:tplc="147C1CA8">
      <w:numFmt w:val="bullet"/>
      <w:lvlText w:val="•"/>
      <w:lvlJc w:val="left"/>
      <w:pPr>
        <w:ind w:left="1132" w:hanging="186"/>
      </w:pPr>
      <w:rPr>
        <w:rFonts w:hint="default"/>
      </w:rPr>
    </w:lvl>
    <w:lvl w:ilvl="3" w:tplc="C024A900">
      <w:numFmt w:val="bullet"/>
      <w:lvlText w:val="•"/>
      <w:lvlJc w:val="left"/>
      <w:pPr>
        <w:ind w:left="1339" w:hanging="186"/>
      </w:pPr>
      <w:rPr>
        <w:rFonts w:hint="default"/>
      </w:rPr>
    </w:lvl>
    <w:lvl w:ilvl="4" w:tplc="ED127EA6">
      <w:numFmt w:val="bullet"/>
      <w:lvlText w:val="•"/>
      <w:lvlJc w:val="left"/>
      <w:pPr>
        <w:ind w:left="1547" w:hanging="186"/>
      </w:pPr>
      <w:rPr>
        <w:rFonts w:hint="default"/>
      </w:rPr>
    </w:lvl>
    <w:lvl w:ilvl="5" w:tplc="1876DF06">
      <w:numFmt w:val="bullet"/>
      <w:lvlText w:val="•"/>
      <w:lvlJc w:val="left"/>
      <w:pPr>
        <w:ind w:left="1754" w:hanging="186"/>
      </w:pPr>
      <w:rPr>
        <w:rFonts w:hint="default"/>
      </w:rPr>
    </w:lvl>
    <w:lvl w:ilvl="6" w:tplc="779288B4">
      <w:numFmt w:val="bullet"/>
      <w:lvlText w:val="•"/>
      <w:lvlJc w:val="left"/>
      <w:pPr>
        <w:ind w:left="1961" w:hanging="186"/>
      </w:pPr>
      <w:rPr>
        <w:rFonts w:hint="default"/>
      </w:rPr>
    </w:lvl>
    <w:lvl w:ilvl="7" w:tplc="03DC8438">
      <w:numFmt w:val="bullet"/>
      <w:lvlText w:val="•"/>
      <w:lvlJc w:val="left"/>
      <w:pPr>
        <w:ind w:left="2169" w:hanging="186"/>
      </w:pPr>
      <w:rPr>
        <w:rFonts w:hint="default"/>
      </w:rPr>
    </w:lvl>
    <w:lvl w:ilvl="8" w:tplc="B78021D2">
      <w:numFmt w:val="bullet"/>
      <w:lvlText w:val="•"/>
      <w:lvlJc w:val="left"/>
      <w:pPr>
        <w:ind w:left="2376" w:hanging="186"/>
      </w:pPr>
      <w:rPr>
        <w:rFonts w:hint="default"/>
      </w:rPr>
    </w:lvl>
  </w:abstractNum>
  <w:abstractNum w:abstractNumId="11" w15:restartNumberingAfterBreak="0">
    <w:nsid w:val="5CF906E8"/>
    <w:multiLevelType w:val="hybridMultilevel"/>
    <w:tmpl w:val="47B0873A"/>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33396"/>
    <w:multiLevelType w:val="hybridMultilevel"/>
    <w:tmpl w:val="688650BE"/>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72DF4"/>
    <w:multiLevelType w:val="hybridMultilevel"/>
    <w:tmpl w:val="683C3A58"/>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C435A"/>
    <w:multiLevelType w:val="hybridMultilevel"/>
    <w:tmpl w:val="32BEFE06"/>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067A9"/>
    <w:multiLevelType w:val="hybridMultilevel"/>
    <w:tmpl w:val="FFE46738"/>
    <w:lvl w:ilvl="0" w:tplc="8C20387C">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E42F0"/>
    <w:multiLevelType w:val="hybridMultilevel"/>
    <w:tmpl w:val="6AAA9D0A"/>
    <w:lvl w:ilvl="0" w:tplc="F418F370">
      <w:numFmt w:val="bullet"/>
      <w:lvlText w:val="&gt;"/>
      <w:lvlJc w:val="left"/>
      <w:pPr>
        <w:ind w:left="720"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C434D"/>
    <w:multiLevelType w:val="hybridMultilevel"/>
    <w:tmpl w:val="4BC09452"/>
    <w:lvl w:ilvl="0" w:tplc="8C20387C">
      <w:numFmt w:val="bullet"/>
      <w:lvlText w:val="&gt;"/>
      <w:lvlJc w:val="left"/>
      <w:pPr>
        <w:ind w:left="864" w:hanging="360"/>
      </w:pPr>
      <w:rPr>
        <w:rFonts w:ascii="Courier New" w:eastAsia="Courier New" w:hAnsi="Courier New" w:cs="Courier New" w:hint="default"/>
        <w:b/>
        <w:bCs/>
        <w:color w:val="4472C4" w:themeColor="accent1"/>
        <w:w w:val="69"/>
        <w:sz w:val="24"/>
        <w:szCs w:val="2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0"/>
  </w:num>
  <w:num w:numId="2">
    <w:abstractNumId w:val="3"/>
  </w:num>
  <w:num w:numId="3">
    <w:abstractNumId w:val="16"/>
  </w:num>
  <w:num w:numId="4">
    <w:abstractNumId w:val="0"/>
  </w:num>
  <w:num w:numId="5">
    <w:abstractNumId w:val="4"/>
  </w:num>
  <w:num w:numId="6">
    <w:abstractNumId w:val="7"/>
  </w:num>
  <w:num w:numId="7">
    <w:abstractNumId w:val="15"/>
  </w:num>
  <w:num w:numId="8">
    <w:abstractNumId w:val="13"/>
  </w:num>
  <w:num w:numId="9">
    <w:abstractNumId w:val="9"/>
  </w:num>
  <w:num w:numId="10">
    <w:abstractNumId w:val="8"/>
  </w:num>
  <w:num w:numId="11">
    <w:abstractNumId w:val="17"/>
  </w:num>
  <w:num w:numId="12">
    <w:abstractNumId w:val="11"/>
  </w:num>
  <w:num w:numId="13">
    <w:abstractNumId w:val="12"/>
  </w:num>
  <w:num w:numId="14">
    <w:abstractNumId w:val="6"/>
  </w:num>
  <w:num w:numId="15">
    <w:abstractNumId w:val="1"/>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D8"/>
    <w:rsid w:val="0000679A"/>
    <w:rsid w:val="001668D8"/>
    <w:rsid w:val="00221ABC"/>
    <w:rsid w:val="00393A96"/>
    <w:rsid w:val="004A2851"/>
    <w:rsid w:val="006040E5"/>
    <w:rsid w:val="0074490E"/>
    <w:rsid w:val="007A0BCD"/>
    <w:rsid w:val="007B7911"/>
    <w:rsid w:val="007D5038"/>
    <w:rsid w:val="007E744D"/>
    <w:rsid w:val="009F1B13"/>
    <w:rsid w:val="00AD74EA"/>
    <w:rsid w:val="00BD1B5B"/>
    <w:rsid w:val="00C51C1A"/>
    <w:rsid w:val="00E8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F63C1"/>
  <w15:chartTrackingRefBased/>
  <w15:docId w15:val="{72B44BE9-A7ED-43F9-AB03-6105A432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96"/>
    <w:rPr>
      <w:rFonts w:ascii="Arial" w:eastAsia="Arial" w:hAnsi="Arial" w:cs="Arial"/>
    </w:rPr>
  </w:style>
  <w:style w:type="paragraph" w:styleId="Heading1">
    <w:name w:val="heading 1"/>
    <w:basedOn w:val="Normal"/>
    <w:next w:val="Normal"/>
    <w:link w:val="Heading1Char"/>
    <w:uiPriority w:val="9"/>
    <w:qFormat/>
    <w:rsid w:val="001668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D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1668D8"/>
    <w:pPr>
      <w:ind w:left="720"/>
      <w:contextualSpacing/>
    </w:pPr>
  </w:style>
  <w:style w:type="paragraph" w:styleId="BodyText">
    <w:name w:val="Body Text"/>
    <w:basedOn w:val="Normal"/>
    <w:link w:val="BodyTextChar"/>
    <w:uiPriority w:val="1"/>
    <w:qFormat/>
    <w:rsid w:val="001668D8"/>
    <w:rPr>
      <w:sz w:val="16"/>
      <w:szCs w:val="16"/>
    </w:rPr>
  </w:style>
  <w:style w:type="character" w:customStyle="1" w:styleId="BodyTextChar">
    <w:name w:val="Body Text Char"/>
    <w:basedOn w:val="DefaultParagraphFont"/>
    <w:link w:val="BodyText"/>
    <w:uiPriority w:val="1"/>
    <w:rsid w:val="001668D8"/>
    <w:rPr>
      <w:rFonts w:ascii="Arial" w:eastAsia="Arial" w:hAnsi="Arial" w:cs="Arial"/>
      <w:sz w:val="16"/>
      <w:szCs w:val="16"/>
    </w:rPr>
  </w:style>
  <w:style w:type="paragraph" w:styleId="NormalWeb">
    <w:name w:val="Normal (Web)"/>
    <w:basedOn w:val="Normal"/>
    <w:uiPriority w:val="99"/>
    <w:unhideWhenUsed/>
    <w:rsid w:val="001668D8"/>
    <w:pPr>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BD1B5B"/>
    <w:pPr>
      <w:tabs>
        <w:tab w:val="center" w:pos="4680"/>
        <w:tab w:val="right" w:pos="9360"/>
      </w:tabs>
    </w:pPr>
  </w:style>
  <w:style w:type="character" w:customStyle="1" w:styleId="HeaderChar">
    <w:name w:val="Header Char"/>
    <w:basedOn w:val="DefaultParagraphFont"/>
    <w:link w:val="Header"/>
    <w:uiPriority w:val="99"/>
    <w:rsid w:val="00BD1B5B"/>
    <w:rPr>
      <w:rFonts w:ascii="Arial" w:eastAsia="Arial" w:hAnsi="Arial" w:cs="Arial"/>
    </w:rPr>
  </w:style>
  <w:style w:type="paragraph" w:styleId="Footer">
    <w:name w:val="footer"/>
    <w:basedOn w:val="Normal"/>
    <w:link w:val="FooterChar"/>
    <w:uiPriority w:val="99"/>
    <w:unhideWhenUsed/>
    <w:qFormat/>
    <w:rsid w:val="00BD1B5B"/>
    <w:pPr>
      <w:tabs>
        <w:tab w:val="center" w:pos="4680"/>
        <w:tab w:val="right" w:pos="9360"/>
      </w:tabs>
    </w:pPr>
  </w:style>
  <w:style w:type="character" w:customStyle="1" w:styleId="FooterChar">
    <w:name w:val="Footer Char"/>
    <w:basedOn w:val="DefaultParagraphFont"/>
    <w:link w:val="Footer"/>
    <w:uiPriority w:val="99"/>
    <w:rsid w:val="00BD1B5B"/>
    <w:rPr>
      <w:rFonts w:ascii="Arial" w:eastAsia="Arial" w:hAnsi="Arial" w:cs="Arial"/>
    </w:rPr>
  </w:style>
  <w:style w:type="paragraph" w:styleId="NoSpacing">
    <w:name w:val="No Spacing"/>
    <w:link w:val="NoSpacingChar"/>
    <w:uiPriority w:val="1"/>
    <w:qFormat/>
    <w:rsid w:val="00393A96"/>
    <w:rPr>
      <w:color w:val="44546A" w:themeColor="text2"/>
      <w:sz w:val="20"/>
      <w:szCs w:val="20"/>
    </w:rPr>
  </w:style>
  <w:style w:type="character" w:customStyle="1" w:styleId="NoSpacingChar">
    <w:name w:val="No Spacing Char"/>
    <w:basedOn w:val="DefaultParagraphFont"/>
    <w:link w:val="NoSpacing"/>
    <w:uiPriority w:val="1"/>
    <w:rsid w:val="004A2851"/>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86830">
      <w:bodyDiv w:val="1"/>
      <w:marLeft w:val="0"/>
      <w:marRight w:val="0"/>
      <w:marTop w:val="0"/>
      <w:marBottom w:val="0"/>
      <w:divBdr>
        <w:top w:val="none" w:sz="0" w:space="0" w:color="auto"/>
        <w:left w:val="none" w:sz="0" w:space="0" w:color="auto"/>
        <w:bottom w:val="none" w:sz="0" w:space="0" w:color="auto"/>
        <w:right w:val="none" w:sz="0" w:space="0" w:color="auto"/>
      </w:divBdr>
    </w:div>
    <w:div w:id="1074284246">
      <w:bodyDiv w:val="1"/>
      <w:marLeft w:val="0"/>
      <w:marRight w:val="0"/>
      <w:marTop w:val="0"/>
      <w:marBottom w:val="0"/>
      <w:divBdr>
        <w:top w:val="none" w:sz="0" w:space="0" w:color="auto"/>
        <w:left w:val="none" w:sz="0" w:space="0" w:color="auto"/>
        <w:bottom w:val="none" w:sz="0" w:space="0" w:color="auto"/>
        <w:right w:val="none" w:sz="0" w:space="0" w:color="auto"/>
      </w:divBdr>
    </w:div>
    <w:div w:id="1587181954">
      <w:bodyDiv w:val="1"/>
      <w:marLeft w:val="0"/>
      <w:marRight w:val="0"/>
      <w:marTop w:val="0"/>
      <w:marBottom w:val="0"/>
      <w:divBdr>
        <w:top w:val="none" w:sz="0" w:space="0" w:color="auto"/>
        <w:left w:val="none" w:sz="0" w:space="0" w:color="auto"/>
        <w:bottom w:val="none" w:sz="0" w:space="0" w:color="auto"/>
        <w:right w:val="none" w:sz="0" w:space="0" w:color="auto"/>
      </w:divBdr>
    </w:div>
    <w:div w:id="1810590686">
      <w:bodyDiv w:val="1"/>
      <w:marLeft w:val="0"/>
      <w:marRight w:val="0"/>
      <w:marTop w:val="0"/>
      <w:marBottom w:val="0"/>
      <w:divBdr>
        <w:top w:val="none" w:sz="0" w:space="0" w:color="auto"/>
        <w:left w:val="none" w:sz="0" w:space="0" w:color="auto"/>
        <w:bottom w:val="none" w:sz="0" w:space="0" w:color="auto"/>
        <w:right w:val="none" w:sz="0" w:space="0" w:color="auto"/>
      </w:divBdr>
    </w:div>
    <w:div w:id="1935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8383 Seneca Turnpike, New Hartford, NY 13456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EF6FAC-6F89-9441-9D05-9E277C25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 PAR Technology Inc. (2019). All rights reserved</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PAR/Brink Onboarding Process</dc:title>
  <dc:subject/>
  <dc:creator>Robin L. Mast</dc:creator>
  <cp:keywords/>
  <dc:description/>
  <cp:lastModifiedBy>Robin L. Mast</cp:lastModifiedBy>
  <cp:revision>2</cp:revision>
  <dcterms:created xsi:type="dcterms:W3CDTF">2020-11-30T03:23:00Z</dcterms:created>
  <dcterms:modified xsi:type="dcterms:W3CDTF">2020-11-30T03:23:00Z</dcterms:modified>
</cp:coreProperties>
</file>