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95"/>
        <w:gridCol w:w="1905"/>
        <w:gridCol w:w="3660"/>
      </w:tblGrid>
      <w:tr w:rsidR="005B55A0" w:rsidRPr="005B55A0" w14:paraId="053DC0BB" w14:textId="77777777" w:rsidTr="005B55A0">
        <w:trPr>
          <w:tblCellSpacing w:w="15" w:type="dxa"/>
        </w:trPr>
        <w:tc>
          <w:tcPr>
            <w:tcW w:w="3750" w:type="dxa"/>
            <w:vAlign w:val="center"/>
            <w:hideMark/>
          </w:tcPr>
          <w:p w14:paraId="1B8C2E32"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br/>
              <w:t>23-1255</w:t>
            </w:r>
            <w:r w:rsidRPr="005B55A0">
              <w:rPr>
                <w:rFonts w:ascii="Cambria" w:eastAsia="Times New Roman" w:hAnsi="Cambria" w:cs="Times New Roman"/>
                <w:color w:val="000000"/>
                <w:kern w:val="0"/>
                <w:sz w:val="40"/>
                <w:szCs w:val="40"/>
                <w14:ligatures w14:val="none"/>
              </w:rPr>
              <w:t>    </w:t>
            </w:r>
            <w:r w:rsidRPr="005B55A0">
              <w:rPr>
                <w:rFonts w:ascii="Cambria" w:eastAsia="Times New Roman" w:hAnsi="Cambria" w:cs="Tahoma"/>
                <w:color w:val="000080"/>
                <w:kern w:val="0"/>
                <w:sz w:val="40"/>
                <w:szCs w:val="40"/>
                <w14:ligatures w14:val="none"/>
              </w:rPr>
              <w:t>Version:</w:t>
            </w:r>
            <w:r w:rsidRPr="005B55A0">
              <w:rPr>
                <w:rFonts w:ascii="Cambria" w:eastAsia="Times New Roman" w:hAnsi="Cambria" w:cs="Times New Roman"/>
                <w:color w:val="000000"/>
                <w:kern w:val="0"/>
                <w:sz w:val="40"/>
                <w:szCs w:val="40"/>
                <w14:ligatures w14:val="none"/>
              </w:rPr>
              <w:t> </w:t>
            </w:r>
            <w:r w:rsidRPr="005B55A0">
              <w:rPr>
                <w:rFonts w:ascii="Cambria" w:eastAsia="Times New Roman" w:hAnsi="Cambria" w:cs="Tahoma"/>
                <w:color w:val="000000"/>
                <w:kern w:val="0"/>
                <w:sz w:val="40"/>
                <w:szCs w:val="40"/>
                <w14:ligatures w14:val="none"/>
              </w:rPr>
              <w:t>1</w:t>
            </w:r>
          </w:p>
        </w:tc>
        <w:tc>
          <w:tcPr>
            <w:tcW w:w="1875" w:type="dxa"/>
            <w:vAlign w:val="center"/>
            <w:hideMark/>
          </w:tcPr>
          <w:p w14:paraId="6BD4E384"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p>
        </w:tc>
        <w:tc>
          <w:tcPr>
            <w:tcW w:w="0" w:type="auto"/>
            <w:vAlign w:val="center"/>
            <w:hideMark/>
          </w:tcPr>
          <w:p w14:paraId="6129375C" w14:textId="77777777" w:rsidR="005B55A0" w:rsidRPr="005B55A0" w:rsidRDefault="005B55A0" w:rsidP="005B55A0">
            <w:pPr>
              <w:spacing w:after="0" w:line="240" w:lineRule="auto"/>
              <w:rPr>
                <w:rFonts w:ascii="Cambria" w:eastAsia="Times New Roman" w:hAnsi="Cambria" w:cs="Times New Roman"/>
                <w:kern w:val="0"/>
                <w:sz w:val="40"/>
                <w:szCs w:val="40"/>
                <w14:ligatures w14:val="none"/>
              </w:rPr>
            </w:pPr>
          </w:p>
        </w:tc>
      </w:tr>
    </w:tbl>
    <w:p w14:paraId="2D178686"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76"/>
        <w:gridCol w:w="3546"/>
        <w:gridCol w:w="1842"/>
        <w:gridCol w:w="1796"/>
      </w:tblGrid>
      <w:tr w:rsidR="005B55A0" w:rsidRPr="005B55A0" w14:paraId="058633D8" w14:textId="77777777" w:rsidTr="005B55A0">
        <w:trPr>
          <w:tblCellSpacing w:w="15" w:type="dxa"/>
        </w:trPr>
        <w:tc>
          <w:tcPr>
            <w:tcW w:w="2250" w:type="dxa"/>
            <w:vAlign w:val="center"/>
            <w:hideMark/>
          </w:tcPr>
          <w:p w14:paraId="7A908C2E"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Type:</w:t>
            </w:r>
          </w:p>
        </w:tc>
        <w:tc>
          <w:tcPr>
            <w:tcW w:w="3750" w:type="dxa"/>
            <w:vAlign w:val="center"/>
            <w:hideMark/>
          </w:tcPr>
          <w:p w14:paraId="165EC82F"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Agenda Item</w:t>
            </w:r>
          </w:p>
        </w:tc>
        <w:tc>
          <w:tcPr>
            <w:tcW w:w="1875" w:type="dxa"/>
            <w:vAlign w:val="center"/>
            <w:hideMark/>
          </w:tcPr>
          <w:p w14:paraId="4D327622"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Status:</w:t>
            </w:r>
          </w:p>
        </w:tc>
        <w:tc>
          <w:tcPr>
            <w:tcW w:w="0" w:type="auto"/>
            <w:vAlign w:val="center"/>
            <w:hideMark/>
          </w:tcPr>
          <w:p w14:paraId="23EAE5FF"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Approved</w:t>
            </w:r>
          </w:p>
        </w:tc>
      </w:tr>
    </w:tbl>
    <w:p w14:paraId="087F8E88"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94"/>
        <w:gridCol w:w="3339"/>
        <w:gridCol w:w="1785"/>
        <w:gridCol w:w="2142"/>
      </w:tblGrid>
      <w:tr w:rsidR="005B55A0" w:rsidRPr="005B55A0" w14:paraId="06C3F10D" w14:textId="77777777" w:rsidTr="005B55A0">
        <w:trPr>
          <w:tblCellSpacing w:w="15" w:type="dxa"/>
        </w:trPr>
        <w:tc>
          <w:tcPr>
            <w:tcW w:w="2250" w:type="dxa"/>
            <w:vAlign w:val="center"/>
            <w:hideMark/>
          </w:tcPr>
          <w:p w14:paraId="208BBF90"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File created:</w:t>
            </w:r>
          </w:p>
        </w:tc>
        <w:tc>
          <w:tcPr>
            <w:tcW w:w="3750" w:type="dxa"/>
            <w:vAlign w:val="center"/>
            <w:hideMark/>
          </w:tcPr>
          <w:p w14:paraId="2C40CE15"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6/20/2023</w:t>
            </w:r>
          </w:p>
        </w:tc>
        <w:tc>
          <w:tcPr>
            <w:tcW w:w="1875" w:type="dxa"/>
            <w:vAlign w:val="center"/>
            <w:hideMark/>
          </w:tcPr>
          <w:p w14:paraId="4D2EBC24"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In control:</w:t>
            </w:r>
          </w:p>
        </w:tc>
        <w:tc>
          <w:tcPr>
            <w:tcW w:w="0" w:type="auto"/>
            <w:vAlign w:val="center"/>
            <w:hideMark/>
          </w:tcPr>
          <w:p w14:paraId="14F499FB"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hyperlink r:id="rId4" w:history="1">
              <w:r w:rsidRPr="005B55A0">
                <w:rPr>
                  <w:rFonts w:ascii="Cambria" w:eastAsia="Times New Roman" w:hAnsi="Cambria" w:cs="Tahoma"/>
                  <w:color w:val="0000FF"/>
                  <w:kern w:val="0"/>
                  <w:sz w:val="40"/>
                  <w:szCs w:val="40"/>
                  <w:u w:val="single"/>
                  <w14:ligatures w14:val="none"/>
                </w:rPr>
                <w:t>Board of Supervisors</w:t>
              </w:r>
            </w:hyperlink>
          </w:p>
        </w:tc>
      </w:tr>
    </w:tbl>
    <w:p w14:paraId="26034269"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19"/>
        <w:gridCol w:w="3422"/>
        <w:gridCol w:w="1771"/>
        <w:gridCol w:w="2048"/>
      </w:tblGrid>
      <w:tr w:rsidR="005B55A0" w:rsidRPr="005B55A0" w14:paraId="10ACDD3B" w14:textId="77777777" w:rsidTr="005B55A0">
        <w:trPr>
          <w:tblCellSpacing w:w="15" w:type="dxa"/>
        </w:trPr>
        <w:tc>
          <w:tcPr>
            <w:tcW w:w="2250" w:type="dxa"/>
            <w:vAlign w:val="center"/>
            <w:hideMark/>
          </w:tcPr>
          <w:p w14:paraId="661782F2"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On agenda:</w:t>
            </w:r>
          </w:p>
        </w:tc>
        <w:tc>
          <w:tcPr>
            <w:tcW w:w="3750" w:type="dxa"/>
            <w:vAlign w:val="center"/>
            <w:hideMark/>
          </w:tcPr>
          <w:p w14:paraId="2F075EB9"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6/27/2023</w:t>
            </w:r>
          </w:p>
        </w:tc>
        <w:tc>
          <w:tcPr>
            <w:tcW w:w="1875" w:type="dxa"/>
            <w:vAlign w:val="center"/>
            <w:hideMark/>
          </w:tcPr>
          <w:p w14:paraId="48C9ACC2"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Final action:</w:t>
            </w:r>
          </w:p>
        </w:tc>
        <w:tc>
          <w:tcPr>
            <w:tcW w:w="0" w:type="auto"/>
            <w:vAlign w:val="center"/>
            <w:hideMark/>
          </w:tcPr>
          <w:p w14:paraId="7BF5683D"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6/27/2023</w:t>
            </w:r>
          </w:p>
        </w:tc>
      </w:tr>
    </w:tbl>
    <w:p w14:paraId="52AFD7A8"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5"/>
        <w:gridCol w:w="7065"/>
      </w:tblGrid>
      <w:tr w:rsidR="005B55A0" w:rsidRPr="005B55A0" w14:paraId="0B1D114B" w14:textId="77777777" w:rsidTr="005B55A0">
        <w:trPr>
          <w:tblCellSpacing w:w="15" w:type="dxa"/>
        </w:trPr>
        <w:tc>
          <w:tcPr>
            <w:tcW w:w="2250" w:type="dxa"/>
            <w:vAlign w:val="center"/>
            <w:hideMark/>
          </w:tcPr>
          <w:p w14:paraId="3EF11CDA"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Title:</w:t>
            </w:r>
          </w:p>
        </w:tc>
        <w:tc>
          <w:tcPr>
            <w:tcW w:w="0" w:type="auto"/>
            <w:vAlign w:val="center"/>
            <w:hideMark/>
          </w:tcPr>
          <w:p w14:paraId="42ECA259"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Human Resources Department recommending the Board: 1) Appoint Tiffany Schmid to the position of Chief Administrative Officer, effective July 1, 2023, at Step 4 of the salary range (approximate annual salary of $279,406.44); and 2) Approve and authorize the Chair to sign the Memorandum of Agreement between the County of El Dorado and Tiffany Schmid with the effective date of July 1, 2023. FUNDING: General Fund.</w:t>
            </w:r>
          </w:p>
        </w:tc>
      </w:tr>
    </w:tbl>
    <w:p w14:paraId="752D1F5E"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82"/>
        <w:gridCol w:w="6978"/>
      </w:tblGrid>
      <w:tr w:rsidR="005B55A0" w:rsidRPr="005B55A0" w14:paraId="53513CAC" w14:textId="77777777" w:rsidTr="005B55A0">
        <w:trPr>
          <w:tblCellSpacing w:w="15" w:type="dxa"/>
        </w:trPr>
        <w:tc>
          <w:tcPr>
            <w:tcW w:w="2250" w:type="dxa"/>
            <w:vAlign w:val="center"/>
            <w:hideMark/>
          </w:tcPr>
          <w:p w14:paraId="5F195108"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Attachments:</w:t>
            </w:r>
          </w:p>
        </w:tc>
        <w:tc>
          <w:tcPr>
            <w:tcW w:w="0" w:type="auto"/>
            <w:vAlign w:val="center"/>
            <w:hideMark/>
          </w:tcPr>
          <w:p w14:paraId="694691B8"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00"/>
                <w:kern w:val="0"/>
                <w:sz w:val="40"/>
                <w:szCs w:val="40"/>
                <w14:ligatures w14:val="none"/>
              </w:rPr>
              <w:t>1. </w:t>
            </w:r>
            <w:hyperlink r:id="rId5" w:history="1">
              <w:r w:rsidRPr="005B55A0">
                <w:rPr>
                  <w:rFonts w:ascii="Cambria" w:eastAsia="Times New Roman" w:hAnsi="Cambria" w:cs="Tahoma"/>
                  <w:color w:val="0000FF"/>
                  <w:kern w:val="0"/>
                  <w:sz w:val="40"/>
                  <w:szCs w:val="40"/>
                  <w:u w:val="single"/>
                  <w14:ligatures w14:val="none"/>
                </w:rPr>
                <w:t>A - CAO Memorandum of Agreement</w:t>
              </w:r>
            </w:hyperlink>
            <w:r w:rsidRPr="005B55A0">
              <w:rPr>
                <w:rFonts w:ascii="Cambria" w:eastAsia="Times New Roman" w:hAnsi="Cambria" w:cs="Tahoma"/>
                <w:color w:val="000000"/>
                <w:kern w:val="0"/>
                <w:sz w:val="40"/>
                <w:szCs w:val="40"/>
                <w14:ligatures w14:val="none"/>
              </w:rPr>
              <w:t>, 2. </w:t>
            </w:r>
            <w:hyperlink r:id="rId6" w:history="1">
              <w:r w:rsidRPr="005B55A0">
                <w:rPr>
                  <w:rFonts w:ascii="Cambria" w:eastAsia="Times New Roman" w:hAnsi="Cambria" w:cs="Tahoma"/>
                  <w:color w:val="0000FF"/>
                  <w:kern w:val="0"/>
                  <w:sz w:val="40"/>
                  <w:szCs w:val="40"/>
                  <w:u w:val="single"/>
                  <w14:ligatures w14:val="none"/>
                </w:rPr>
                <w:t>B - Counsel Approval</w:t>
              </w:r>
            </w:hyperlink>
            <w:r w:rsidRPr="005B55A0">
              <w:rPr>
                <w:rFonts w:ascii="Cambria" w:eastAsia="Times New Roman" w:hAnsi="Cambria" w:cs="Tahoma"/>
                <w:color w:val="000000"/>
                <w:kern w:val="0"/>
                <w:sz w:val="40"/>
                <w:szCs w:val="40"/>
                <w14:ligatures w14:val="none"/>
              </w:rPr>
              <w:t>, 3. </w:t>
            </w:r>
            <w:hyperlink r:id="rId7" w:history="1">
              <w:r w:rsidRPr="005B55A0">
                <w:rPr>
                  <w:rFonts w:ascii="Cambria" w:eastAsia="Times New Roman" w:hAnsi="Cambria" w:cs="Tahoma"/>
                  <w:color w:val="0000FF"/>
                  <w:kern w:val="0"/>
                  <w:sz w:val="40"/>
                  <w:szCs w:val="40"/>
                  <w:u w:val="single"/>
                  <w14:ligatures w14:val="none"/>
                </w:rPr>
                <w:t>Executed MOU</w:t>
              </w:r>
            </w:hyperlink>
          </w:p>
        </w:tc>
      </w:tr>
    </w:tbl>
    <w:p w14:paraId="6E9183D9" w14:textId="77777777" w:rsidR="005B55A0" w:rsidRPr="005B55A0" w:rsidRDefault="005B55A0" w:rsidP="005B55A0">
      <w:pPr>
        <w:spacing w:after="0" w:line="240" w:lineRule="auto"/>
        <w:rPr>
          <w:rFonts w:ascii="Cambria" w:eastAsia="Times New Roman" w:hAnsi="Cambria" w:cs="Times New Roman"/>
          <w:vanish/>
          <w:kern w:val="0"/>
          <w:sz w:val="40"/>
          <w:szCs w:val="40"/>
          <w14:ligatures w14:val="none"/>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5"/>
        <w:gridCol w:w="7065"/>
      </w:tblGrid>
      <w:tr w:rsidR="005B55A0" w:rsidRPr="005B55A0" w14:paraId="53A890E4" w14:textId="77777777" w:rsidTr="005B55A0">
        <w:trPr>
          <w:tblCellSpacing w:w="15" w:type="dxa"/>
        </w:trPr>
        <w:tc>
          <w:tcPr>
            <w:tcW w:w="2250" w:type="dxa"/>
            <w:vAlign w:val="center"/>
            <w:hideMark/>
          </w:tcPr>
          <w:p w14:paraId="5F7C1537"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r w:rsidRPr="005B55A0">
              <w:rPr>
                <w:rFonts w:ascii="Cambria" w:eastAsia="Times New Roman" w:hAnsi="Cambria" w:cs="Tahoma"/>
                <w:color w:val="000080"/>
                <w:kern w:val="0"/>
                <w:sz w:val="40"/>
                <w:szCs w:val="40"/>
                <w14:ligatures w14:val="none"/>
              </w:rPr>
              <w:t>Related files:</w:t>
            </w:r>
          </w:p>
        </w:tc>
        <w:tc>
          <w:tcPr>
            <w:tcW w:w="0" w:type="auto"/>
            <w:vAlign w:val="center"/>
            <w:hideMark/>
          </w:tcPr>
          <w:p w14:paraId="3646C2B6" w14:textId="77777777" w:rsidR="005B55A0" w:rsidRPr="005B55A0" w:rsidRDefault="005B55A0" w:rsidP="005B55A0">
            <w:pPr>
              <w:spacing w:after="0" w:line="240" w:lineRule="auto"/>
              <w:rPr>
                <w:rFonts w:ascii="Cambria" w:eastAsia="Times New Roman" w:hAnsi="Cambria" w:cs="Times New Roman"/>
                <w:color w:val="000000"/>
                <w:kern w:val="0"/>
                <w:sz w:val="40"/>
                <w:szCs w:val="40"/>
                <w14:ligatures w14:val="none"/>
              </w:rPr>
            </w:pPr>
            <w:hyperlink r:id="rId8" w:history="1">
              <w:r w:rsidRPr="005B55A0">
                <w:rPr>
                  <w:rFonts w:ascii="Cambria" w:eastAsia="Times New Roman" w:hAnsi="Cambria" w:cs="Tahoma"/>
                  <w:color w:val="0000FF"/>
                  <w:kern w:val="0"/>
                  <w:sz w:val="40"/>
                  <w:szCs w:val="40"/>
                  <w:u w:val="single"/>
                  <w14:ligatures w14:val="none"/>
                </w:rPr>
                <w:t>23-1162</w:t>
              </w:r>
            </w:hyperlink>
            <w:r w:rsidRPr="005B55A0">
              <w:rPr>
                <w:rFonts w:ascii="Cambria" w:eastAsia="Times New Roman" w:hAnsi="Cambria" w:cs="Tahoma"/>
                <w:color w:val="000000"/>
                <w:kern w:val="0"/>
                <w:sz w:val="40"/>
                <w:szCs w:val="40"/>
                <w14:ligatures w14:val="none"/>
              </w:rPr>
              <w:t>, </w:t>
            </w:r>
            <w:hyperlink r:id="rId9" w:history="1">
              <w:r w:rsidRPr="005B55A0">
                <w:rPr>
                  <w:rFonts w:ascii="Cambria" w:eastAsia="Times New Roman" w:hAnsi="Cambria" w:cs="Tahoma"/>
                  <w:color w:val="0000FF"/>
                  <w:kern w:val="0"/>
                  <w:sz w:val="40"/>
                  <w:szCs w:val="40"/>
                  <w:u w:val="single"/>
                  <w14:ligatures w14:val="none"/>
                </w:rPr>
                <w:t>24-1442</w:t>
              </w:r>
            </w:hyperlink>
          </w:p>
        </w:tc>
      </w:tr>
    </w:tbl>
    <w:p w14:paraId="7F9286E7" w14:textId="77777777" w:rsidR="00FA15C8" w:rsidRPr="005B55A0" w:rsidRDefault="00FA15C8">
      <w:pPr>
        <w:rPr>
          <w:rFonts w:ascii="Cambria" w:hAnsi="Cambria"/>
          <w:sz w:val="40"/>
          <w:szCs w:val="40"/>
        </w:rPr>
      </w:pPr>
    </w:p>
    <w:sectPr w:rsidR="00FA15C8" w:rsidRPr="005B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A0"/>
    <w:rsid w:val="005B55A0"/>
    <w:rsid w:val="00C91121"/>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0F67"/>
  <w15:chartTrackingRefBased/>
  <w15:docId w15:val="{D02E6089-F8DC-4C25-8181-0DAA6A4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5A0"/>
    <w:rPr>
      <w:rFonts w:eastAsiaTheme="majorEastAsia" w:cstheme="majorBidi"/>
      <w:color w:val="272727" w:themeColor="text1" w:themeTint="D8"/>
    </w:rPr>
  </w:style>
  <w:style w:type="paragraph" w:styleId="Title">
    <w:name w:val="Title"/>
    <w:basedOn w:val="Normal"/>
    <w:next w:val="Normal"/>
    <w:link w:val="TitleChar"/>
    <w:uiPriority w:val="10"/>
    <w:qFormat/>
    <w:rsid w:val="005B5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5A0"/>
    <w:pPr>
      <w:spacing w:before="160"/>
      <w:jc w:val="center"/>
    </w:pPr>
    <w:rPr>
      <w:i/>
      <w:iCs/>
      <w:color w:val="404040" w:themeColor="text1" w:themeTint="BF"/>
    </w:rPr>
  </w:style>
  <w:style w:type="character" w:customStyle="1" w:styleId="QuoteChar">
    <w:name w:val="Quote Char"/>
    <w:basedOn w:val="DefaultParagraphFont"/>
    <w:link w:val="Quote"/>
    <w:uiPriority w:val="29"/>
    <w:rsid w:val="005B55A0"/>
    <w:rPr>
      <w:i/>
      <w:iCs/>
      <w:color w:val="404040" w:themeColor="text1" w:themeTint="BF"/>
    </w:rPr>
  </w:style>
  <w:style w:type="paragraph" w:styleId="ListParagraph">
    <w:name w:val="List Paragraph"/>
    <w:basedOn w:val="Normal"/>
    <w:uiPriority w:val="34"/>
    <w:qFormat/>
    <w:rsid w:val="005B55A0"/>
    <w:pPr>
      <w:ind w:left="720"/>
      <w:contextualSpacing/>
    </w:pPr>
  </w:style>
  <w:style w:type="character" w:styleId="IntenseEmphasis">
    <w:name w:val="Intense Emphasis"/>
    <w:basedOn w:val="DefaultParagraphFont"/>
    <w:uiPriority w:val="21"/>
    <w:qFormat/>
    <w:rsid w:val="005B55A0"/>
    <w:rPr>
      <w:i/>
      <w:iCs/>
      <w:color w:val="0F4761" w:themeColor="accent1" w:themeShade="BF"/>
    </w:rPr>
  </w:style>
  <w:style w:type="paragraph" w:styleId="IntenseQuote">
    <w:name w:val="Intense Quote"/>
    <w:basedOn w:val="Normal"/>
    <w:next w:val="Normal"/>
    <w:link w:val="IntenseQuoteChar"/>
    <w:uiPriority w:val="30"/>
    <w:qFormat/>
    <w:rsid w:val="005B5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5A0"/>
    <w:rPr>
      <w:i/>
      <w:iCs/>
      <w:color w:val="0F4761" w:themeColor="accent1" w:themeShade="BF"/>
    </w:rPr>
  </w:style>
  <w:style w:type="character" w:styleId="IntenseReference">
    <w:name w:val="Intense Reference"/>
    <w:basedOn w:val="DefaultParagraphFont"/>
    <w:uiPriority w:val="32"/>
    <w:qFormat/>
    <w:rsid w:val="005B55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6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rado.legistar.com/LegislationDetail.aspx?ID=6260644&amp;GUID=71E6854F-BE3C-4DD9-8CBD-4B50C5A6C9D8" TargetMode="External"/><Relationship Id="rId3" Type="http://schemas.openxmlformats.org/officeDocument/2006/relationships/webSettings" Target="webSettings.xml"/><Relationship Id="rId7" Type="http://schemas.openxmlformats.org/officeDocument/2006/relationships/hyperlink" Target="https://eldorado.legistar.com/View.ashx?M=F&amp;ID=12143319&amp;GUID=8B9C1933-EA7E-444B-BC2E-BA99C641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dorado.legistar.com/View.ashx?M=F&amp;ID=12109175&amp;GUID=03243B63-A1F4-480B-B1AB-C4E1A15B8A2E" TargetMode="External"/><Relationship Id="rId11" Type="http://schemas.openxmlformats.org/officeDocument/2006/relationships/theme" Target="theme/theme1.xml"/><Relationship Id="rId5" Type="http://schemas.openxmlformats.org/officeDocument/2006/relationships/hyperlink" Target="https://eldorado.legistar.com/View.ashx?M=F&amp;ID=12109176&amp;GUID=6CCA0ABD-41A7-4CA8-80FB-6EB58899774F" TargetMode="External"/><Relationship Id="rId10" Type="http://schemas.openxmlformats.org/officeDocument/2006/relationships/fontTable" Target="fontTable.xml"/><Relationship Id="rId4" Type="http://schemas.openxmlformats.org/officeDocument/2006/relationships/hyperlink" Target="https://eldorado.legistar.com/DepartmentDetail.aspx?ID=4317&amp;GUID=8D6AEF28-D72E-4E85-9BCE-93169FD91B4F" TargetMode="External"/><Relationship Id="rId9" Type="http://schemas.openxmlformats.org/officeDocument/2006/relationships/hyperlink" Target="https://eldorado.legistar.com/LegislationDetail.aspx?ID=6831254&amp;GUID=1CBFDCD6-167D-4DE6-B9D6-4C5FC4EF0A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2</cp:revision>
  <dcterms:created xsi:type="dcterms:W3CDTF">2024-08-26T06:27:00Z</dcterms:created>
  <dcterms:modified xsi:type="dcterms:W3CDTF">2024-08-26T06:29:00Z</dcterms:modified>
</cp:coreProperties>
</file>