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14C0" w14:textId="23589C03" w:rsidR="00E81E23" w:rsidRPr="00C36127" w:rsidRDefault="00F75A60" w:rsidP="00F75A60">
      <w:pPr>
        <w:spacing w:before="74"/>
        <w:jc w:val="both"/>
        <w:rPr>
          <w:rFonts w:ascii="Palatino" w:hAnsi="Palatino"/>
          <w:bCs/>
          <w:color w:val="000000" w:themeColor="text1"/>
          <w:sz w:val="36"/>
          <w:szCs w:val="36"/>
        </w:rPr>
      </w:pPr>
      <w:r w:rsidRPr="00F75A60">
        <w:rPr>
          <w:b/>
          <w:color w:val="000000" w:themeColor="text1"/>
          <w:w w:val="115"/>
          <w:sz w:val="48"/>
          <w:szCs w:val="48"/>
        </w:rPr>
        <w:t xml:space="preserve"> </w:t>
      </w:r>
      <w:proofErr w:type="spellStart"/>
      <w:r w:rsidR="00DA5EB8" w:rsidRPr="00C36127">
        <w:rPr>
          <w:rFonts w:ascii="Palatino" w:hAnsi="Palatino"/>
          <w:b/>
          <w:color w:val="000000" w:themeColor="text1"/>
          <w:w w:val="115"/>
          <w:sz w:val="36"/>
          <w:szCs w:val="36"/>
        </w:rPr>
        <w:t>D</w:t>
      </w:r>
      <w:r w:rsidR="00B83E58" w:rsidRPr="00C36127">
        <w:rPr>
          <w:rFonts w:ascii="Palatino" w:hAnsi="Palatino"/>
          <w:b/>
          <w:color w:val="000000" w:themeColor="text1"/>
          <w:w w:val="115"/>
          <w:sz w:val="36"/>
          <w:szCs w:val="36"/>
        </w:rPr>
        <w:t>escaler</w:t>
      </w:r>
      <w:proofErr w:type="spellEnd"/>
      <w:r w:rsidR="00B83E58" w:rsidRPr="00C36127">
        <w:rPr>
          <w:rFonts w:ascii="Palatino" w:hAnsi="Palatino"/>
          <w:b/>
          <w:color w:val="000000" w:themeColor="text1"/>
          <w:w w:val="115"/>
          <w:sz w:val="36"/>
          <w:szCs w:val="36"/>
        </w:rPr>
        <w:t xml:space="preserve"> Xtreme</w:t>
      </w:r>
      <w:r w:rsidR="00DA27EE" w:rsidRPr="00C36127">
        <w:rPr>
          <w:rFonts w:ascii="Palatino" w:hAnsi="Palatino"/>
          <w:b/>
          <w:color w:val="000000" w:themeColor="text1"/>
          <w:w w:val="115"/>
          <w:sz w:val="36"/>
          <w:szCs w:val="36"/>
        </w:rPr>
        <w:t xml:space="preserve"> Type </w:t>
      </w:r>
      <w:proofErr w:type="spellStart"/>
      <w:r w:rsidR="00DA27EE" w:rsidRPr="00C36127">
        <w:rPr>
          <w:rFonts w:ascii="Palatino" w:hAnsi="Palatino"/>
          <w:b/>
          <w:color w:val="000000" w:themeColor="text1"/>
          <w:w w:val="115"/>
          <w:sz w:val="36"/>
          <w:szCs w:val="36"/>
        </w:rPr>
        <w:t>ll</w:t>
      </w:r>
      <w:proofErr w:type="spellEnd"/>
      <w:r w:rsidR="00C67E2F" w:rsidRPr="00C36127">
        <w:rPr>
          <w:rFonts w:ascii="Palatino" w:hAnsi="Palatino"/>
          <w:b/>
          <w:color w:val="000000" w:themeColor="text1"/>
          <w:w w:val="115"/>
          <w:sz w:val="36"/>
          <w:szCs w:val="36"/>
        </w:rPr>
        <w:t xml:space="preserve">                            </w:t>
      </w:r>
    </w:p>
    <w:p w14:paraId="0CDAB3B6" w14:textId="77777777" w:rsidR="00F75A60" w:rsidRPr="00C36127" w:rsidRDefault="00F75A60">
      <w:pPr>
        <w:spacing w:before="26"/>
        <w:ind w:left="102"/>
        <w:rPr>
          <w:rFonts w:ascii="Palatino" w:hAnsi="Palatino"/>
          <w:color w:val="231F20"/>
          <w:w w:val="115"/>
          <w:sz w:val="19"/>
        </w:rPr>
      </w:pPr>
    </w:p>
    <w:p w14:paraId="4D18C11F" w14:textId="7BA81499" w:rsidR="00E81E23" w:rsidRPr="00C36127" w:rsidRDefault="00B31FDE">
      <w:pPr>
        <w:spacing w:before="26"/>
        <w:ind w:left="102"/>
        <w:rPr>
          <w:rFonts w:ascii="Palatino" w:hAnsi="Palatino"/>
          <w:sz w:val="19"/>
        </w:rPr>
      </w:pPr>
      <w:r w:rsidRPr="00C36127">
        <w:rPr>
          <w:rFonts w:ascii="Palatino" w:hAnsi="Palatino"/>
          <w:color w:val="231F20"/>
          <w:w w:val="115"/>
          <w:sz w:val="19"/>
        </w:rPr>
        <w:t>WORLD’S ONLY NON-REGULATED and OEM APPROVED SCALE REMOVER</w:t>
      </w:r>
    </w:p>
    <w:p w14:paraId="49B5A504" w14:textId="77777777" w:rsidR="00E81E23" w:rsidRPr="00C36127" w:rsidRDefault="00E81E23">
      <w:pPr>
        <w:pStyle w:val="BodyText"/>
        <w:rPr>
          <w:rFonts w:ascii="Palatino" w:hAnsi="Palatino"/>
          <w:sz w:val="20"/>
        </w:rPr>
      </w:pPr>
    </w:p>
    <w:p w14:paraId="588873BA" w14:textId="77777777" w:rsidR="00E81E23" w:rsidRPr="00C36127" w:rsidRDefault="00E81E23">
      <w:pPr>
        <w:pStyle w:val="BodyText"/>
        <w:rPr>
          <w:rFonts w:ascii="Palatino" w:hAnsi="Palatino"/>
          <w:sz w:val="20"/>
        </w:rPr>
      </w:pPr>
    </w:p>
    <w:p w14:paraId="05CC8848" w14:textId="77777777" w:rsidR="00E81E23" w:rsidRPr="00C36127" w:rsidRDefault="00E81E23">
      <w:pPr>
        <w:rPr>
          <w:rFonts w:ascii="Palatino" w:hAnsi="Palatino"/>
          <w:sz w:val="20"/>
        </w:rPr>
        <w:sectPr w:rsidR="00E81E23" w:rsidRPr="00C36127">
          <w:type w:val="continuous"/>
          <w:pgSz w:w="12240" w:h="15840"/>
          <w:pgMar w:top="1340" w:right="760" w:bottom="280" w:left="620" w:header="720" w:footer="720" w:gutter="0"/>
          <w:cols w:space="720"/>
        </w:sectPr>
      </w:pPr>
    </w:p>
    <w:p w14:paraId="1294E03E" w14:textId="77777777" w:rsidR="00E81E23" w:rsidRPr="00C36127" w:rsidRDefault="00E81E23">
      <w:pPr>
        <w:pStyle w:val="BodyText"/>
        <w:spacing w:before="7"/>
        <w:rPr>
          <w:rFonts w:ascii="Palatino" w:hAnsi="Palatino"/>
          <w:sz w:val="21"/>
        </w:rPr>
      </w:pPr>
    </w:p>
    <w:p w14:paraId="746B52D5" w14:textId="77777777" w:rsidR="00E81E23" w:rsidRPr="00C36127" w:rsidRDefault="00B31FDE">
      <w:pPr>
        <w:pStyle w:val="ListParagraph"/>
        <w:numPr>
          <w:ilvl w:val="0"/>
          <w:numId w:val="1"/>
        </w:numPr>
        <w:tabs>
          <w:tab w:val="left" w:pos="883"/>
        </w:tabs>
        <w:ind w:hanging="230"/>
        <w:rPr>
          <w:rFonts w:ascii="Palatino" w:hAnsi="Palatino"/>
          <w:sz w:val="24"/>
        </w:rPr>
      </w:pPr>
      <w:r w:rsidRPr="00C36127">
        <w:rPr>
          <w:rFonts w:ascii="Palatino" w:hAnsi="Palatino"/>
          <w:color w:val="25408F"/>
          <w:sz w:val="24"/>
        </w:rPr>
        <w:t>Removes</w:t>
      </w:r>
      <w:r w:rsidRPr="00C36127">
        <w:rPr>
          <w:rFonts w:ascii="Palatino" w:hAnsi="Palatino"/>
          <w:color w:val="25408F"/>
          <w:spacing w:val="-1"/>
          <w:sz w:val="24"/>
        </w:rPr>
        <w:t xml:space="preserve"> </w:t>
      </w:r>
      <w:r w:rsidRPr="00C36127">
        <w:rPr>
          <w:rFonts w:ascii="Palatino" w:hAnsi="Palatino"/>
          <w:color w:val="25408F"/>
          <w:sz w:val="24"/>
        </w:rPr>
        <w:t>scale</w:t>
      </w:r>
    </w:p>
    <w:p w14:paraId="5455AAF1" w14:textId="77777777" w:rsidR="00E81E23" w:rsidRPr="00C36127" w:rsidRDefault="00E81E23">
      <w:pPr>
        <w:pStyle w:val="BodyText"/>
        <w:rPr>
          <w:rFonts w:ascii="Palatino" w:hAnsi="Palatino"/>
          <w:sz w:val="24"/>
        </w:rPr>
      </w:pPr>
    </w:p>
    <w:p w14:paraId="758BB93D" w14:textId="77777777" w:rsidR="00E81E23" w:rsidRPr="00C36127" w:rsidRDefault="00B31FDE">
      <w:pPr>
        <w:pStyle w:val="ListParagraph"/>
        <w:numPr>
          <w:ilvl w:val="0"/>
          <w:numId w:val="1"/>
        </w:numPr>
        <w:tabs>
          <w:tab w:val="left" w:pos="883"/>
        </w:tabs>
        <w:ind w:hanging="230"/>
        <w:rPr>
          <w:rFonts w:ascii="Palatino" w:hAnsi="Palatino"/>
          <w:sz w:val="24"/>
        </w:rPr>
      </w:pPr>
      <w:r w:rsidRPr="00C36127">
        <w:rPr>
          <w:rFonts w:ascii="Palatino" w:hAnsi="Palatino"/>
          <w:color w:val="25408F"/>
          <w:sz w:val="24"/>
        </w:rPr>
        <w:t>Non-Corrosive</w:t>
      </w:r>
    </w:p>
    <w:p w14:paraId="0C4E4343" w14:textId="77777777" w:rsidR="00E81E23" w:rsidRPr="00C36127" w:rsidRDefault="00E81E23">
      <w:pPr>
        <w:pStyle w:val="BodyText"/>
        <w:rPr>
          <w:rFonts w:ascii="Palatino" w:hAnsi="Palatino"/>
          <w:sz w:val="24"/>
        </w:rPr>
      </w:pPr>
    </w:p>
    <w:p w14:paraId="31771C9C" w14:textId="77777777" w:rsidR="00E81E23" w:rsidRPr="00C36127" w:rsidRDefault="00B31FDE">
      <w:pPr>
        <w:pStyle w:val="ListParagraph"/>
        <w:numPr>
          <w:ilvl w:val="0"/>
          <w:numId w:val="1"/>
        </w:numPr>
        <w:tabs>
          <w:tab w:val="left" w:pos="883"/>
        </w:tabs>
        <w:ind w:hanging="230"/>
        <w:rPr>
          <w:rFonts w:ascii="Palatino" w:hAnsi="Palatino"/>
          <w:sz w:val="24"/>
        </w:rPr>
      </w:pPr>
      <w:r w:rsidRPr="00C36127">
        <w:rPr>
          <w:rFonts w:ascii="Palatino" w:hAnsi="Palatino"/>
          <w:color w:val="25408F"/>
          <w:sz w:val="24"/>
        </w:rPr>
        <w:t>100% Synthetic Acid</w:t>
      </w:r>
    </w:p>
    <w:p w14:paraId="41915A26" w14:textId="77777777" w:rsidR="00E81E23" w:rsidRPr="00C36127" w:rsidRDefault="00E81E23">
      <w:pPr>
        <w:pStyle w:val="BodyText"/>
        <w:spacing w:before="11"/>
        <w:rPr>
          <w:rFonts w:ascii="Palatino" w:hAnsi="Palatino"/>
          <w:sz w:val="23"/>
        </w:rPr>
      </w:pPr>
    </w:p>
    <w:p w14:paraId="003C369B" w14:textId="77777777" w:rsidR="00E81E23" w:rsidRPr="00C36127" w:rsidRDefault="00B31FDE">
      <w:pPr>
        <w:pStyle w:val="ListParagraph"/>
        <w:numPr>
          <w:ilvl w:val="0"/>
          <w:numId w:val="1"/>
        </w:numPr>
        <w:tabs>
          <w:tab w:val="left" w:pos="883"/>
        </w:tabs>
        <w:spacing w:before="1"/>
        <w:ind w:hanging="230"/>
        <w:rPr>
          <w:rFonts w:ascii="Palatino" w:hAnsi="Palatino"/>
          <w:sz w:val="24"/>
        </w:rPr>
      </w:pPr>
      <w:r w:rsidRPr="00C36127">
        <w:rPr>
          <w:rFonts w:ascii="Palatino" w:hAnsi="Palatino"/>
          <w:color w:val="25408F"/>
          <w:sz w:val="24"/>
        </w:rPr>
        <w:t>Non-Fuming</w:t>
      </w:r>
    </w:p>
    <w:p w14:paraId="210780C6" w14:textId="77777777" w:rsidR="00E81E23" w:rsidRPr="00C36127" w:rsidRDefault="00E81E23">
      <w:pPr>
        <w:pStyle w:val="BodyText"/>
        <w:spacing w:before="11"/>
        <w:rPr>
          <w:rFonts w:ascii="Palatino" w:hAnsi="Palatino"/>
          <w:sz w:val="23"/>
        </w:rPr>
      </w:pPr>
    </w:p>
    <w:p w14:paraId="37E3E2B4" w14:textId="77777777" w:rsidR="00E81E23" w:rsidRPr="00C36127" w:rsidRDefault="00B31FDE">
      <w:pPr>
        <w:pStyle w:val="ListParagraph"/>
        <w:numPr>
          <w:ilvl w:val="0"/>
          <w:numId w:val="1"/>
        </w:numPr>
        <w:tabs>
          <w:tab w:val="left" w:pos="883"/>
        </w:tabs>
        <w:spacing w:before="1"/>
        <w:ind w:hanging="230"/>
        <w:rPr>
          <w:rFonts w:ascii="Palatino" w:hAnsi="Palatino"/>
          <w:sz w:val="24"/>
        </w:rPr>
      </w:pPr>
      <w:r w:rsidRPr="00C36127">
        <w:rPr>
          <w:rFonts w:ascii="Palatino" w:hAnsi="Palatino"/>
          <w:color w:val="25408F"/>
          <w:spacing w:val="-4"/>
          <w:sz w:val="24"/>
        </w:rPr>
        <w:t>Non-D.O.T.</w:t>
      </w:r>
      <w:r w:rsidRPr="00C36127">
        <w:rPr>
          <w:rFonts w:ascii="Palatino" w:hAnsi="Palatino"/>
          <w:color w:val="25408F"/>
          <w:spacing w:val="-5"/>
          <w:sz w:val="24"/>
        </w:rPr>
        <w:t xml:space="preserve"> </w:t>
      </w:r>
      <w:r w:rsidRPr="00C36127">
        <w:rPr>
          <w:rFonts w:ascii="Palatino" w:hAnsi="Palatino"/>
          <w:color w:val="25408F"/>
          <w:sz w:val="24"/>
        </w:rPr>
        <w:t>Regulated</w:t>
      </w:r>
    </w:p>
    <w:p w14:paraId="3C7CF326" w14:textId="77777777" w:rsidR="00E81E23" w:rsidRPr="00C36127" w:rsidRDefault="00E81E23">
      <w:pPr>
        <w:pStyle w:val="BodyText"/>
        <w:spacing w:before="6"/>
        <w:rPr>
          <w:rFonts w:ascii="Palatino" w:hAnsi="Palatino"/>
          <w:sz w:val="23"/>
        </w:rPr>
      </w:pPr>
    </w:p>
    <w:p w14:paraId="2088D7E4" w14:textId="77777777" w:rsidR="00E81E23" w:rsidRPr="00C36127" w:rsidRDefault="00B31FDE">
      <w:pPr>
        <w:pStyle w:val="ListParagraph"/>
        <w:numPr>
          <w:ilvl w:val="0"/>
          <w:numId w:val="1"/>
        </w:numPr>
        <w:tabs>
          <w:tab w:val="left" w:pos="883"/>
        </w:tabs>
        <w:spacing w:before="1"/>
        <w:ind w:hanging="230"/>
        <w:rPr>
          <w:rFonts w:ascii="Palatino" w:hAnsi="Palatino"/>
          <w:sz w:val="24"/>
        </w:rPr>
      </w:pPr>
      <w:r w:rsidRPr="00C36127">
        <w:rPr>
          <w:rFonts w:ascii="Palatino" w:hAnsi="Palatino"/>
          <w:color w:val="25408F"/>
          <w:sz w:val="24"/>
        </w:rPr>
        <w:t>100%</w:t>
      </w:r>
      <w:r w:rsidRPr="00C36127">
        <w:rPr>
          <w:rFonts w:ascii="Palatino" w:hAnsi="Palatino"/>
          <w:color w:val="25408F"/>
          <w:spacing w:val="-1"/>
          <w:sz w:val="24"/>
        </w:rPr>
        <w:t xml:space="preserve"> </w:t>
      </w:r>
      <w:r w:rsidRPr="00C36127">
        <w:rPr>
          <w:rFonts w:ascii="Palatino" w:hAnsi="Palatino"/>
          <w:color w:val="25408F"/>
          <w:sz w:val="24"/>
        </w:rPr>
        <w:t>Biodegradable</w:t>
      </w:r>
    </w:p>
    <w:p w14:paraId="3CCF0C90" w14:textId="77777777" w:rsidR="00E81E23" w:rsidRPr="00C36127" w:rsidRDefault="00E81E23">
      <w:pPr>
        <w:pStyle w:val="BodyText"/>
        <w:spacing w:before="11"/>
        <w:rPr>
          <w:rFonts w:ascii="Palatino" w:hAnsi="Palatino"/>
          <w:sz w:val="23"/>
        </w:rPr>
      </w:pPr>
    </w:p>
    <w:p w14:paraId="6E21B5C5" w14:textId="77777777" w:rsidR="00E81E23" w:rsidRPr="00C36127" w:rsidRDefault="00B31FDE">
      <w:pPr>
        <w:pStyle w:val="ListParagraph"/>
        <w:numPr>
          <w:ilvl w:val="0"/>
          <w:numId w:val="1"/>
        </w:numPr>
        <w:tabs>
          <w:tab w:val="left" w:pos="883"/>
        </w:tabs>
        <w:ind w:hanging="230"/>
        <w:rPr>
          <w:rFonts w:ascii="Palatino" w:hAnsi="Palatino"/>
          <w:sz w:val="24"/>
        </w:rPr>
      </w:pPr>
      <w:r w:rsidRPr="00C36127">
        <w:rPr>
          <w:rFonts w:ascii="Palatino" w:hAnsi="Palatino"/>
          <w:color w:val="25408F"/>
          <w:sz w:val="24"/>
        </w:rPr>
        <w:t>Safe on Glass &amp;</w:t>
      </w:r>
      <w:r w:rsidRPr="00C36127">
        <w:rPr>
          <w:rFonts w:ascii="Palatino" w:hAnsi="Palatino"/>
          <w:color w:val="25408F"/>
          <w:spacing w:val="4"/>
          <w:sz w:val="24"/>
        </w:rPr>
        <w:t xml:space="preserve"> </w:t>
      </w:r>
      <w:r w:rsidRPr="00C36127">
        <w:rPr>
          <w:rFonts w:ascii="Palatino" w:hAnsi="Palatino"/>
          <w:color w:val="25408F"/>
          <w:spacing w:val="-6"/>
          <w:sz w:val="24"/>
        </w:rPr>
        <w:t>Chrome</w:t>
      </w:r>
    </w:p>
    <w:p w14:paraId="1E472F05" w14:textId="77777777" w:rsidR="00E81E23" w:rsidRPr="00C36127" w:rsidRDefault="00E81E23">
      <w:pPr>
        <w:pStyle w:val="BodyText"/>
        <w:rPr>
          <w:rFonts w:ascii="Palatino" w:hAnsi="Palatino"/>
          <w:sz w:val="24"/>
        </w:rPr>
      </w:pPr>
    </w:p>
    <w:p w14:paraId="2BE38E63" w14:textId="77777777" w:rsidR="00E81E23" w:rsidRPr="00C36127" w:rsidRDefault="00B31FDE">
      <w:pPr>
        <w:pStyle w:val="ListParagraph"/>
        <w:numPr>
          <w:ilvl w:val="0"/>
          <w:numId w:val="1"/>
        </w:numPr>
        <w:tabs>
          <w:tab w:val="left" w:pos="883"/>
        </w:tabs>
        <w:ind w:hanging="230"/>
        <w:rPr>
          <w:rFonts w:ascii="Palatino" w:hAnsi="Palatino"/>
          <w:sz w:val="24"/>
        </w:rPr>
      </w:pPr>
      <w:r w:rsidRPr="00C36127">
        <w:rPr>
          <w:rFonts w:ascii="Palatino" w:hAnsi="Palatino"/>
          <w:color w:val="25408F"/>
          <w:sz w:val="24"/>
        </w:rPr>
        <w:t>One-Step</w:t>
      </w:r>
      <w:r w:rsidRPr="00C36127">
        <w:rPr>
          <w:rFonts w:ascii="Palatino" w:hAnsi="Palatino"/>
          <w:color w:val="25408F"/>
          <w:spacing w:val="-1"/>
          <w:sz w:val="24"/>
        </w:rPr>
        <w:t xml:space="preserve"> </w:t>
      </w:r>
      <w:r w:rsidRPr="00C36127">
        <w:rPr>
          <w:rFonts w:ascii="Palatino" w:hAnsi="Palatino"/>
          <w:color w:val="25408F"/>
          <w:sz w:val="24"/>
        </w:rPr>
        <w:t>Process</w:t>
      </w:r>
    </w:p>
    <w:p w14:paraId="53DA2EF3" w14:textId="77777777" w:rsidR="00E81E23" w:rsidRPr="00C36127" w:rsidRDefault="00E81E23">
      <w:pPr>
        <w:pStyle w:val="BodyText"/>
        <w:rPr>
          <w:rFonts w:ascii="Palatino" w:hAnsi="Palatino"/>
          <w:sz w:val="24"/>
        </w:rPr>
      </w:pPr>
    </w:p>
    <w:p w14:paraId="744808F3" w14:textId="77777777" w:rsidR="00E81E23" w:rsidRPr="00C36127" w:rsidRDefault="00B31FDE">
      <w:pPr>
        <w:pStyle w:val="ListParagraph"/>
        <w:numPr>
          <w:ilvl w:val="0"/>
          <w:numId w:val="1"/>
        </w:numPr>
        <w:tabs>
          <w:tab w:val="left" w:pos="883"/>
        </w:tabs>
        <w:spacing w:line="244" w:lineRule="auto"/>
        <w:ind w:right="71" w:hanging="230"/>
        <w:rPr>
          <w:rFonts w:ascii="Palatino" w:hAnsi="Palatino"/>
          <w:sz w:val="24"/>
        </w:rPr>
      </w:pPr>
      <w:r w:rsidRPr="00C36127">
        <w:rPr>
          <w:rFonts w:ascii="Palatino" w:hAnsi="Palatino"/>
          <w:color w:val="25408F"/>
          <w:sz w:val="24"/>
        </w:rPr>
        <w:t xml:space="preserve">Exceeds OSHA and </w:t>
      </w:r>
      <w:r w:rsidRPr="00C36127">
        <w:rPr>
          <w:rFonts w:ascii="Palatino" w:hAnsi="Palatino"/>
          <w:color w:val="25408F"/>
          <w:spacing w:val="-5"/>
          <w:sz w:val="24"/>
        </w:rPr>
        <w:t xml:space="preserve">EPA </w:t>
      </w:r>
      <w:r w:rsidRPr="00C36127">
        <w:rPr>
          <w:rFonts w:ascii="Palatino" w:hAnsi="Palatino"/>
          <w:color w:val="25408F"/>
          <w:sz w:val="24"/>
        </w:rPr>
        <w:t>Safety</w:t>
      </w:r>
      <w:r w:rsidRPr="00C36127">
        <w:rPr>
          <w:rFonts w:ascii="Palatino" w:hAnsi="Palatino"/>
          <w:color w:val="25408F"/>
          <w:spacing w:val="-2"/>
          <w:sz w:val="24"/>
        </w:rPr>
        <w:t xml:space="preserve"> </w:t>
      </w:r>
      <w:r w:rsidRPr="00C36127">
        <w:rPr>
          <w:rFonts w:ascii="Palatino" w:hAnsi="Palatino"/>
          <w:color w:val="25408F"/>
          <w:sz w:val="24"/>
        </w:rPr>
        <w:t>Requirements</w:t>
      </w:r>
    </w:p>
    <w:p w14:paraId="0A8C48F8" w14:textId="77777777" w:rsidR="00E81E23" w:rsidRPr="00C36127" w:rsidRDefault="00E81E23">
      <w:pPr>
        <w:pStyle w:val="BodyText"/>
        <w:spacing w:before="4"/>
        <w:rPr>
          <w:rFonts w:ascii="Palatino" w:hAnsi="Palatino"/>
          <w:sz w:val="25"/>
        </w:rPr>
      </w:pPr>
    </w:p>
    <w:p w14:paraId="42D7FAC8" w14:textId="77777777" w:rsidR="00E81E23" w:rsidRPr="00C36127" w:rsidRDefault="00B31FDE">
      <w:pPr>
        <w:pStyle w:val="ListParagraph"/>
        <w:numPr>
          <w:ilvl w:val="0"/>
          <w:numId w:val="1"/>
        </w:numPr>
        <w:tabs>
          <w:tab w:val="left" w:pos="883"/>
        </w:tabs>
        <w:ind w:left="882"/>
        <w:rPr>
          <w:rFonts w:ascii="Palatino" w:hAnsi="Palatino"/>
          <w:sz w:val="24"/>
        </w:rPr>
      </w:pPr>
      <w:r w:rsidRPr="00C36127">
        <w:rPr>
          <w:rFonts w:ascii="Palatino" w:hAnsi="Palatino"/>
          <w:color w:val="25408F"/>
          <w:sz w:val="24"/>
        </w:rPr>
        <w:t>Removes Mineral</w:t>
      </w:r>
      <w:r w:rsidRPr="00C36127">
        <w:rPr>
          <w:rFonts w:ascii="Palatino" w:hAnsi="Palatino"/>
          <w:color w:val="25408F"/>
          <w:spacing w:val="5"/>
          <w:sz w:val="24"/>
        </w:rPr>
        <w:t xml:space="preserve"> </w:t>
      </w:r>
      <w:r w:rsidRPr="00C36127">
        <w:rPr>
          <w:rFonts w:ascii="Palatino" w:hAnsi="Palatino"/>
          <w:color w:val="25408F"/>
          <w:spacing w:val="-5"/>
          <w:sz w:val="24"/>
        </w:rPr>
        <w:t>Stains</w:t>
      </w:r>
    </w:p>
    <w:p w14:paraId="72BC9655" w14:textId="77777777" w:rsidR="00E81E23" w:rsidRPr="00C36127" w:rsidRDefault="00E81E23">
      <w:pPr>
        <w:pStyle w:val="BodyText"/>
        <w:rPr>
          <w:rFonts w:ascii="Palatino" w:hAnsi="Palatino"/>
          <w:sz w:val="24"/>
        </w:rPr>
      </w:pPr>
    </w:p>
    <w:p w14:paraId="47E02640" w14:textId="73F51885" w:rsidR="00E81E23" w:rsidRPr="00C36127" w:rsidRDefault="00B31FDE">
      <w:pPr>
        <w:pStyle w:val="ListParagraph"/>
        <w:numPr>
          <w:ilvl w:val="0"/>
          <w:numId w:val="1"/>
        </w:numPr>
        <w:tabs>
          <w:tab w:val="left" w:pos="883"/>
        </w:tabs>
        <w:ind w:left="882"/>
        <w:rPr>
          <w:rFonts w:ascii="Palatino" w:hAnsi="Palatino"/>
          <w:sz w:val="24"/>
        </w:rPr>
      </w:pPr>
      <w:r w:rsidRPr="00C36127">
        <w:rPr>
          <w:rFonts w:ascii="Palatino" w:hAnsi="Palatino"/>
          <w:color w:val="25408F"/>
          <w:sz w:val="24"/>
        </w:rPr>
        <w:t>Safe on</w:t>
      </w:r>
      <w:r w:rsidRPr="00C36127">
        <w:rPr>
          <w:rFonts w:ascii="Palatino" w:hAnsi="Palatino"/>
          <w:color w:val="25408F"/>
          <w:spacing w:val="-1"/>
          <w:sz w:val="24"/>
        </w:rPr>
        <w:t xml:space="preserve"> </w:t>
      </w:r>
      <w:r w:rsidRPr="00C36127">
        <w:rPr>
          <w:rFonts w:ascii="Palatino" w:hAnsi="Palatino"/>
          <w:color w:val="25408F"/>
          <w:sz w:val="24"/>
        </w:rPr>
        <w:t>Skin</w:t>
      </w:r>
    </w:p>
    <w:p w14:paraId="3EE695D3" w14:textId="77777777" w:rsidR="00F75A60" w:rsidRPr="00C36127" w:rsidRDefault="00F75A60" w:rsidP="00F75A60">
      <w:pPr>
        <w:pStyle w:val="ListParagraph"/>
        <w:rPr>
          <w:rFonts w:ascii="Palatino" w:hAnsi="Palatino"/>
          <w:sz w:val="24"/>
        </w:rPr>
      </w:pPr>
    </w:p>
    <w:p w14:paraId="1CBAA207" w14:textId="69E3E8E8" w:rsidR="00F75A60" w:rsidRPr="00C36127" w:rsidRDefault="00F75A60">
      <w:pPr>
        <w:pStyle w:val="ListParagraph"/>
        <w:numPr>
          <w:ilvl w:val="0"/>
          <w:numId w:val="1"/>
        </w:numPr>
        <w:tabs>
          <w:tab w:val="left" w:pos="883"/>
        </w:tabs>
        <w:ind w:left="882"/>
        <w:rPr>
          <w:rFonts w:ascii="Palatino" w:hAnsi="Palatino"/>
          <w:color w:val="1F497D" w:themeColor="text2"/>
          <w:sz w:val="24"/>
          <w:szCs w:val="24"/>
        </w:rPr>
      </w:pPr>
      <w:r w:rsidRPr="00C36127">
        <w:rPr>
          <w:rFonts w:ascii="Palatino" w:hAnsi="Palatino"/>
          <w:color w:val="1F497D" w:themeColor="text2"/>
          <w:sz w:val="24"/>
          <w:szCs w:val="24"/>
        </w:rPr>
        <w:t>Made in USA</w:t>
      </w:r>
    </w:p>
    <w:p w14:paraId="7D284A53" w14:textId="4F84DE0C" w:rsidR="00E81E23" w:rsidRPr="00C36127" w:rsidRDefault="00B31FDE">
      <w:pPr>
        <w:spacing w:before="268" w:line="213" w:lineRule="auto"/>
        <w:ind w:left="598" w:right="104"/>
        <w:rPr>
          <w:rFonts w:ascii="Palatino" w:hAnsi="Palatino"/>
          <w:sz w:val="24"/>
        </w:rPr>
      </w:pPr>
      <w:r w:rsidRPr="00C36127">
        <w:rPr>
          <w:rFonts w:ascii="Palatino" w:hAnsi="Palatino"/>
        </w:rPr>
        <w:br w:type="column"/>
      </w:r>
      <w:proofErr w:type="spellStart"/>
      <w:r w:rsidR="00DA5EB8" w:rsidRPr="00C36127">
        <w:rPr>
          <w:rFonts w:ascii="Palatino" w:hAnsi="Palatino"/>
          <w:color w:val="231F20"/>
          <w:sz w:val="24"/>
        </w:rPr>
        <w:t>Descaler</w:t>
      </w:r>
      <w:proofErr w:type="spellEnd"/>
      <w:r w:rsidR="00B83E58" w:rsidRPr="00C36127">
        <w:rPr>
          <w:rFonts w:ascii="Palatino" w:hAnsi="Palatino"/>
          <w:color w:val="231F20"/>
          <w:sz w:val="24"/>
        </w:rPr>
        <w:t xml:space="preserve"> X</w:t>
      </w:r>
      <w:r w:rsidRPr="00C36127">
        <w:rPr>
          <w:rFonts w:ascii="Palatino" w:hAnsi="Palatino"/>
          <w:color w:val="231F20"/>
          <w:sz w:val="24"/>
        </w:rPr>
        <w:t>treme</w:t>
      </w:r>
      <w:r w:rsidR="00A37F1C" w:rsidRPr="00C36127">
        <w:rPr>
          <w:rFonts w:ascii="Palatino" w:hAnsi="Palatino"/>
          <w:color w:val="231F20"/>
          <w:sz w:val="24"/>
        </w:rPr>
        <w:t xml:space="preserve"> Type </w:t>
      </w:r>
      <w:proofErr w:type="spellStart"/>
      <w:r w:rsidR="00A37F1C" w:rsidRPr="00C36127">
        <w:rPr>
          <w:rFonts w:ascii="Palatino" w:hAnsi="Palatino"/>
          <w:color w:val="231F20"/>
          <w:sz w:val="24"/>
        </w:rPr>
        <w:t>ll</w:t>
      </w:r>
      <w:proofErr w:type="spellEnd"/>
      <w:r w:rsidR="00A37F1C" w:rsidRPr="00C36127">
        <w:rPr>
          <w:rFonts w:ascii="Palatino" w:hAnsi="Palatino"/>
          <w:color w:val="231F20"/>
          <w:sz w:val="24"/>
        </w:rPr>
        <w:t xml:space="preserve"> </w:t>
      </w:r>
      <w:r w:rsidR="00127769" w:rsidRPr="00C36127">
        <w:rPr>
          <w:rFonts w:ascii="Palatino" w:hAnsi="Palatino"/>
          <w:color w:val="231F20"/>
          <w:sz w:val="24"/>
        </w:rPr>
        <w:t xml:space="preserve">is </w:t>
      </w:r>
      <w:r w:rsidR="00DA27EE" w:rsidRPr="00C36127">
        <w:rPr>
          <w:rFonts w:ascii="Palatino" w:hAnsi="Palatino"/>
          <w:color w:val="231F20"/>
          <w:sz w:val="24"/>
        </w:rPr>
        <w:t xml:space="preserve">a thicker </w:t>
      </w:r>
      <w:proofErr w:type="spellStart"/>
      <w:r w:rsidR="00DA27EE" w:rsidRPr="00C36127">
        <w:rPr>
          <w:rFonts w:ascii="Palatino" w:hAnsi="Palatino"/>
          <w:color w:val="231F20"/>
          <w:sz w:val="24"/>
        </w:rPr>
        <w:t>descaler</w:t>
      </w:r>
      <w:proofErr w:type="spellEnd"/>
      <w:r w:rsidR="00DA27EE" w:rsidRPr="00C36127">
        <w:rPr>
          <w:rFonts w:ascii="Palatino" w:hAnsi="Palatino"/>
          <w:color w:val="231F20"/>
          <w:sz w:val="24"/>
        </w:rPr>
        <w:t xml:space="preserve"> for stubborn scale and can be left on overnight, and still </w:t>
      </w:r>
      <w:r w:rsidR="00127769" w:rsidRPr="00C36127">
        <w:rPr>
          <w:rFonts w:ascii="Palatino" w:hAnsi="Palatino"/>
          <w:color w:val="231F20"/>
          <w:sz w:val="24"/>
        </w:rPr>
        <w:t xml:space="preserve">the most potent </w:t>
      </w:r>
      <w:proofErr w:type="spellStart"/>
      <w:r w:rsidR="00127769" w:rsidRPr="00C36127">
        <w:rPr>
          <w:rFonts w:ascii="Palatino" w:hAnsi="Palatino"/>
          <w:color w:val="231F20"/>
          <w:sz w:val="24"/>
        </w:rPr>
        <w:t>descaler</w:t>
      </w:r>
      <w:proofErr w:type="spellEnd"/>
      <w:r w:rsidR="00127769" w:rsidRPr="00C36127">
        <w:rPr>
          <w:rFonts w:ascii="Palatino" w:hAnsi="Palatino"/>
          <w:color w:val="231F20"/>
          <w:sz w:val="24"/>
        </w:rPr>
        <w:t xml:space="preserve"> remover in the world, it’s also the safest</w:t>
      </w:r>
      <w:r w:rsidR="00A37F1C" w:rsidRPr="00C36127">
        <w:rPr>
          <w:rFonts w:ascii="Palatino" w:hAnsi="Palatino"/>
          <w:color w:val="231F20"/>
          <w:sz w:val="24"/>
        </w:rPr>
        <w:t>.</w:t>
      </w:r>
      <w:r w:rsidR="00127769" w:rsidRPr="00C36127">
        <w:rPr>
          <w:rFonts w:ascii="Palatino" w:hAnsi="Palatino"/>
          <w:color w:val="231F20"/>
          <w:sz w:val="24"/>
        </w:rPr>
        <w:t xml:space="preserve"> </w:t>
      </w:r>
      <w:r w:rsidRPr="00C36127">
        <w:rPr>
          <w:rFonts w:ascii="Palatino" w:hAnsi="Palatino"/>
          <w:color w:val="231F20"/>
          <w:sz w:val="24"/>
        </w:rPr>
        <w:t>Independent tests conﬁrm that</w:t>
      </w:r>
      <w:r w:rsidR="00DA5EB8" w:rsidRPr="00C36127">
        <w:rPr>
          <w:rFonts w:ascii="Palatino" w:hAnsi="Palatino"/>
          <w:color w:val="231F20"/>
          <w:sz w:val="24"/>
        </w:rPr>
        <w:t xml:space="preserve"> </w:t>
      </w:r>
      <w:proofErr w:type="spellStart"/>
      <w:r w:rsidR="00DA5EB8" w:rsidRPr="00C36127">
        <w:rPr>
          <w:rFonts w:ascii="Palatino" w:hAnsi="Palatino"/>
          <w:color w:val="231F20"/>
          <w:sz w:val="24"/>
        </w:rPr>
        <w:t>Descaler</w:t>
      </w:r>
      <w:proofErr w:type="spellEnd"/>
      <w:r w:rsidR="00DA5EB8" w:rsidRPr="00C36127">
        <w:rPr>
          <w:rFonts w:ascii="Palatino" w:hAnsi="Palatino"/>
          <w:color w:val="231F20"/>
          <w:sz w:val="24"/>
        </w:rPr>
        <w:t xml:space="preserve"> </w:t>
      </w:r>
      <w:r w:rsidR="00B83E58" w:rsidRPr="00C36127">
        <w:rPr>
          <w:rFonts w:ascii="Palatino" w:hAnsi="Palatino"/>
          <w:color w:val="231F20"/>
          <w:sz w:val="24"/>
        </w:rPr>
        <w:t>X</w:t>
      </w:r>
      <w:r w:rsidRPr="00C36127">
        <w:rPr>
          <w:rFonts w:ascii="Palatino" w:hAnsi="Palatino"/>
          <w:color w:val="231F20"/>
          <w:sz w:val="24"/>
        </w:rPr>
        <w:t>treme</w:t>
      </w:r>
      <w:r w:rsidR="00DA27EE" w:rsidRPr="00C36127">
        <w:rPr>
          <w:rFonts w:ascii="Palatino" w:hAnsi="Palatino"/>
          <w:color w:val="231F20"/>
          <w:sz w:val="24"/>
        </w:rPr>
        <w:t xml:space="preserve"> Type </w:t>
      </w:r>
      <w:proofErr w:type="spellStart"/>
      <w:r w:rsidR="00DA27EE" w:rsidRPr="00C36127">
        <w:rPr>
          <w:rFonts w:ascii="Palatino" w:hAnsi="Palatino"/>
          <w:color w:val="231F20"/>
          <w:sz w:val="24"/>
        </w:rPr>
        <w:t>ll</w:t>
      </w:r>
      <w:proofErr w:type="spellEnd"/>
      <w:r w:rsidRPr="00C36127">
        <w:rPr>
          <w:rFonts w:ascii="Palatino" w:hAnsi="Palatino"/>
          <w:color w:val="231F20"/>
          <w:sz w:val="24"/>
        </w:rPr>
        <w:t xml:space="preserve">, formed with patented ingredients, the world’s only synthetic acid, dissolves nearly 15% more scale than hydrochloric acid. Still, that potency comes with a triple zero HMIS score. Which makes our </w:t>
      </w:r>
      <w:proofErr w:type="spellStart"/>
      <w:r w:rsidR="00DA5EB8" w:rsidRPr="00C36127">
        <w:rPr>
          <w:rFonts w:ascii="Palatino" w:hAnsi="Palatino"/>
          <w:color w:val="231F20"/>
          <w:sz w:val="24"/>
        </w:rPr>
        <w:t>descaler</w:t>
      </w:r>
      <w:proofErr w:type="spellEnd"/>
      <w:r w:rsidR="00DA5EB8" w:rsidRPr="00C36127">
        <w:rPr>
          <w:rFonts w:ascii="Palatino" w:hAnsi="Palatino"/>
          <w:color w:val="231F20"/>
          <w:sz w:val="24"/>
        </w:rPr>
        <w:t xml:space="preserve"> </w:t>
      </w:r>
      <w:r w:rsidRPr="00C36127">
        <w:rPr>
          <w:rFonts w:ascii="Palatino" w:hAnsi="Palatino"/>
          <w:color w:val="231F20"/>
          <w:sz w:val="24"/>
        </w:rPr>
        <w:t>remover safe on skin, safe for your equipment and safe to store anywhere you wish.</w:t>
      </w:r>
    </w:p>
    <w:p w14:paraId="0DB853A2" w14:textId="4526DBB1" w:rsidR="00E81E23" w:rsidRPr="00C36127" w:rsidRDefault="00DA5EB8">
      <w:pPr>
        <w:spacing w:before="272" w:line="213" w:lineRule="auto"/>
        <w:ind w:left="598" w:right="386"/>
        <w:rPr>
          <w:rFonts w:ascii="Palatino" w:hAnsi="Palatino"/>
          <w:sz w:val="24"/>
        </w:rPr>
      </w:pPr>
      <w:proofErr w:type="spellStart"/>
      <w:r w:rsidRPr="00C36127">
        <w:rPr>
          <w:rFonts w:ascii="Palatino" w:hAnsi="Palatino"/>
          <w:color w:val="231F20"/>
          <w:sz w:val="24"/>
        </w:rPr>
        <w:t>Descaler</w:t>
      </w:r>
      <w:proofErr w:type="spellEnd"/>
      <w:r w:rsidR="00B83E58" w:rsidRPr="00C36127">
        <w:rPr>
          <w:rFonts w:ascii="Palatino" w:hAnsi="Palatino"/>
          <w:color w:val="231F20"/>
          <w:sz w:val="24"/>
        </w:rPr>
        <w:t xml:space="preserve"> X</w:t>
      </w:r>
      <w:r w:rsidR="00B31FDE" w:rsidRPr="00C36127">
        <w:rPr>
          <w:rFonts w:ascii="Palatino" w:hAnsi="Palatino"/>
          <w:color w:val="231F20"/>
          <w:sz w:val="24"/>
        </w:rPr>
        <w:t>treme</w:t>
      </w:r>
      <w:r w:rsidR="00DA27EE" w:rsidRPr="00C36127">
        <w:rPr>
          <w:rFonts w:ascii="Palatino" w:hAnsi="Palatino"/>
          <w:color w:val="231F20"/>
          <w:sz w:val="24"/>
        </w:rPr>
        <w:t xml:space="preserve"> Type </w:t>
      </w:r>
      <w:proofErr w:type="spellStart"/>
      <w:r w:rsidR="00DA27EE" w:rsidRPr="00C36127">
        <w:rPr>
          <w:rFonts w:ascii="Palatino" w:hAnsi="Palatino"/>
          <w:color w:val="231F20"/>
          <w:sz w:val="24"/>
        </w:rPr>
        <w:t>ll</w:t>
      </w:r>
      <w:proofErr w:type="spellEnd"/>
      <w:r w:rsidR="00B31FDE" w:rsidRPr="00C36127">
        <w:rPr>
          <w:rFonts w:ascii="Palatino" w:hAnsi="Palatino"/>
          <w:color w:val="231F20"/>
          <w:sz w:val="24"/>
        </w:rPr>
        <w:t xml:space="preserve"> is so safe it is recommended by leaders in the industry including</w:t>
      </w:r>
      <w:r w:rsidR="00A37F1C" w:rsidRPr="00C36127">
        <w:rPr>
          <w:rFonts w:ascii="Palatino" w:hAnsi="Palatino"/>
          <w:color w:val="231F20"/>
          <w:sz w:val="24"/>
        </w:rPr>
        <w:t xml:space="preserve"> EPD USA filters, HIRA chemicals </w:t>
      </w:r>
      <w:r w:rsidR="00B31FDE" w:rsidRPr="00C36127">
        <w:rPr>
          <w:rFonts w:ascii="Palatino" w:hAnsi="Palatino"/>
          <w:color w:val="231F20"/>
          <w:sz w:val="24"/>
        </w:rPr>
        <w:t>and others. It is safe on paint, tile, fiber glass, gel coat, plastic, aluminum and even glass.</w:t>
      </w:r>
    </w:p>
    <w:p w14:paraId="736D1C87" w14:textId="210759ED" w:rsidR="00E81E23" w:rsidRPr="00C36127" w:rsidRDefault="00DA5EB8">
      <w:pPr>
        <w:spacing w:before="283" w:line="213" w:lineRule="auto"/>
        <w:ind w:left="598" w:right="417"/>
        <w:jc w:val="both"/>
        <w:rPr>
          <w:rFonts w:ascii="Palatino" w:hAnsi="Palatino"/>
          <w:sz w:val="24"/>
        </w:rPr>
      </w:pPr>
      <w:proofErr w:type="spellStart"/>
      <w:r w:rsidRPr="00C36127">
        <w:rPr>
          <w:rFonts w:ascii="Palatino" w:hAnsi="Palatino"/>
          <w:color w:val="231F20"/>
          <w:sz w:val="24"/>
        </w:rPr>
        <w:t>Descaler</w:t>
      </w:r>
      <w:proofErr w:type="spellEnd"/>
      <w:r w:rsidR="00B83E58" w:rsidRPr="00C36127">
        <w:rPr>
          <w:rFonts w:ascii="Palatino" w:hAnsi="Palatino"/>
          <w:color w:val="231F20"/>
          <w:sz w:val="24"/>
        </w:rPr>
        <w:t xml:space="preserve"> X</w:t>
      </w:r>
      <w:r w:rsidR="00B31FDE" w:rsidRPr="00C36127">
        <w:rPr>
          <w:rFonts w:ascii="Palatino" w:hAnsi="Palatino"/>
          <w:color w:val="231F20"/>
          <w:sz w:val="24"/>
        </w:rPr>
        <w:t>treme</w:t>
      </w:r>
      <w:r w:rsidR="00DA27EE" w:rsidRPr="00C36127">
        <w:rPr>
          <w:rFonts w:ascii="Palatino" w:hAnsi="Palatino"/>
          <w:color w:val="231F20"/>
          <w:sz w:val="24"/>
        </w:rPr>
        <w:t xml:space="preserve"> type </w:t>
      </w:r>
      <w:proofErr w:type="spellStart"/>
      <w:r w:rsidR="00DA27EE" w:rsidRPr="00C36127">
        <w:rPr>
          <w:rFonts w:ascii="Palatino" w:hAnsi="Palatino"/>
          <w:color w:val="231F20"/>
          <w:sz w:val="24"/>
        </w:rPr>
        <w:t>ll</w:t>
      </w:r>
      <w:proofErr w:type="spellEnd"/>
      <w:r w:rsidRPr="00C36127">
        <w:rPr>
          <w:rFonts w:ascii="Palatino" w:hAnsi="Palatino"/>
          <w:color w:val="231F20"/>
          <w:sz w:val="24"/>
        </w:rPr>
        <w:t xml:space="preserve"> </w:t>
      </w:r>
      <w:r w:rsidR="00B31FDE" w:rsidRPr="00C36127">
        <w:rPr>
          <w:rFonts w:ascii="Palatino" w:hAnsi="Palatino"/>
          <w:color w:val="231F20"/>
          <w:sz w:val="24"/>
        </w:rPr>
        <w:t>contains no acid and is non-corrosive, meaning it can be applied to any surface. It is so safe it can be left on overnight to loosen the heaviest buildup. Ideal for cleaning scale from water features, rock pools, waterpark assets, pool tile, decking, glass and more. Any cleaning that once required the use of dangerous, toxic acids can now be safely done wit</w:t>
      </w:r>
      <w:r w:rsidRPr="00C36127">
        <w:rPr>
          <w:rFonts w:ascii="Palatino" w:hAnsi="Palatino"/>
          <w:color w:val="231F20"/>
          <w:sz w:val="24"/>
        </w:rPr>
        <w:t xml:space="preserve">h </w:t>
      </w:r>
      <w:proofErr w:type="spellStart"/>
      <w:r w:rsidRPr="00C36127">
        <w:rPr>
          <w:rFonts w:ascii="Palatino" w:hAnsi="Palatino"/>
          <w:color w:val="231F20"/>
          <w:sz w:val="24"/>
        </w:rPr>
        <w:t>Descaler</w:t>
      </w:r>
      <w:proofErr w:type="spellEnd"/>
      <w:r w:rsidR="00B83E58" w:rsidRPr="00C36127">
        <w:rPr>
          <w:rFonts w:ascii="Palatino" w:hAnsi="Palatino"/>
          <w:color w:val="231F20"/>
          <w:sz w:val="24"/>
        </w:rPr>
        <w:t xml:space="preserve"> X</w:t>
      </w:r>
      <w:r w:rsidR="00B31FDE" w:rsidRPr="00C36127">
        <w:rPr>
          <w:rFonts w:ascii="Palatino" w:hAnsi="Palatino"/>
          <w:color w:val="231F20"/>
          <w:sz w:val="24"/>
        </w:rPr>
        <w:t>treme. It is entirely synthetic, so no neutralizing step is required. Simply rinse with water.</w:t>
      </w:r>
    </w:p>
    <w:p w14:paraId="3BEC6D77" w14:textId="7EF65D47" w:rsidR="00E81E23" w:rsidRPr="00C36127" w:rsidRDefault="00DA5EB8">
      <w:pPr>
        <w:spacing w:before="282" w:line="213" w:lineRule="auto"/>
        <w:ind w:left="598" w:right="639"/>
        <w:rPr>
          <w:rFonts w:ascii="Palatino" w:hAnsi="Palatino"/>
          <w:sz w:val="24"/>
        </w:rPr>
      </w:pPr>
      <w:proofErr w:type="spellStart"/>
      <w:r w:rsidRPr="00C36127">
        <w:rPr>
          <w:rFonts w:ascii="Palatino" w:hAnsi="Palatino"/>
          <w:color w:val="231F20"/>
          <w:sz w:val="24"/>
        </w:rPr>
        <w:t>Descaler</w:t>
      </w:r>
      <w:proofErr w:type="spellEnd"/>
      <w:r w:rsidR="00B83E58" w:rsidRPr="00C36127">
        <w:rPr>
          <w:rFonts w:ascii="Palatino" w:hAnsi="Palatino"/>
          <w:color w:val="231F20"/>
          <w:sz w:val="24"/>
        </w:rPr>
        <w:t xml:space="preserve"> X</w:t>
      </w:r>
      <w:r w:rsidR="00B31FDE" w:rsidRPr="00C36127">
        <w:rPr>
          <w:rFonts w:ascii="Palatino" w:hAnsi="Palatino"/>
          <w:color w:val="231F20"/>
          <w:sz w:val="24"/>
        </w:rPr>
        <w:t>treme</w:t>
      </w:r>
      <w:r w:rsidR="00DA27EE" w:rsidRPr="00C36127">
        <w:rPr>
          <w:rFonts w:ascii="Palatino" w:hAnsi="Palatino"/>
          <w:color w:val="231F20"/>
          <w:sz w:val="24"/>
        </w:rPr>
        <w:t xml:space="preserve"> type </w:t>
      </w:r>
      <w:proofErr w:type="spellStart"/>
      <w:r w:rsidR="00DA27EE" w:rsidRPr="00C36127">
        <w:rPr>
          <w:rFonts w:ascii="Palatino" w:hAnsi="Palatino"/>
          <w:color w:val="231F20"/>
          <w:sz w:val="24"/>
        </w:rPr>
        <w:t>ll</w:t>
      </w:r>
      <w:proofErr w:type="spellEnd"/>
      <w:r w:rsidR="00B31FDE" w:rsidRPr="00C36127">
        <w:rPr>
          <w:rFonts w:ascii="Palatino" w:hAnsi="Palatino"/>
          <w:color w:val="231F20"/>
          <w:sz w:val="24"/>
        </w:rPr>
        <w:t xml:space="preserve"> is non-regulated and is readily biodegradable per OECD 301D. </w:t>
      </w:r>
      <w:proofErr w:type="spellStart"/>
      <w:r w:rsidRPr="00C36127">
        <w:rPr>
          <w:rFonts w:ascii="Palatino" w:hAnsi="Palatino"/>
          <w:color w:val="231F20"/>
          <w:sz w:val="24"/>
        </w:rPr>
        <w:t>Descaler</w:t>
      </w:r>
      <w:proofErr w:type="spellEnd"/>
      <w:r w:rsidR="00B83E58" w:rsidRPr="00C36127">
        <w:rPr>
          <w:rFonts w:ascii="Palatino" w:hAnsi="Palatino"/>
          <w:color w:val="231F20"/>
          <w:sz w:val="24"/>
        </w:rPr>
        <w:t xml:space="preserve"> X</w:t>
      </w:r>
      <w:r w:rsidR="00B31FDE" w:rsidRPr="00C36127">
        <w:rPr>
          <w:rFonts w:ascii="Palatino" w:hAnsi="Palatino"/>
          <w:color w:val="231F20"/>
          <w:sz w:val="24"/>
        </w:rPr>
        <w:t>treme is non- fuming and 100% OSHA safety compliant.</w:t>
      </w:r>
    </w:p>
    <w:p w14:paraId="783042F9" w14:textId="77777777" w:rsidR="00E81E23" w:rsidRPr="00C36127" w:rsidRDefault="00E81E23">
      <w:pPr>
        <w:spacing w:line="213" w:lineRule="auto"/>
        <w:rPr>
          <w:rFonts w:ascii="Palatino" w:hAnsi="Palatino"/>
          <w:sz w:val="24"/>
        </w:rPr>
        <w:sectPr w:rsidR="00E81E23" w:rsidRPr="00C36127">
          <w:type w:val="continuous"/>
          <w:pgSz w:w="12240" w:h="15840"/>
          <w:pgMar w:top="1340" w:right="760" w:bottom="280" w:left="620" w:header="720" w:footer="720" w:gutter="0"/>
          <w:cols w:num="2" w:space="720" w:equalWidth="0">
            <w:col w:w="3206" w:space="40"/>
            <w:col w:w="7614"/>
          </w:cols>
        </w:sectPr>
      </w:pPr>
    </w:p>
    <w:p w14:paraId="6E863501" w14:textId="77777777" w:rsidR="00E81E23" w:rsidRPr="00C36127" w:rsidRDefault="00E81E23">
      <w:pPr>
        <w:pStyle w:val="BodyText"/>
        <w:rPr>
          <w:rFonts w:ascii="Palatino" w:hAnsi="Palatino"/>
          <w:sz w:val="20"/>
        </w:rPr>
      </w:pPr>
    </w:p>
    <w:p w14:paraId="2DAC4C98" w14:textId="77777777" w:rsidR="00E81E23" w:rsidRPr="00C36127" w:rsidRDefault="00E81E23">
      <w:pPr>
        <w:pStyle w:val="BodyText"/>
        <w:rPr>
          <w:rFonts w:ascii="Palatino" w:hAnsi="Palatino"/>
          <w:sz w:val="20"/>
        </w:rPr>
      </w:pPr>
    </w:p>
    <w:p w14:paraId="460325FB" w14:textId="359605C5" w:rsidR="00E81E23" w:rsidRPr="00C36127" w:rsidRDefault="007A63E8">
      <w:pPr>
        <w:pStyle w:val="BodyText"/>
        <w:rPr>
          <w:rFonts w:ascii="Palatino" w:hAnsi="Palatino"/>
          <w:sz w:val="20"/>
        </w:rPr>
      </w:pPr>
      <w:r w:rsidRPr="00C36127">
        <w:rPr>
          <w:rFonts w:ascii="Palatino" w:hAnsi="Palatino"/>
          <w:noProof/>
          <w:sz w:val="20"/>
        </w:rPr>
        <w:drawing>
          <wp:inline distT="0" distB="0" distL="0" distR="0" wp14:anchorId="4BA31714" wp14:editId="57681C79">
            <wp:extent cx="742950" cy="669925"/>
            <wp:effectExtent l="0" t="0" r="6350" b="3175"/>
            <wp:docPr id="7" name="Picture 7"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669925"/>
                    </a:xfrm>
                    <a:prstGeom prst="rect">
                      <a:avLst/>
                    </a:prstGeom>
                    <a:noFill/>
                  </pic:spPr>
                </pic:pic>
              </a:graphicData>
            </a:graphic>
          </wp:inline>
        </w:drawing>
      </w:r>
    </w:p>
    <w:p w14:paraId="01D4E1F5" w14:textId="5EB37BFC" w:rsidR="00E81E23" w:rsidRPr="00C36127" w:rsidRDefault="00E81E23">
      <w:pPr>
        <w:pStyle w:val="BodyText"/>
        <w:rPr>
          <w:rFonts w:ascii="Palatino" w:hAnsi="Palatino"/>
          <w:sz w:val="20"/>
        </w:rPr>
      </w:pPr>
    </w:p>
    <w:p w14:paraId="5EED2A53" w14:textId="77777777" w:rsidR="00E81E23" w:rsidRPr="00C36127" w:rsidRDefault="00E81E23">
      <w:pPr>
        <w:pStyle w:val="BodyText"/>
        <w:rPr>
          <w:rFonts w:ascii="Palatino" w:hAnsi="Palatino"/>
          <w:sz w:val="20"/>
        </w:rPr>
      </w:pPr>
    </w:p>
    <w:p w14:paraId="4B7DA671" w14:textId="77777777" w:rsidR="00E81E23" w:rsidRPr="00C36127" w:rsidRDefault="00E81E23">
      <w:pPr>
        <w:pStyle w:val="BodyText"/>
        <w:rPr>
          <w:rFonts w:ascii="Palatino" w:hAnsi="Palatino"/>
          <w:sz w:val="20"/>
        </w:rPr>
      </w:pPr>
    </w:p>
    <w:p w14:paraId="2E672A4C" w14:textId="77777777" w:rsidR="00E81E23" w:rsidRPr="00C36127" w:rsidRDefault="00E81E23">
      <w:pPr>
        <w:pStyle w:val="BodyText"/>
        <w:spacing w:before="6"/>
        <w:rPr>
          <w:rFonts w:ascii="Palatino" w:hAnsi="Palatino"/>
          <w:sz w:val="19"/>
        </w:rPr>
      </w:pPr>
    </w:p>
    <w:p w14:paraId="46CE7901" w14:textId="5393A120" w:rsidR="00E81E23" w:rsidRPr="00C36127" w:rsidRDefault="00E81E23">
      <w:pPr>
        <w:pStyle w:val="BodyText"/>
        <w:ind w:left="344"/>
        <w:rPr>
          <w:rFonts w:ascii="Palatino" w:hAnsi="Palatino"/>
          <w:sz w:val="20"/>
        </w:rPr>
      </w:pPr>
    </w:p>
    <w:p w14:paraId="7A04FB91" w14:textId="77777777" w:rsidR="00E81E23" w:rsidRPr="00C36127" w:rsidRDefault="00E81E23">
      <w:pPr>
        <w:pStyle w:val="BodyText"/>
        <w:spacing w:before="10"/>
        <w:rPr>
          <w:rFonts w:ascii="Palatino" w:hAnsi="Palatino"/>
          <w:sz w:val="11"/>
        </w:rPr>
      </w:pPr>
    </w:p>
    <w:p w14:paraId="2C33F292" w14:textId="1F2041A5" w:rsidR="00E81E23" w:rsidRPr="00C36127" w:rsidRDefault="00B31FDE">
      <w:pPr>
        <w:spacing w:before="99"/>
        <w:ind w:left="1478"/>
        <w:rPr>
          <w:rFonts w:ascii="Palatino" w:hAnsi="Palatino"/>
          <w:sz w:val="20"/>
          <w:szCs w:val="20"/>
        </w:rPr>
      </w:pPr>
      <w:r w:rsidRPr="00C36127">
        <w:rPr>
          <w:rFonts w:ascii="Palatino" w:hAnsi="Palatino"/>
          <w:sz w:val="20"/>
          <w:szCs w:val="20"/>
        </w:rPr>
        <w:t xml:space="preserve">For technical Support call </w:t>
      </w:r>
      <w:r w:rsidR="00DA27EE" w:rsidRPr="00C36127">
        <w:rPr>
          <w:rFonts w:ascii="Palatino" w:hAnsi="Palatino"/>
          <w:sz w:val="20"/>
          <w:szCs w:val="20"/>
        </w:rPr>
        <w:t>(</w:t>
      </w:r>
      <w:r w:rsidRPr="00C36127">
        <w:rPr>
          <w:rFonts w:ascii="Palatino" w:hAnsi="Palatino"/>
          <w:sz w:val="20"/>
          <w:szCs w:val="20"/>
        </w:rPr>
        <w:t>951</w:t>
      </w:r>
      <w:r w:rsidR="00DA27EE" w:rsidRPr="00C36127">
        <w:rPr>
          <w:rFonts w:ascii="Palatino" w:hAnsi="Palatino"/>
          <w:sz w:val="20"/>
          <w:szCs w:val="20"/>
        </w:rPr>
        <w:t>)</w:t>
      </w:r>
      <w:r w:rsidRPr="00C36127">
        <w:rPr>
          <w:rFonts w:ascii="Palatino" w:hAnsi="Palatino"/>
          <w:sz w:val="20"/>
          <w:szCs w:val="20"/>
        </w:rPr>
        <w:t>-963-5647</w:t>
      </w:r>
      <w:r w:rsidR="00DA27EE" w:rsidRPr="00C36127">
        <w:rPr>
          <w:rFonts w:ascii="Palatino" w:hAnsi="Palatino"/>
          <w:sz w:val="20"/>
          <w:szCs w:val="20"/>
        </w:rPr>
        <w:t>-(760)828-6169</w:t>
      </w:r>
      <w:r w:rsidRPr="00C36127">
        <w:rPr>
          <w:rFonts w:ascii="Palatino" w:hAnsi="Palatino"/>
          <w:sz w:val="20"/>
          <w:szCs w:val="20"/>
        </w:rPr>
        <w:t xml:space="preserve"> </w:t>
      </w:r>
      <w:hyperlink r:id="rId6">
        <w:r w:rsidRPr="00C36127">
          <w:rPr>
            <w:rFonts w:ascii="Palatino" w:hAnsi="Palatino"/>
            <w:sz w:val="20"/>
            <w:szCs w:val="20"/>
          </w:rPr>
          <w:t>www.chemsafeusa.com</w:t>
        </w:r>
      </w:hyperlink>
    </w:p>
    <w:p w14:paraId="5FED9F7B" w14:textId="77777777" w:rsidR="00E81E23" w:rsidRPr="00C36127" w:rsidRDefault="00E81E23">
      <w:pPr>
        <w:rPr>
          <w:rFonts w:ascii="Palatino" w:hAnsi="Palatino"/>
          <w:sz w:val="26"/>
        </w:rPr>
        <w:sectPr w:rsidR="00E81E23" w:rsidRPr="00C36127">
          <w:type w:val="continuous"/>
          <w:pgSz w:w="12240" w:h="15840"/>
          <w:pgMar w:top="1340" w:right="760" w:bottom="280" w:left="620" w:header="720" w:footer="720" w:gutter="0"/>
          <w:cols w:space="720"/>
        </w:sectPr>
      </w:pPr>
    </w:p>
    <w:p w14:paraId="3A0C26B9" w14:textId="77777777" w:rsidR="00E81E23" w:rsidRPr="00C36127" w:rsidRDefault="00B31FDE">
      <w:pPr>
        <w:pStyle w:val="Heading1"/>
        <w:tabs>
          <w:tab w:val="left" w:pos="5598"/>
        </w:tabs>
        <w:spacing w:before="84"/>
        <w:rPr>
          <w:rFonts w:ascii="Palatino" w:hAnsi="Palatino"/>
        </w:rPr>
      </w:pPr>
      <w:r w:rsidRPr="00C36127">
        <w:rPr>
          <w:rFonts w:ascii="Palatino" w:hAnsi="Palatino"/>
          <w:color w:val="25408F"/>
          <w:w w:val="110"/>
        </w:rPr>
        <w:lastRenderedPageBreak/>
        <w:t>Technical</w:t>
      </w:r>
      <w:r w:rsidRPr="00C36127">
        <w:rPr>
          <w:rFonts w:ascii="Palatino" w:hAnsi="Palatino"/>
          <w:color w:val="25408F"/>
          <w:spacing w:val="7"/>
          <w:w w:val="110"/>
        </w:rPr>
        <w:t xml:space="preserve"> </w:t>
      </w:r>
      <w:r w:rsidRPr="00C36127">
        <w:rPr>
          <w:rFonts w:ascii="Palatino" w:hAnsi="Palatino"/>
          <w:color w:val="25408F"/>
          <w:w w:val="110"/>
        </w:rPr>
        <w:t>Data</w:t>
      </w:r>
      <w:r w:rsidRPr="00C36127">
        <w:rPr>
          <w:rFonts w:ascii="Palatino" w:hAnsi="Palatino"/>
          <w:color w:val="25408F"/>
          <w:w w:val="110"/>
        </w:rPr>
        <w:tab/>
      </w:r>
      <w:r w:rsidRPr="00C36127">
        <w:rPr>
          <w:rFonts w:ascii="Palatino" w:hAnsi="Palatino"/>
          <w:color w:val="25408F"/>
          <w:spacing w:val="2"/>
          <w:w w:val="110"/>
        </w:rPr>
        <w:t>Guarantee</w:t>
      </w:r>
    </w:p>
    <w:p w14:paraId="7F365667" w14:textId="77777777" w:rsidR="00E81E23" w:rsidRPr="00C36127" w:rsidRDefault="00E81E23">
      <w:pPr>
        <w:rPr>
          <w:rFonts w:ascii="Palatino" w:hAnsi="Palatino"/>
        </w:rPr>
        <w:sectPr w:rsidR="00E81E23" w:rsidRPr="00C36127">
          <w:pgSz w:w="12240" w:h="15840"/>
          <w:pgMar w:top="1060" w:right="760" w:bottom="280" w:left="620" w:header="720" w:footer="720" w:gutter="0"/>
          <w:cols w:space="720"/>
        </w:sectPr>
      </w:pPr>
    </w:p>
    <w:p w14:paraId="629DAD65" w14:textId="6FFCCFA6" w:rsidR="00E81E23" w:rsidRPr="00C36127" w:rsidRDefault="00785E2D">
      <w:pPr>
        <w:tabs>
          <w:tab w:val="left" w:pos="2641"/>
        </w:tabs>
        <w:spacing w:before="109"/>
        <w:ind w:left="182"/>
        <w:rPr>
          <w:rFonts w:ascii="Palatino" w:hAnsi="Palatino"/>
          <w:b/>
          <w:sz w:val="15"/>
        </w:rPr>
      </w:pPr>
      <w:r w:rsidRPr="00C36127">
        <w:rPr>
          <w:rFonts w:ascii="Palatino" w:hAnsi="Palatino"/>
          <w:color w:val="231F20"/>
          <w:w w:val="110"/>
          <w:sz w:val="15"/>
        </w:rPr>
        <w:t>NITRATE LEVEL</w:t>
      </w:r>
      <w:r w:rsidR="00B31FDE" w:rsidRPr="00C36127">
        <w:rPr>
          <w:rFonts w:ascii="Palatino" w:hAnsi="Palatino"/>
          <w:color w:val="231F20"/>
          <w:w w:val="110"/>
          <w:sz w:val="15"/>
        </w:rPr>
        <w:t xml:space="preserve">: </w:t>
      </w:r>
      <w:r w:rsidR="00B31FDE" w:rsidRPr="00C36127">
        <w:rPr>
          <w:rFonts w:ascii="Palatino" w:hAnsi="Palatino"/>
          <w:b/>
          <w:color w:val="231F20"/>
          <w:w w:val="110"/>
          <w:sz w:val="15"/>
        </w:rPr>
        <w:t>0%</w:t>
      </w:r>
      <w:r w:rsidR="00B31FDE" w:rsidRPr="00C36127">
        <w:rPr>
          <w:rFonts w:ascii="Palatino" w:hAnsi="Palatino"/>
          <w:b/>
          <w:color w:val="231F20"/>
          <w:spacing w:val="-18"/>
          <w:w w:val="110"/>
          <w:sz w:val="15"/>
        </w:rPr>
        <w:t xml:space="preserve"> </w:t>
      </w:r>
      <w:r w:rsidR="00B31FDE" w:rsidRPr="00C36127">
        <w:rPr>
          <w:rFonts w:ascii="Palatino" w:hAnsi="Palatino"/>
          <w:b/>
          <w:color w:val="231F20"/>
          <w:w w:val="110"/>
          <w:sz w:val="15"/>
        </w:rPr>
        <w:t>-</w:t>
      </w:r>
      <w:r w:rsidR="00B31FDE" w:rsidRPr="00C36127">
        <w:rPr>
          <w:rFonts w:ascii="Palatino" w:hAnsi="Palatino"/>
          <w:b/>
          <w:color w:val="231F20"/>
          <w:spacing w:val="7"/>
          <w:w w:val="110"/>
          <w:sz w:val="15"/>
        </w:rPr>
        <w:t xml:space="preserve"> </w:t>
      </w:r>
      <w:r w:rsidR="00B31FDE" w:rsidRPr="00C36127">
        <w:rPr>
          <w:rFonts w:ascii="Palatino" w:hAnsi="Palatino"/>
          <w:b/>
          <w:color w:val="231F20"/>
          <w:spacing w:val="2"/>
          <w:w w:val="110"/>
          <w:sz w:val="15"/>
        </w:rPr>
        <w:t>None</w:t>
      </w:r>
      <w:r w:rsidR="00B31FDE" w:rsidRPr="00C36127">
        <w:rPr>
          <w:rFonts w:ascii="Palatino" w:hAnsi="Palatino"/>
          <w:b/>
          <w:color w:val="231F20"/>
          <w:spacing w:val="2"/>
          <w:w w:val="110"/>
          <w:sz w:val="15"/>
        </w:rPr>
        <w:tab/>
      </w:r>
      <w:r w:rsidR="00B31FDE" w:rsidRPr="00C36127">
        <w:rPr>
          <w:rFonts w:ascii="Palatino" w:hAnsi="Palatino"/>
          <w:color w:val="231F20"/>
          <w:w w:val="110"/>
          <w:sz w:val="15"/>
        </w:rPr>
        <w:t xml:space="preserve">SHIPPER </w:t>
      </w:r>
      <w:r w:rsidR="00B31FDE" w:rsidRPr="00C36127">
        <w:rPr>
          <w:rFonts w:ascii="Palatino" w:hAnsi="Palatino"/>
          <w:color w:val="231F20"/>
          <w:spacing w:val="2"/>
          <w:w w:val="110"/>
          <w:sz w:val="15"/>
        </w:rPr>
        <w:t>REGULATIONS:</w:t>
      </w:r>
      <w:r w:rsidR="00B31FDE" w:rsidRPr="00C36127">
        <w:rPr>
          <w:rFonts w:ascii="Palatino" w:hAnsi="Palatino"/>
          <w:color w:val="231F20"/>
          <w:spacing w:val="-11"/>
          <w:w w:val="110"/>
          <w:sz w:val="15"/>
        </w:rPr>
        <w:t xml:space="preserve"> </w:t>
      </w:r>
      <w:r w:rsidR="00B31FDE" w:rsidRPr="00C36127">
        <w:rPr>
          <w:rFonts w:ascii="Palatino" w:hAnsi="Palatino"/>
          <w:b/>
          <w:color w:val="231F20"/>
          <w:spacing w:val="2"/>
          <w:w w:val="110"/>
          <w:sz w:val="15"/>
        </w:rPr>
        <w:t>None</w:t>
      </w:r>
    </w:p>
    <w:p w14:paraId="5611DED2" w14:textId="77777777" w:rsidR="00E81E23" w:rsidRPr="00C36127" w:rsidRDefault="00B31FDE">
      <w:pPr>
        <w:tabs>
          <w:tab w:val="left" w:pos="2633"/>
        </w:tabs>
        <w:spacing w:before="9" w:line="183" w:lineRule="exact"/>
        <w:ind w:left="182"/>
        <w:rPr>
          <w:rFonts w:ascii="Palatino" w:hAnsi="Palatino"/>
          <w:b/>
          <w:sz w:val="15"/>
        </w:rPr>
      </w:pPr>
      <w:r w:rsidRPr="00C36127">
        <w:rPr>
          <w:rFonts w:ascii="Palatino" w:hAnsi="Palatino"/>
          <w:color w:val="231F20"/>
          <w:spacing w:val="2"/>
          <w:w w:val="110"/>
          <w:sz w:val="15"/>
        </w:rPr>
        <w:t>FORM:</w:t>
      </w:r>
      <w:r w:rsidRPr="00C36127">
        <w:rPr>
          <w:rFonts w:ascii="Palatino" w:hAnsi="Palatino"/>
          <w:color w:val="231F20"/>
          <w:spacing w:val="3"/>
          <w:w w:val="110"/>
          <w:sz w:val="15"/>
        </w:rPr>
        <w:t xml:space="preserve"> </w:t>
      </w:r>
      <w:r w:rsidRPr="00C36127">
        <w:rPr>
          <w:rFonts w:ascii="Palatino" w:hAnsi="Palatino"/>
          <w:b/>
          <w:color w:val="231F20"/>
          <w:w w:val="110"/>
          <w:sz w:val="15"/>
        </w:rPr>
        <w:t>Liquid</w:t>
      </w:r>
      <w:r w:rsidRPr="00C36127">
        <w:rPr>
          <w:rFonts w:ascii="Palatino" w:hAnsi="Palatino"/>
          <w:b/>
          <w:color w:val="231F20"/>
          <w:w w:val="110"/>
          <w:sz w:val="15"/>
        </w:rPr>
        <w:tab/>
      </w:r>
      <w:r w:rsidRPr="00C36127">
        <w:rPr>
          <w:rFonts w:ascii="Palatino" w:hAnsi="Palatino"/>
          <w:color w:val="231F20"/>
          <w:w w:val="110"/>
          <w:sz w:val="15"/>
        </w:rPr>
        <w:t>FLASH POINT:</w:t>
      </w:r>
      <w:r w:rsidRPr="00C36127">
        <w:rPr>
          <w:rFonts w:ascii="Palatino" w:hAnsi="Palatino"/>
          <w:color w:val="231F20"/>
          <w:spacing w:val="13"/>
          <w:w w:val="110"/>
          <w:sz w:val="15"/>
        </w:rPr>
        <w:t xml:space="preserve"> </w:t>
      </w:r>
      <w:r w:rsidRPr="00C36127">
        <w:rPr>
          <w:rFonts w:ascii="Palatino" w:hAnsi="Palatino"/>
          <w:b/>
          <w:color w:val="231F20"/>
          <w:spacing w:val="2"/>
          <w:w w:val="110"/>
          <w:sz w:val="15"/>
        </w:rPr>
        <w:t>None</w:t>
      </w:r>
    </w:p>
    <w:p w14:paraId="069E040C" w14:textId="36146A42" w:rsidR="00E81E23" w:rsidRPr="00C36127" w:rsidRDefault="00B31FDE">
      <w:pPr>
        <w:tabs>
          <w:tab w:val="left" w:pos="2632"/>
        </w:tabs>
        <w:spacing w:before="3" w:line="235" w:lineRule="auto"/>
        <w:ind w:left="181" w:right="154"/>
        <w:rPr>
          <w:rFonts w:ascii="Palatino" w:hAnsi="Palatino"/>
          <w:b/>
          <w:sz w:val="15"/>
        </w:rPr>
      </w:pPr>
      <w:r w:rsidRPr="00C36127">
        <w:rPr>
          <w:rFonts w:ascii="Palatino" w:hAnsi="Palatino"/>
          <w:color w:val="231F20"/>
          <w:spacing w:val="2"/>
          <w:w w:val="110"/>
          <w:sz w:val="15"/>
        </w:rPr>
        <w:t xml:space="preserve">ODOR: </w:t>
      </w:r>
      <w:r w:rsidRPr="00C36127">
        <w:rPr>
          <w:rFonts w:ascii="Palatino" w:hAnsi="Palatino"/>
          <w:b/>
          <w:color w:val="231F20"/>
          <w:w w:val="110"/>
          <w:sz w:val="15"/>
        </w:rPr>
        <w:t>Mild</w:t>
      </w:r>
      <w:r w:rsidRPr="00C36127">
        <w:rPr>
          <w:rFonts w:ascii="Palatino" w:hAnsi="Palatino"/>
          <w:b/>
          <w:color w:val="231F20"/>
          <w:spacing w:val="9"/>
          <w:w w:val="110"/>
          <w:sz w:val="15"/>
        </w:rPr>
        <w:t xml:space="preserve"> </w:t>
      </w:r>
      <w:r w:rsidRPr="00C36127">
        <w:rPr>
          <w:rFonts w:ascii="Palatino" w:hAnsi="Palatino"/>
          <w:b/>
          <w:color w:val="231F20"/>
          <w:spacing w:val="2"/>
          <w:w w:val="110"/>
          <w:sz w:val="15"/>
        </w:rPr>
        <w:t>Soapy</w:t>
      </w:r>
      <w:r w:rsidRPr="00C36127">
        <w:rPr>
          <w:rFonts w:ascii="Palatino" w:hAnsi="Palatino"/>
          <w:b/>
          <w:color w:val="231F20"/>
          <w:spacing w:val="10"/>
          <w:w w:val="110"/>
          <w:sz w:val="15"/>
        </w:rPr>
        <w:t xml:space="preserve"> </w:t>
      </w:r>
      <w:r w:rsidRPr="00C36127">
        <w:rPr>
          <w:rFonts w:ascii="Palatino" w:hAnsi="Palatino"/>
          <w:b/>
          <w:color w:val="231F20"/>
          <w:spacing w:val="2"/>
          <w:w w:val="110"/>
          <w:sz w:val="15"/>
        </w:rPr>
        <w:t>Odor</w:t>
      </w:r>
      <w:r w:rsidRPr="00C36127">
        <w:rPr>
          <w:rFonts w:ascii="Palatino" w:hAnsi="Palatino"/>
          <w:b/>
          <w:color w:val="231F20"/>
          <w:spacing w:val="2"/>
          <w:w w:val="110"/>
          <w:sz w:val="15"/>
        </w:rPr>
        <w:tab/>
      </w:r>
      <w:r w:rsidRPr="00C36127">
        <w:rPr>
          <w:rFonts w:ascii="Palatino" w:hAnsi="Palatino"/>
          <w:color w:val="231F20"/>
          <w:w w:val="110"/>
          <w:sz w:val="15"/>
        </w:rPr>
        <w:t xml:space="preserve">BOILING POINT: </w:t>
      </w:r>
      <w:r w:rsidRPr="00C36127">
        <w:rPr>
          <w:rFonts w:ascii="Palatino" w:hAnsi="Palatino"/>
          <w:b/>
          <w:color w:val="231F20"/>
          <w:spacing w:val="2"/>
          <w:w w:val="110"/>
          <w:sz w:val="15"/>
        </w:rPr>
        <w:t xml:space="preserve">210° </w:t>
      </w:r>
      <w:r w:rsidRPr="00C36127">
        <w:rPr>
          <w:rFonts w:ascii="Palatino" w:hAnsi="Palatino"/>
          <w:b/>
          <w:color w:val="231F20"/>
          <w:w w:val="110"/>
          <w:sz w:val="15"/>
        </w:rPr>
        <w:t xml:space="preserve">F </w:t>
      </w:r>
      <w:r w:rsidRPr="00C36127">
        <w:rPr>
          <w:rFonts w:ascii="Palatino" w:hAnsi="Palatino"/>
          <w:color w:val="231F20"/>
          <w:w w:val="110"/>
          <w:sz w:val="15"/>
        </w:rPr>
        <w:t>COLD STABILITY:</w:t>
      </w:r>
      <w:r w:rsidRPr="00C36127">
        <w:rPr>
          <w:rFonts w:ascii="Palatino" w:hAnsi="Palatino"/>
          <w:color w:val="231F20"/>
          <w:spacing w:val="1"/>
          <w:w w:val="110"/>
          <w:sz w:val="15"/>
        </w:rPr>
        <w:t xml:space="preserve"> </w:t>
      </w:r>
      <w:r w:rsidRPr="00C36127">
        <w:rPr>
          <w:rFonts w:ascii="Palatino" w:hAnsi="Palatino"/>
          <w:b/>
          <w:color w:val="231F20"/>
          <w:w w:val="110"/>
          <w:sz w:val="15"/>
        </w:rPr>
        <w:t>-26°</w:t>
      </w:r>
      <w:r w:rsidRPr="00C36127">
        <w:rPr>
          <w:rFonts w:ascii="Palatino" w:hAnsi="Palatino"/>
          <w:b/>
          <w:color w:val="231F20"/>
          <w:spacing w:val="9"/>
          <w:w w:val="110"/>
          <w:sz w:val="15"/>
        </w:rPr>
        <w:t xml:space="preserve"> </w:t>
      </w:r>
      <w:r w:rsidRPr="00C36127">
        <w:rPr>
          <w:rFonts w:ascii="Palatino" w:hAnsi="Palatino"/>
          <w:b/>
          <w:color w:val="231F20"/>
          <w:w w:val="110"/>
          <w:sz w:val="15"/>
        </w:rPr>
        <w:t>F</w:t>
      </w:r>
      <w:r w:rsidRPr="00C36127">
        <w:rPr>
          <w:rFonts w:ascii="Palatino" w:hAnsi="Palatino"/>
          <w:b/>
          <w:color w:val="231F20"/>
          <w:w w:val="110"/>
          <w:sz w:val="15"/>
        </w:rPr>
        <w:tab/>
      </w:r>
      <w:r w:rsidRPr="00C36127">
        <w:rPr>
          <w:rFonts w:ascii="Palatino" w:hAnsi="Palatino"/>
          <w:color w:val="231F20"/>
          <w:w w:val="110"/>
          <w:sz w:val="15"/>
        </w:rPr>
        <w:t xml:space="preserve">SOLUBILITY IN </w:t>
      </w:r>
      <w:r w:rsidRPr="00C36127">
        <w:rPr>
          <w:rFonts w:ascii="Palatino" w:hAnsi="Palatino"/>
          <w:color w:val="231F20"/>
          <w:spacing w:val="2"/>
          <w:w w:val="110"/>
          <w:sz w:val="15"/>
        </w:rPr>
        <w:t xml:space="preserve">WATER: </w:t>
      </w:r>
      <w:r w:rsidRPr="00C36127">
        <w:rPr>
          <w:rFonts w:ascii="Palatino" w:hAnsi="Palatino"/>
          <w:b/>
          <w:color w:val="231F20"/>
          <w:spacing w:val="3"/>
          <w:w w:val="110"/>
          <w:sz w:val="15"/>
        </w:rPr>
        <w:t xml:space="preserve">100% </w:t>
      </w:r>
      <w:r w:rsidRPr="00C36127">
        <w:rPr>
          <w:rFonts w:ascii="Palatino" w:hAnsi="Palatino"/>
          <w:color w:val="231F20"/>
          <w:spacing w:val="2"/>
          <w:w w:val="110"/>
          <w:sz w:val="15"/>
        </w:rPr>
        <w:t>DETERGENCY:</w:t>
      </w:r>
      <w:r w:rsidRPr="00C36127">
        <w:rPr>
          <w:rFonts w:ascii="Palatino" w:hAnsi="Palatino"/>
          <w:color w:val="231F20"/>
          <w:spacing w:val="-4"/>
          <w:w w:val="110"/>
          <w:sz w:val="15"/>
        </w:rPr>
        <w:t xml:space="preserve"> </w:t>
      </w:r>
      <w:r w:rsidRPr="00C36127">
        <w:rPr>
          <w:rFonts w:ascii="Palatino" w:hAnsi="Palatino"/>
          <w:b/>
          <w:color w:val="231F20"/>
          <w:spacing w:val="2"/>
          <w:w w:val="110"/>
          <w:sz w:val="15"/>
        </w:rPr>
        <w:t>Moderate</w:t>
      </w:r>
      <w:r w:rsidRPr="00C36127">
        <w:rPr>
          <w:rFonts w:ascii="Palatino" w:hAnsi="Palatino"/>
          <w:b/>
          <w:color w:val="231F20"/>
          <w:spacing w:val="2"/>
          <w:w w:val="110"/>
          <w:sz w:val="15"/>
        </w:rPr>
        <w:tab/>
      </w:r>
      <w:r w:rsidRPr="00C36127">
        <w:rPr>
          <w:rFonts w:ascii="Palatino" w:hAnsi="Palatino"/>
          <w:color w:val="231F20"/>
          <w:spacing w:val="2"/>
          <w:w w:val="110"/>
          <w:sz w:val="15"/>
        </w:rPr>
        <w:t xml:space="preserve">BIODEGRADABLE: </w:t>
      </w:r>
      <w:r w:rsidRPr="00C36127">
        <w:rPr>
          <w:rFonts w:ascii="Palatino" w:hAnsi="Palatino"/>
          <w:b/>
          <w:color w:val="231F20"/>
          <w:spacing w:val="2"/>
          <w:w w:val="110"/>
          <w:sz w:val="15"/>
        </w:rPr>
        <w:t xml:space="preserve">Yes/100% </w:t>
      </w:r>
      <w:r w:rsidRPr="00C36127">
        <w:rPr>
          <w:rFonts w:ascii="Palatino" w:hAnsi="Palatino"/>
          <w:color w:val="231F20"/>
          <w:w w:val="110"/>
          <w:sz w:val="15"/>
        </w:rPr>
        <w:t>TOXICITY:</w:t>
      </w:r>
      <w:r w:rsidRPr="00C36127">
        <w:rPr>
          <w:rFonts w:ascii="Palatino" w:hAnsi="Palatino"/>
          <w:color w:val="231F20"/>
          <w:spacing w:val="2"/>
          <w:w w:val="110"/>
          <w:sz w:val="15"/>
        </w:rPr>
        <w:t xml:space="preserve"> </w:t>
      </w:r>
      <w:r w:rsidR="00785E2D" w:rsidRPr="00C36127">
        <w:rPr>
          <w:rFonts w:ascii="Palatino" w:hAnsi="Palatino"/>
          <w:b/>
          <w:color w:val="231F20"/>
          <w:w w:val="110"/>
          <w:sz w:val="15"/>
        </w:rPr>
        <w:t>Non</w:t>
      </w:r>
      <w:r w:rsidR="00785E2D" w:rsidRPr="00C36127">
        <w:rPr>
          <w:rFonts w:ascii="Palatino" w:hAnsi="Palatino"/>
          <w:b/>
          <w:color w:val="231F20"/>
          <w:spacing w:val="9"/>
          <w:w w:val="110"/>
          <w:sz w:val="15"/>
        </w:rPr>
        <w:t>-Toxic</w:t>
      </w:r>
      <w:r w:rsidRPr="00C36127">
        <w:rPr>
          <w:rFonts w:ascii="Palatino" w:hAnsi="Palatino"/>
          <w:b/>
          <w:color w:val="231F20"/>
          <w:spacing w:val="-3"/>
          <w:w w:val="110"/>
          <w:sz w:val="15"/>
        </w:rPr>
        <w:tab/>
      </w:r>
      <w:r w:rsidRPr="00C36127">
        <w:rPr>
          <w:rFonts w:ascii="Palatino" w:hAnsi="Palatino"/>
          <w:color w:val="231F20"/>
          <w:w w:val="110"/>
          <w:sz w:val="15"/>
        </w:rPr>
        <w:t xml:space="preserve">VOLATILE BY </w:t>
      </w:r>
      <w:r w:rsidRPr="00C36127">
        <w:rPr>
          <w:rFonts w:ascii="Palatino" w:hAnsi="Palatino"/>
          <w:color w:val="231F20"/>
          <w:spacing w:val="2"/>
          <w:w w:val="110"/>
          <w:sz w:val="15"/>
        </w:rPr>
        <w:t xml:space="preserve">VOLUME: </w:t>
      </w:r>
      <w:r w:rsidRPr="00C36127">
        <w:rPr>
          <w:rFonts w:ascii="Palatino" w:hAnsi="Palatino"/>
          <w:b/>
          <w:color w:val="231F20"/>
          <w:w w:val="110"/>
          <w:sz w:val="15"/>
        </w:rPr>
        <w:t xml:space="preserve">N/A </w:t>
      </w:r>
      <w:r w:rsidRPr="00C36127">
        <w:rPr>
          <w:rFonts w:ascii="Palatino" w:hAnsi="Palatino"/>
          <w:color w:val="231F20"/>
          <w:w w:val="110"/>
          <w:sz w:val="15"/>
        </w:rPr>
        <w:t>WETTING ABILITY:</w:t>
      </w:r>
      <w:r w:rsidRPr="00C36127">
        <w:rPr>
          <w:rFonts w:ascii="Palatino" w:hAnsi="Palatino"/>
          <w:color w:val="231F20"/>
          <w:spacing w:val="-5"/>
          <w:w w:val="110"/>
          <w:sz w:val="15"/>
        </w:rPr>
        <w:t xml:space="preserve"> </w:t>
      </w:r>
      <w:r w:rsidRPr="00C36127">
        <w:rPr>
          <w:rFonts w:ascii="Palatino" w:hAnsi="Palatino"/>
          <w:b/>
          <w:color w:val="231F20"/>
          <w:w w:val="110"/>
          <w:sz w:val="15"/>
        </w:rPr>
        <w:t>Excellent</w:t>
      </w:r>
      <w:r w:rsidRPr="00C36127">
        <w:rPr>
          <w:rFonts w:ascii="Palatino" w:hAnsi="Palatino"/>
          <w:b/>
          <w:color w:val="231F20"/>
          <w:w w:val="110"/>
          <w:sz w:val="15"/>
        </w:rPr>
        <w:tab/>
      </w:r>
      <w:r w:rsidRPr="00C36127">
        <w:rPr>
          <w:rFonts w:ascii="Palatino" w:hAnsi="Palatino"/>
          <w:color w:val="231F20"/>
          <w:spacing w:val="2"/>
          <w:w w:val="110"/>
          <w:sz w:val="15"/>
        </w:rPr>
        <w:t xml:space="preserve">CARCINOGENS: </w:t>
      </w:r>
      <w:r w:rsidRPr="00C36127">
        <w:rPr>
          <w:rFonts w:ascii="Palatino" w:hAnsi="Palatino"/>
          <w:b/>
          <w:color w:val="231F20"/>
          <w:spacing w:val="2"/>
          <w:w w:val="110"/>
          <w:sz w:val="15"/>
        </w:rPr>
        <w:t xml:space="preserve">None </w:t>
      </w:r>
      <w:r w:rsidRPr="00C36127">
        <w:rPr>
          <w:rFonts w:ascii="Palatino" w:hAnsi="Palatino"/>
          <w:color w:val="231F20"/>
          <w:w w:val="110"/>
          <w:sz w:val="15"/>
        </w:rPr>
        <w:t>STORAGE STABILITY:</w:t>
      </w:r>
      <w:r w:rsidRPr="00C36127">
        <w:rPr>
          <w:rFonts w:ascii="Palatino" w:hAnsi="Palatino"/>
          <w:color w:val="231F20"/>
          <w:spacing w:val="26"/>
          <w:w w:val="110"/>
          <w:sz w:val="15"/>
        </w:rPr>
        <w:t xml:space="preserve"> </w:t>
      </w:r>
      <w:r w:rsidRPr="00C36127">
        <w:rPr>
          <w:rFonts w:ascii="Palatino" w:hAnsi="Palatino"/>
          <w:b/>
          <w:color w:val="231F20"/>
          <w:w w:val="110"/>
          <w:sz w:val="15"/>
        </w:rPr>
        <w:t>1</w:t>
      </w:r>
      <w:r w:rsidRPr="00C36127">
        <w:rPr>
          <w:rFonts w:ascii="Palatino" w:hAnsi="Palatino"/>
          <w:b/>
          <w:color w:val="231F20"/>
          <w:spacing w:val="21"/>
          <w:w w:val="110"/>
          <w:sz w:val="15"/>
        </w:rPr>
        <w:t xml:space="preserve"> </w:t>
      </w:r>
      <w:r w:rsidRPr="00C36127">
        <w:rPr>
          <w:rFonts w:ascii="Palatino" w:hAnsi="Palatino"/>
          <w:b/>
          <w:color w:val="231F20"/>
          <w:w w:val="110"/>
          <w:sz w:val="15"/>
        </w:rPr>
        <w:t>Year+</w:t>
      </w:r>
      <w:r w:rsidRPr="00C36127">
        <w:rPr>
          <w:rFonts w:ascii="Palatino" w:hAnsi="Palatino"/>
          <w:b/>
          <w:color w:val="231F20"/>
          <w:w w:val="110"/>
          <w:sz w:val="15"/>
        </w:rPr>
        <w:tab/>
      </w:r>
      <w:r w:rsidRPr="00C36127">
        <w:rPr>
          <w:rFonts w:ascii="Palatino" w:hAnsi="Palatino"/>
          <w:color w:val="231F20"/>
          <w:w w:val="110"/>
          <w:sz w:val="15"/>
        </w:rPr>
        <w:t>VISCOSITY:</w:t>
      </w:r>
      <w:r w:rsidRPr="00C36127">
        <w:rPr>
          <w:rFonts w:ascii="Palatino" w:hAnsi="Palatino"/>
          <w:color w:val="231F20"/>
          <w:spacing w:val="4"/>
          <w:w w:val="110"/>
          <w:sz w:val="15"/>
        </w:rPr>
        <w:t xml:space="preserve"> </w:t>
      </w:r>
      <w:r w:rsidRPr="00C36127">
        <w:rPr>
          <w:rFonts w:ascii="Palatino" w:hAnsi="Palatino"/>
          <w:b/>
          <w:color w:val="231F20"/>
          <w:w w:val="110"/>
          <w:sz w:val="15"/>
        </w:rPr>
        <w:t>Thin</w:t>
      </w:r>
    </w:p>
    <w:p w14:paraId="770DE718" w14:textId="77777777" w:rsidR="00E81E23" w:rsidRPr="00C36127" w:rsidRDefault="00E81E23">
      <w:pPr>
        <w:pStyle w:val="BodyText"/>
        <w:rPr>
          <w:rFonts w:ascii="Palatino" w:hAnsi="Palatino"/>
          <w:b/>
          <w:sz w:val="18"/>
        </w:rPr>
      </w:pPr>
    </w:p>
    <w:p w14:paraId="6B678066" w14:textId="77777777" w:rsidR="00E81E23" w:rsidRPr="00C36127" w:rsidRDefault="00E81E23">
      <w:pPr>
        <w:pStyle w:val="BodyText"/>
        <w:rPr>
          <w:rFonts w:ascii="Palatino" w:hAnsi="Palatino"/>
          <w:b/>
          <w:sz w:val="18"/>
        </w:rPr>
      </w:pPr>
    </w:p>
    <w:p w14:paraId="7CB5AC7B" w14:textId="77777777" w:rsidR="00E81E23" w:rsidRPr="00C36127" w:rsidRDefault="00E81E23">
      <w:pPr>
        <w:pStyle w:val="BodyText"/>
        <w:rPr>
          <w:rFonts w:ascii="Palatino" w:hAnsi="Palatino"/>
          <w:b/>
          <w:sz w:val="18"/>
        </w:rPr>
      </w:pPr>
    </w:p>
    <w:p w14:paraId="60A6EC62" w14:textId="77777777" w:rsidR="00E81E23" w:rsidRPr="00C36127" w:rsidRDefault="00E81E23">
      <w:pPr>
        <w:pStyle w:val="BodyText"/>
        <w:rPr>
          <w:rFonts w:ascii="Palatino" w:hAnsi="Palatino"/>
          <w:b/>
          <w:sz w:val="18"/>
        </w:rPr>
      </w:pPr>
    </w:p>
    <w:p w14:paraId="7EC7559F" w14:textId="77777777" w:rsidR="00E81E23" w:rsidRPr="00C36127" w:rsidRDefault="00B31FDE">
      <w:pPr>
        <w:pStyle w:val="Heading1"/>
        <w:spacing w:before="148"/>
        <w:rPr>
          <w:rFonts w:ascii="Palatino" w:hAnsi="Palatino"/>
        </w:rPr>
      </w:pPr>
      <w:r w:rsidRPr="00C36127">
        <w:rPr>
          <w:rFonts w:ascii="Palatino" w:hAnsi="Palatino"/>
          <w:color w:val="25408F"/>
          <w:w w:val="110"/>
        </w:rPr>
        <w:t>Dissolving Properties</w:t>
      </w:r>
    </w:p>
    <w:p w14:paraId="402CB5CA" w14:textId="77777777" w:rsidR="00E81E23" w:rsidRPr="00C36127" w:rsidRDefault="00B31FDE">
      <w:pPr>
        <w:pStyle w:val="BodyText"/>
        <w:spacing w:before="101"/>
        <w:ind w:left="182"/>
        <w:rPr>
          <w:rFonts w:ascii="Palatino" w:hAnsi="Palatino"/>
        </w:rPr>
      </w:pPr>
      <w:r w:rsidRPr="00C36127">
        <w:rPr>
          <w:rFonts w:ascii="Palatino" w:hAnsi="Palatino"/>
          <w:color w:val="231F20"/>
        </w:rPr>
        <w:t>Calcium Oxide Dissolving Properties of Acids with 3 Minute Exposure</w:t>
      </w:r>
    </w:p>
    <w:p w14:paraId="0E46D822" w14:textId="77777777" w:rsidR="00E81E23" w:rsidRPr="00C36127" w:rsidRDefault="00E81E23">
      <w:pPr>
        <w:pStyle w:val="BodyText"/>
        <w:spacing w:before="4"/>
        <w:rPr>
          <w:rFonts w:ascii="Palatino" w:hAnsi="Palatino"/>
          <w:sz w:val="13"/>
        </w:rPr>
      </w:pPr>
    </w:p>
    <w:tbl>
      <w:tblPr>
        <w:tblW w:w="0" w:type="auto"/>
        <w:tblInd w:w="133" w:type="dxa"/>
        <w:tblLayout w:type="fixed"/>
        <w:tblCellMar>
          <w:left w:w="0" w:type="dxa"/>
          <w:right w:w="0" w:type="dxa"/>
        </w:tblCellMar>
        <w:tblLook w:val="01E0" w:firstRow="1" w:lastRow="1" w:firstColumn="1" w:lastColumn="1" w:noHBand="0" w:noVBand="0"/>
      </w:tblPr>
      <w:tblGrid>
        <w:gridCol w:w="2002"/>
        <w:gridCol w:w="896"/>
      </w:tblGrid>
      <w:tr w:rsidR="00E81E23" w:rsidRPr="00C36127" w14:paraId="13854ED1" w14:textId="77777777">
        <w:trPr>
          <w:trHeight w:val="189"/>
        </w:trPr>
        <w:tc>
          <w:tcPr>
            <w:tcW w:w="2002" w:type="dxa"/>
          </w:tcPr>
          <w:p w14:paraId="4EDE4A58" w14:textId="7DD34DA8" w:rsidR="00E81E23" w:rsidRPr="00C36127" w:rsidRDefault="00DA5EB8">
            <w:pPr>
              <w:pStyle w:val="TableParagraph"/>
              <w:spacing w:line="169" w:lineRule="exact"/>
              <w:ind w:left="57"/>
              <w:rPr>
                <w:rFonts w:ascii="Palatino" w:hAnsi="Palatino"/>
                <w:b/>
                <w:sz w:val="15"/>
              </w:rPr>
            </w:pPr>
            <w:proofErr w:type="spellStart"/>
            <w:r w:rsidRPr="00C36127">
              <w:rPr>
                <w:rFonts w:ascii="Palatino" w:hAnsi="Palatino"/>
                <w:b/>
                <w:color w:val="221E1F"/>
                <w:w w:val="110"/>
                <w:sz w:val="15"/>
              </w:rPr>
              <w:t>Descaler</w:t>
            </w:r>
            <w:proofErr w:type="spellEnd"/>
            <w:r w:rsidR="00B31FDE" w:rsidRPr="00C36127">
              <w:rPr>
                <w:rFonts w:ascii="Palatino" w:hAnsi="Palatino"/>
                <w:b/>
                <w:color w:val="221E1F"/>
                <w:w w:val="110"/>
                <w:sz w:val="15"/>
              </w:rPr>
              <w:t xml:space="preserve"> </w:t>
            </w:r>
            <w:r w:rsidRPr="00C36127">
              <w:rPr>
                <w:rFonts w:ascii="Palatino" w:hAnsi="Palatino"/>
                <w:b/>
                <w:color w:val="221E1F"/>
                <w:w w:val="110"/>
                <w:sz w:val="15"/>
              </w:rPr>
              <w:t>X</w:t>
            </w:r>
            <w:r w:rsidR="00B31FDE" w:rsidRPr="00C36127">
              <w:rPr>
                <w:rFonts w:ascii="Palatino" w:hAnsi="Palatino"/>
                <w:b/>
                <w:color w:val="221E1F"/>
                <w:w w:val="110"/>
                <w:sz w:val="15"/>
              </w:rPr>
              <w:t>treme</w:t>
            </w:r>
            <w:r w:rsidR="00DA27EE" w:rsidRPr="00C36127">
              <w:rPr>
                <w:rFonts w:ascii="Palatino" w:hAnsi="Palatino"/>
                <w:b/>
                <w:color w:val="221E1F"/>
                <w:w w:val="110"/>
                <w:sz w:val="15"/>
              </w:rPr>
              <w:t xml:space="preserve"> Type </w:t>
            </w:r>
            <w:proofErr w:type="spellStart"/>
            <w:r w:rsidR="00DA27EE" w:rsidRPr="00C36127">
              <w:rPr>
                <w:rFonts w:ascii="Palatino" w:hAnsi="Palatino"/>
                <w:b/>
                <w:color w:val="221E1F"/>
                <w:w w:val="110"/>
                <w:sz w:val="15"/>
              </w:rPr>
              <w:t>ll</w:t>
            </w:r>
            <w:proofErr w:type="spellEnd"/>
          </w:p>
        </w:tc>
        <w:tc>
          <w:tcPr>
            <w:tcW w:w="896" w:type="dxa"/>
          </w:tcPr>
          <w:p w14:paraId="40D70270" w14:textId="77777777" w:rsidR="00E81E23" w:rsidRPr="00C36127" w:rsidRDefault="00B31FDE">
            <w:pPr>
              <w:pStyle w:val="TableParagraph"/>
              <w:spacing w:line="169" w:lineRule="exact"/>
              <w:ind w:right="47"/>
              <w:jc w:val="right"/>
              <w:rPr>
                <w:rFonts w:ascii="Palatino" w:hAnsi="Palatino"/>
                <w:b/>
                <w:sz w:val="15"/>
              </w:rPr>
            </w:pPr>
            <w:r w:rsidRPr="00C36127">
              <w:rPr>
                <w:rFonts w:ascii="Palatino" w:hAnsi="Palatino"/>
                <w:b/>
                <w:color w:val="221E1F"/>
                <w:w w:val="110"/>
                <w:sz w:val="15"/>
              </w:rPr>
              <w:t>13.9</w:t>
            </w:r>
          </w:p>
        </w:tc>
      </w:tr>
      <w:tr w:rsidR="00E81E23" w:rsidRPr="00C36127" w14:paraId="23C92D48" w14:textId="77777777">
        <w:trPr>
          <w:trHeight w:val="208"/>
        </w:trPr>
        <w:tc>
          <w:tcPr>
            <w:tcW w:w="2002" w:type="dxa"/>
          </w:tcPr>
          <w:p w14:paraId="7C2D7061" w14:textId="77777777" w:rsidR="00E81E23" w:rsidRPr="00C36127" w:rsidRDefault="00B31FDE">
            <w:pPr>
              <w:pStyle w:val="TableParagraph"/>
              <w:spacing w:before="6" w:line="182" w:lineRule="exact"/>
              <w:ind w:left="56"/>
              <w:rPr>
                <w:rFonts w:ascii="Palatino" w:hAnsi="Palatino"/>
                <w:sz w:val="15"/>
              </w:rPr>
            </w:pPr>
            <w:r w:rsidRPr="00C36127">
              <w:rPr>
                <w:rFonts w:ascii="Palatino" w:hAnsi="Palatino"/>
                <w:color w:val="221E1F"/>
                <w:sz w:val="15"/>
              </w:rPr>
              <w:t>HCl (Muriatic)</w:t>
            </w:r>
          </w:p>
        </w:tc>
        <w:tc>
          <w:tcPr>
            <w:tcW w:w="896" w:type="dxa"/>
          </w:tcPr>
          <w:p w14:paraId="763D2BE0" w14:textId="77777777" w:rsidR="00E81E23" w:rsidRPr="00C36127" w:rsidRDefault="00B31FDE">
            <w:pPr>
              <w:pStyle w:val="TableParagraph"/>
              <w:spacing w:before="6" w:line="182" w:lineRule="exact"/>
              <w:ind w:right="111"/>
              <w:jc w:val="right"/>
              <w:rPr>
                <w:rFonts w:ascii="Palatino" w:hAnsi="Palatino"/>
                <w:sz w:val="15"/>
              </w:rPr>
            </w:pPr>
            <w:r w:rsidRPr="00C36127">
              <w:rPr>
                <w:rFonts w:ascii="Palatino" w:hAnsi="Palatino"/>
                <w:color w:val="221E1F"/>
                <w:w w:val="95"/>
                <w:sz w:val="15"/>
              </w:rPr>
              <w:t>8.9</w:t>
            </w:r>
          </w:p>
        </w:tc>
      </w:tr>
      <w:tr w:rsidR="00E81E23" w:rsidRPr="00C36127" w14:paraId="0E336F9D" w14:textId="77777777">
        <w:trPr>
          <w:trHeight w:val="302"/>
        </w:trPr>
        <w:tc>
          <w:tcPr>
            <w:tcW w:w="2002" w:type="dxa"/>
          </w:tcPr>
          <w:p w14:paraId="77DAF533" w14:textId="77777777" w:rsidR="00E81E23" w:rsidRPr="00C36127" w:rsidRDefault="00B31FDE">
            <w:pPr>
              <w:pStyle w:val="TableParagraph"/>
              <w:spacing w:before="18"/>
              <w:ind w:left="50"/>
              <w:rPr>
                <w:rFonts w:ascii="Palatino" w:hAnsi="Palatino"/>
                <w:sz w:val="15"/>
              </w:rPr>
            </w:pPr>
            <w:r w:rsidRPr="00C36127">
              <w:rPr>
                <w:rFonts w:ascii="Palatino" w:hAnsi="Palatino"/>
                <w:color w:val="221E1F"/>
                <w:w w:val="105"/>
                <w:sz w:val="15"/>
              </w:rPr>
              <w:t>Urea HCL</w:t>
            </w:r>
          </w:p>
        </w:tc>
        <w:tc>
          <w:tcPr>
            <w:tcW w:w="896" w:type="dxa"/>
          </w:tcPr>
          <w:p w14:paraId="25FDA1C3" w14:textId="77777777" w:rsidR="00E81E23" w:rsidRPr="00C36127" w:rsidRDefault="00B31FDE">
            <w:pPr>
              <w:pStyle w:val="TableParagraph"/>
              <w:spacing w:before="28"/>
              <w:ind w:right="117"/>
              <w:jc w:val="right"/>
              <w:rPr>
                <w:rFonts w:ascii="Palatino" w:hAnsi="Palatino"/>
                <w:sz w:val="15"/>
              </w:rPr>
            </w:pPr>
            <w:r w:rsidRPr="00C36127">
              <w:rPr>
                <w:rFonts w:ascii="Palatino" w:hAnsi="Palatino"/>
                <w:color w:val="221E1F"/>
                <w:w w:val="105"/>
                <w:sz w:val="15"/>
              </w:rPr>
              <w:t>7.2</w:t>
            </w:r>
          </w:p>
        </w:tc>
      </w:tr>
      <w:tr w:rsidR="00E81E23" w:rsidRPr="00C36127" w14:paraId="7642E336" w14:textId="77777777">
        <w:trPr>
          <w:trHeight w:val="285"/>
        </w:trPr>
        <w:tc>
          <w:tcPr>
            <w:tcW w:w="2002" w:type="dxa"/>
          </w:tcPr>
          <w:p w14:paraId="664D8F3B" w14:textId="77777777" w:rsidR="00E81E23" w:rsidRPr="00C36127" w:rsidRDefault="00B31FDE">
            <w:pPr>
              <w:pStyle w:val="TableParagraph"/>
              <w:spacing w:before="90" w:line="175" w:lineRule="exact"/>
              <w:ind w:left="50"/>
              <w:rPr>
                <w:rFonts w:ascii="Palatino" w:hAnsi="Palatino"/>
                <w:sz w:val="15"/>
              </w:rPr>
            </w:pPr>
            <w:r w:rsidRPr="00C36127">
              <w:rPr>
                <w:rFonts w:ascii="Palatino" w:hAnsi="Palatino"/>
                <w:color w:val="221E1F"/>
                <w:sz w:val="15"/>
              </w:rPr>
              <w:t>Urea Sulfuric</w:t>
            </w:r>
          </w:p>
        </w:tc>
        <w:tc>
          <w:tcPr>
            <w:tcW w:w="896" w:type="dxa"/>
          </w:tcPr>
          <w:p w14:paraId="487CC949" w14:textId="77777777" w:rsidR="00E81E23" w:rsidRPr="00C36127" w:rsidRDefault="00B31FDE">
            <w:pPr>
              <w:pStyle w:val="TableParagraph"/>
              <w:spacing w:before="90" w:line="175" w:lineRule="exact"/>
              <w:ind w:right="118"/>
              <w:jc w:val="right"/>
              <w:rPr>
                <w:rFonts w:ascii="Palatino" w:hAnsi="Palatino"/>
                <w:sz w:val="15"/>
              </w:rPr>
            </w:pPr>
            <w:r w:rsidRPr="00C36127">
              <w:rPr>
                <w:rFonts w:ascii="Palatino" w:hAnsi="Palatino"/>
                <w:color w:val="221E1F"/>
                <w:w w:val="95"/>
                <w:sz w:val="15"/>
              </w:rPr>
              <w:t>6.1</w:t>
            </w:r>
          </w:p>
        </w:tc>
      </w:tr>
      <w:tr w:rsidR="00E81E23" w:rsidRPr="00C36127" w14:paraId="7A510E13" w14:textId="77777777">
        <w:trPr>
          <w:trHeight w:val="203"/>
        </w:trPr>
        <w:tc>
          <w:tcPr>
            <w:tcW w:w="2002" w:type="dxa"/>
          </w:tcPr>
          <w:p w14:paraId="7F138BD2" w14:textId="77777777" w:rsidR="00E81E23" w:rsidRPr="00C36127" w:rsidRDefault="00B31FDE">
            <w:pPr>
              <w:pStyle w:val="TableParagraph"/>
              <w:spacing w:before="11" w:line="172" w:lineRule="exact"/>
              <w:ind w:left="50"/>
              <w:rPr>
                <w:rFonts w:ascii="Palatino" w:hAnsi="Palatino"/>
                <w:sz w:val="15"/>
              </w:rPr>
            </w:pPr>
            <w:r w:rsidRPr="00C36127">
              <w:rPr>
                <w:rFonts w:ascii="Palatino" w:hAnsi="Palatino"/>
                <w:color w:val="221E1F"/>
                <w:sz w:val="15"/>
              </w:rPr>
              <w:t>Phosphoric</w:t>
            </w:r>
          </w:p>
        </w:tc>
        <w:tc>
          <w:tcPr>
            <w:tcW w:w="896" w:type="dxa"/>
          </w:tcPr>
          <w:p w14:paraId="2BE7E536" w14:textId="77777777" w:rsidR="00E81E23" w:rsidRPr="00C36127" w:rsidRDefault="00B31FDE">
            <w:pPr>
              <w:pStyle w:val="TableParagraph"/>
              <w:spacing w:before="21" w:line="163" w:lineRule="exact"/>
              <w:ind w:right="118"/>
              <w:jc w:val="right"/>
              <w:rPr>
                <w:rFonts w:ascii="Palatino" w:hAnsi="Palatino"/>
                <w:sz w:val="15"/>
              </w:rPr>
            </w:pPr>
            <w:r w:rsidRPr="00C36127">
              <w:rPr>
                <w:rFonts w:ascii="Palatino" w:hAnsi="Palatino"/>
                <w:color w:val="221E1F"/>
                <w:w w:val="95"/>
                <w:sz w:val="15"/>
              </w:rPr>
              <w:t>0.9</w:t>
            </w:r>
          </w:p>
        </w:tc>
      </w:tr>
    </w:tbl>
    <w:p w14:paraId="1295D75B" w14:textId="77777777" w:rsidR="00E81E23" w:rsidRPr="00C36127" w:rsidRDefault="00B31FDE">
      <w:pPr>
        <w:pStyle w:val="BodyText"/>
        <w:tabs>
          <w:tab w:val="left" w:pos="2694"/>
        </w:tabs>
        <w:spacing w:before="4"/>
        <w:ind w:left="175"/>
        <w:rPr>
          <w:rFonts w:ascii="Palatino" w:hAnsi="Palatino"/>
        </w:rPr>
      </w:pPr>
      <w:r w:rsidRPr="00C36127">
        <w:rPr>
          <w:rFonts w:ascii="Palatino" w:hAnsi="Palatino"/>
          <w:color w:val="221E1F"/>
          <w:spacing w:val="2"/>
          <w:position w:val="1"/>
        </w:rPr>
        <w:t>Citric</w:t>
      </w:r>
      <w:r w:rsidRPr="00C36127">
        <w:rPr>
          <w:rFonts w:ascii="Palatino" w:hAnsi="Palatino"/>
          <w:color w:val="221E1F"/>
          <w:spacing w:val="2"/>
          <w:position w:val="1"/>
        </w:rPr>
        <w:tab/>
      </w:r>
      <w:r w:rsidRPr="00C36127">
        <w:rPr>
          <w:rFonts w:ascii="Palatino" w:hAnsi="Palatino"/>
          <w:color w:val="221E1F"/>
          <w:spacing w:val="2"/>
        </w:rPr>
        <w:t>0.0</w:t>
      </w:r>
    </w:p>
    <w:p w14:paraId="197379A1" w14:textId="69AA7B5E" w:rsidR="00E81E23" w:rsidRPr="00C36127" w:rsidRDefault="00B31FDE">
      <w:pPr>
        <w:pStyle w:val="BodyText"/>
        <w:spacing w:before="112" w:line="235" w:lineRule="auto"/>
        <w:ind w:left="182" w:right="262"/>
        <w:rPr>
          <w:rFonts w:ascii="Palatino" w:hAnsi="Palatino"/>
        </w:rPr>
      </w:pPr>
      <w:r w:rsidRPr="00C36127">
        <w:rPr>
          <w:rFonts w:ascii="Palatino" w:hAnsi="Palatino"/>
        </w:rPr>
        <w:br w:type="column"/>
      </w:r>
      <w:r w:rsidRPr="00C36127">
        <w:rPr>
          <w:rFonts w:ascii="Palatino" w:hAnsi="Palatino"/>
          <w:color w:val="231F20"/>
        </w:rPr>
        <w:t xml:space="preserve">CHEM SAFE </w:t>
      </w:r>
      <w:r w:rsidR="00785E2D" w:rsidRPr="00C36127">
        <w:rPr>
          <w:rFonts w:ascii="Palatino" w:hAnsi="Palatino"/>
          <w:color w:val="231F20"/>
        </w:rPr>
        <w:t>USA, LLC</w:t>
      </w:r>
      <w:r w:rsidRPr="00C36127">
        <w:rPr>
          <w:rFonts w:ascii="Palatino" w:hAnsi="Palatino"/>
          <w:color w:val="231F20"/>
        </w:rPr>
        <w:t xml:space="preserve"> guarantees this product to be defects and true to its contents. When used per label directions and dilutions, Chem Safe </w:t>
      </w:r>
      <w:proofErr w:type="spellStart"/>
      <w:r w:rsidRPr="00C36127">
        <w:rPr>
          <w:rFonts w:ascii="Palatino" w:hAnsi="Palatino"/>
          <w:color w:val="231F20"/>
        </w:rPr>
        <w:t>Usa</w:t>
      </w:r>
      <w:proofErr w:type="spellEnd"/>
      <w:r w:rsidRPr="00C36127">
        <w:rPr>
          <w:rFonts w:ascii="Palatino" w:hAnsi="Palatino"/>
          <w:color w:val="231F20"/>
        </w:rPr>
        <w:t xml:space="preserve"> guarantees the use of this products will not void your manufacturers vehicle warranty for rust, corrosion and paint.</w:t>
      </w:r>
    </w:p>
    <w:p w14:paraId="7E0DD879" w14:textId="77777777" w:rsidR="00E81E23" w:rsidRPr="00C36127" w:rsidRDefault="00E81E23">
      <w:pPr>
        <w:pStyle w:val="BodyText"/>
        <w:rPr>
          <w:rFonts w:ascii="Palatino" w:hAnsi="Palatino"/>
          <w:sz w:val="18"/>
        </w:rPr>
      </w:pPr>
    </w:p>
    <w:p w14:paraId="743682A1" w14:textId="77777777" w:rsidR="00E81E23" w:rsidRPr="00C36127" w:rsidRDefault="00E81E23">
      <w:pPr>
        <w:pStyle w:val="BodyText"/>
        <w:rPr>
          <w:rFonts w:ascii="Palatino" w:hAnsi="Palatino"/>
          <w:sz w:val="18"/>
        </w:rPr>
      </w:pPr>
    </w:p>
    <w:p w14:paraId="6A3E513F" w14:textId="77777777" w:rsidR="00E81E23" w:rsidRPr="00C36127" w:rsidRDefault="00E81E23">
      <w:pPr>
        <w:pStyle w:val="BodyText"/>
        <w:rPr>
          <w:rFonts w:ascii="Palatino" w:hAnsi="Palatino"/>
          <w:sz w:val="18"/>
        </w:rPr>
      </w:pPr>
    </w:p>
    <w:p w14:paraId="73BFDA57" w14:textId="77777777" w:rsidR="00E81E23" w:rsidRPr="00C36127" w:rsidRDefault="00E81E23">
      <w:pPr>
        <w:pStyle w:val="BodyText"/>
        <w:rPr>
          <w:rFonts w:ascii="Palatino" w:hAnsi="Palatino"/>
          <w:sz w:val="18"/>
        </w:rPr>
      </w:pPr>
    </w:p>
    <w:p w14:paraId="2228307F" w14:textId="77777777" w:rsidR="00E81E23" w:rsidRPr="00C36127" w:rsidRDefault="00E81E23">
      <w:pPr>
        <w:pStyle w:val="BodyText"/>
        <w:rPr>
          <w:rFonts w:ascii="Palatino" w:hAnsi="Palatino"/>
          <w:sz w:val="18"/>
        </w:rPr>
      </w:pPr>
    </w:p>
    <w:p w14:paraId="7AD93965" w14:textId="77777777" w:rsidR="00E81E23" w:rsidRPr="00C36127" w:rsidRDefault="00E81E23">
      <w:pPr>
        <w:pStyle w:val="BodyText"/>
        <w:rPr>
          <w:rFonts w:ascii="Palatino" w:hAnsi="Palatino"/>
          <w:sz w:val="18"/>
        </w:rPr>
      </w:pPr>
    </w:p>
    <w:p w14:paraId="7A7BDFE8" w14:textId="77777777" w:rsidR="00E81E23" w:rsidRPr="00C36127" w:rsidRDefault="00E81E23">
      <w:pPr>
        <w:pStyle w:val="BodyText"/>
        <w:rPr>
          <w:rFonts w:ascii="Palatino" w:hAnsi="Palatino"/>
          <w:sz w:val="18"/>
        </w:rPr>
      </w:pPr>
    </w:p>
    <w:p w14:paraId="7D49D02C" w14:textId="77777777" w:rsidR="00E81E23" w:rsidRPr="00C36127" w:rsidRDefault="00B31FDE">
      <w:pPr>
        <w:pStyle w:val="Heading1"/>
        <w:spacing w:before="113"/>
        <w:ind w:left="126"/>
        <w:rPr>
          <w:rFonts w:ascii="Palatino" w:hAnsi="Palatino"/>
        </w:rPr>
      </w:pPr>
      <w:r w:rsidRPr="00C36127">
        <w:rPr>
          <w:rFonts w:ascii="Palatino" w:hAnsi="Palatino"/>
          <w:color w:val="25408F"/>
          <w:w w:val="110"/>
        </w:rPr>
        <w:t>Toxicity Studies</w:t>
      </w:r>
    </w:p>
    <w:p w14:paraId="13C422CB" w14:textId="77777777" w:rsidR="00E81E23" w:rsidRPr="00C36127" w:rsidRDefault="00B31FDE">
      <w:pPr>
        <w:spacing w:before="109"/>
        <w:ind w:left="126"/>
        <w:rPr>
          <w:rFonts w:ascii="Palatino" w:hAnsi="Palatino"/>
          <w:b/>
          <w:sz w:val="15"/>
        </w:rPr>
      </w:pPr>
      <w:r w:rsidRPr="00C36127">
        <w:rPr>
          <w:rFonts w:ascii="Palatino" w:hAnsi="Palatino"/>
          <w:b/>
          <w:color w:val="231F20"/>
          <w:w w:val="110"/>
          <w:sz w:val="15"/>
        </w:rPr>
        <w:t>Toxicity Limits: Test Procedure OECD 202, 48 hr.</w:t>
      </w:r>
    </w:p>
    <w:p w14:paraId="6677947E" w14:textId="69E561A1" w:rsidR="00E81E23" w:rsidRPr="00C36127" w:rsidRDefault="00B31FDE">
      <w:pPr>
        <w:pStyle w:val="BodyText"/>
        <w:spacing w:before="14"/>
        <w:ind w:left="125"/>
        <w:rPr>
          <w:rFonts w:ascii="Palatino" w:hAnsi="Palatino"/>
        </w:rPr>
      </w:pPr>
      <w:r w:rsidRPr="00C36127">
        <w:rPr>
          <w:rFonts w:ascii="Palatino" w:hAnsi="Palatino"/>
          <w:color w:val="231F20"/>
          <w:w w:val="105"/>
        </w:rPr>
        <w:t xml:space="preserve">LC 50 and LD 50 (rat oral) scores found </w:t>
      </w:r>
      <w:proofErr w:type="spellStart"/>
      <w:r w:rsidR="00DA5EB8" w:rsidRPr="00C36127">
        <w:rPr>
          <w:rFonts w:ascii="Palatino" w:hAnsi="Palatino"/>
          <w:color w:val="231F20"/>
          <w:w w:val="105"/>
        </w:rPr>
        <w:t>Descaler</w:t>
      </w:r>
      <w:proofErr w:type="spellEnd"/>
      <w:r w:rsidR="00DA5EB8" w:rsidRPr="00C36127">
        <w:rPr>
          <w:rFonts w:ascii="Palatino" w:hAnsi="Palatino"/>
          <w:color w:val="231F20"/>
          <w:w w:val="105"/>
        </w:rPr>
        <w:t xml:space="preserve"> X</w:t>
      </w:r>
      <w:r w:rsidRPr="00C36127">
        <w:rPr>
          <w:rFonts w:ascii="Palatino" w:hAnsi="Palatino"/>
          <w:color w:val="231F20"/>
          <w:w w:val="105"/>
        </w:rPr>
        <w:t>treme</w:t>
      </w:r>
      <w:r w:rsidR="00DA27EE" w:rsidRPr="00C36127">
        <w:rPr>
          <w:rFonts w:ascii="Palatino" w:hAnsi="Palatino"/>
          <w:color w:val="231F20"/>
          <w:w w:val="105"/>
        </w:rPr>
        <w:t xml:space="preserve"> Type </w:t>
      </w:r>
      <w:proofErr w:type="spellStart"/>
      <w:r w:rsidR="00DA27EE" w:rsidRPr="00C36127">
        <w:rPr>
          <w:rFonts w:ascii="Palatino" w:hAnsi="Palatino"/>
          <w:color w:val="231F20"/>
          <w:w w:val="105"/>
        </w:rPr>
        <w:t>ll</w:t>
      </w:r>
      <w:proofErr w:type="spellEnd"/>
      <w:r w:rsidRPr="00C36127">
        <w:rPr>
          <w:rFonts w:ascii="Palatino" w:hAnsi="Palatino"/>
          <w:color w:val="231F20"/>
          <w:w w:val="105"/>
        </w:rPr>
        <w:t xml:space="preserve"> to be NON-TOXIC.</w:t>
      </w:r>
    </w:p>
    <w:p w14:paraId="1488A24F" w14:textId="77777777" w:rsidR="00E81E23" w:rsidRPr="00C36127" w:rsidRDefault="00E81E23">
      <w:pPr>
        <w:pStyle w:val="BodyText"/>
        <w:spacing w:before="5"/>
        <w:rPr>
          <w:rFonts w:ascii="Palatino" w:hAnsi="Palatino"/>
          <w:sz w:val="16"/>
        </w:rPr>
      </w:pPr>
    </w:p>
    <w:p w14:paraId="58C75FD4" w14:textId="77777777" w:rsidR="00E81E23" w:rsidRPr="00C36127" w:rsidRDefault="00B31FDE">
      <w:pPr>
        <w:pStyle w:val="Heading1"/>
        <w:spacing w:before="1"/>
        <w:ind w:left="125"/>
        <w:rPr>
          <w:rFonts w:ascii="Palatino" w:hAnsi="Palatino"/>
        </w:rPr>
      </w:pPr>
      <w:r w:rsidRPr="00C36127">
        <w:rPr>
          <w:rFonts w:ascii="Palatino" w:hAnsi="Palatino"/>
          <w:color w:val="231F20"/>
          <w:w w:val="115"/>
        </w:rPr>
        <w:t>Mutagenicity Limits: OECD Guidelines Sec. 471 Chemicals</w:t>
      </w:r>
    </w:p>
    <w:p w14:paraId="73B42B84" w14:textId="3F0E4D7F" w:rsidR="00E81E23" w:rsidRPr="00C36127" w:rsidRDefault="00DA5EB8">
      <w:pPr>
        <w:pStyle w:val="BodyText"/>
        <w:spacing w:before="8"/>
        <w:ind w:left="125"/>
        <w:rPr>
          <w:rFonts w:ascii="Palatino" w:hAnsi="Palatino"/>
        </w:rPr>
      </w:pPr>
      <w:proofErr w:type="spellStart"/>
      <w:r w:rsidRPr="00C36127">
        <w:rPr>
          <w:rFonts w:ascii="Palatino" w:hAnsi="Palatino"/>
          <w:color w:val="231F20"/>
          <w:w w:val="105"/>
        </w:rPr>
        <w:t>Descaler</w:t>
      </w:r>
      <w:proofErr w:type="spellEnd"/>
      <w:r w:rsidRPr="00C36127">
        <w:rPr>
          <w:rFonts w:ascii="Palatino" w:hAnsi="Palatino"/>
          <w:color w:val="231F20"/>
          <w:w w:val="105"/>
        </w:rPr>
        <w:t xml:space="preserve"> X</w:t>
      </w:r>
      <w:r w:rsidR="00B31FDE" w:rsidRPr="00C36127">
        <w:rPr>
          <w:rFonts w:ascii="Palatino" w:hAnsi="Palatino"/>
          <w:color w:val="231F20"/>
          <w:w w:val="105"/>
        </w:rPr>
        <w:t>treme</w:t>
      </w:r>
      <w:r w:rsidR="00DA27EE" w:rsidRPr="00C36127">
        <w:rPr>
          <w:rFonts w:ascii="Palatino" w:hAnsi="Palatino"/>
          <w:color w:val="231F20"/>
          <w:w w:val="105"/>
        </w:rPr>
        <w:t xml:space="preserve"> type </w:t>
      </w:r>
      <w:proofErr w:type="spellStart"/>
      <w:r w:rsidR="00DA27EE" w:rsidRPr="00C36127">
        <w:rPr>
          <w:rFonts w:ascii="Palatino" w:hAnsi="Palatino"/>
          <w:color w:val="231F20"/>
          <w:w w:val="105"/>
        </w:rPr>
        <w:t>ll</w:t>
      </w:r>
      <w:proofErr w:type="spellEnd"/>
      <w:r w:rsidR="00B31FDE" w:rsidRPr="00C36127">
        <w:rPr>
          <w:rFonts w:ascii="Palatino" w:hAnsi="Palatino"/>
          <w:color w:val="231F20"/>
          <w:w w:val="105"/>
        </w:rPr>
        <w:t xml:space="preserve"> was found NOT TO BE MUTAGENIC</w:t>
      </w:r>
    </w:p>
    <w:p w14:paraId="61F66F8C" w14:textId="77777777" w:rsidR="00E81E23" w:rsidRPr="00C36127" w:rsidRDefault="00E81E23">
      <w:pPr>
        <w:pStyle w:val="BodyText"/>
        <w:rPr>
          <w:rFonts w:ascii="Palatino" w:hAnsi="Palatino"/>
          <w:sz w:val="18"/>
        </w:rPr>
      </w:pPr>
    </w:p>
    <w:p w14:paraId="46222CCB" w14:textId="77777777" w:rsidR="00E81E23" w:rsidRPr="00C36127" w:rsidRDefault="00E81E23">
      <w:pPr>
        <w:pStyle w:val="BodyText"/>
        <w:spacing w:before="12"/>
        <w:rPr>
          <w:rFonts w:ascii="Palatino" w:hAnsi="Palatino"/>
          <w:sz w:val="16"/>
        </w:rPr>
      </w:pPr>
    </w:p>
    <w:p w14:paraId="281D46E8" w14:textId="77777777" w:rsidR="00E81E23" w:rsidRPr="00C36127" w:rsidRDefault="00B31FDE">
      <w:pPr>
        <w:pStyle w:val="Heading1"/>
        <w:spacing w:line="183" w:lineRule="exact"/>
        <w:ind w:left="125"/>
        <w:rPr>
          <w:rFonts w:ascii="Palatino" w:hAnsi="Palatino"/>
        </w:rPr>
      </w:pPr>
      <w:r w:rsidRPr="00C36127">
        <w:rPr>
          <w:rFonts w:ascii="Palatino" w:hAnsi="Palatino"/>
          <w:color w:val="231F20"/>
          <w:w w:val="105"/>
        </w:rPr>
        <w:t>Dermal Irritation &amp; Corrosion Test</w:t>
      </w:r>
    </w:p>
    <w:p w14:paraId="0635FFFC" w14:textId="77777777" w:rsidR="00E81E23" w:rsidRPr="00C36127" w:rsidRDefault="00B31FDE">
      <w:pPr>
        <w:pStyle w:val="BodyText"/>
        <w:spacing w:line="244" w:lineRule="auto"/>
        <w:ind w:left="125" w:right="717"/>
        <w:rPr>
          <w:rFonts w:ascii="Palatino" w:hAnsi="Palatino"/>
        </w:rPr>
      </w:pPr>
      <w:r w:rsidRPr="00C36127">
        <w:rPr>
          <w:rFonts w:ascii="Palatino" w:hAnsi="Palatino"/>
          <w:color w:val="231F20"/>
        </w:rPr>
        <w:t xml:space="preserve">A </w:t>
      </w:r>
      <w:r w:rsidR="00DA5EB8" w:rsidRPr="00C36127">
        <w:rPr>
          <w:rFonts w:ascii="Palatino" w:hAnsi="Palatino"/>
          <w:color w:val="231F20"/>
        </w:rPr>
        <w:t>modified</w:t>
      </w:r>
      <w:r w:rsidRPr="00C36127">
        <w:rPr>
          <w:rFonts w:ascii="Palatino" w:hAnsi="Palatino"/>
          <w:color w:val="231F20"/>
        </w:rPr>
        <w:t xml:space="preserve"> Draize method was used as described in OECD Guidelines for the Testing of Chemicals Sec. 404 and complies with</w:t>
      </w:r>
    </w:p>
    <w:p w14:paraId="60AA27E2" w14:textId="77777777" w:rsidR="00E81E23" w:rsidRPr="00C36127" w:rsidRDefault="00E81E23">
      <w:pPr>
        <w:spacing w:line="244" w:lineRule="auto"/>
        <w:rPr>
          <w:rFonts w:ascii="Palatino" w:hAnsi="Palatino"/>
        </w:rPr>
        <w:sectPr w:rsidR="00E81E23" w:rsidRPr="00C36127">
          <w:type w:val="continuous"/>
          <w:pgSz w:w="12240" w:h="15840"/>
          <w:pgMar w:top="1340" w:right="760" w:bottom="280" w:left="620" w:header="720" w:footer="720" w:gutter="0"/>
          <w:cols w:num="2" w:space="720" w:equalWidth="0">
            <w:col w:w="4774" w:space="671"/>
            <w:col w:w="5415"/>
          </w:cols>
        </w:sectPr>
      </w:pPr>
    </w:p>
    <w:p w14:paraId="7AC8F1EC" w14:textId="77777777" w:rsidR="00E81E23" w:rsidRPr="00C36127" w:rsidRDefault="00B31FDE">
      <w:pPr>
        <w:pStyle w:val="BodyText"/>
        <w:tabs>
          <w:tab w:val="left" w:pos="2695"/>
          <w:tab w:val="left" w:pos="5570"/>
        </w:tabs>
        <w:spacing w:before="62"/>
        <w:ind w:left="175"/>
        <w:rPr>
          <w:rFonts w:ascii="Palatino" w:hAnsi="Palatino"/>
        </w:rPr>
      </w:pPr>
      <w:r w:rsidRPr="00C36127">
        <w:rPr>
          <w:rFonts w:ascii="Palatino" w:hAnsi="Palatino"/>
          <w:color w:val="221E1F"/>
          <w:w w:val="105"/>
          <w:position w:val="2"/>
        </w:rPr>
        <w:t>Lactic</w:t>
      </w:r>
      <w:r w:rsidRPr="00C36127">
        <w:rPr>
          <w:rFonts w:ascii="Palatino" w:hAnsi="Palatino"/>
          <w:color w:val="221E1F"/>
          <w:w w:val="105"/>
          <w:position w:val="2"/>
        </w:rPr>
        <w:tab/>
      </w:r>
      <w:r w:rsidRPr="00C36127">
        <w:rPr>
          <w:rFonts w:ascii="Palatino" w:hAnsi="Palatino"/>
          <w:color w:val="221E1F"/>
          <w:spacing w:val="2"/>
          <w:w w:val="105"/>
          <w:position w:val="2"/>
        </w:rPr>
        <w:t>0.2</w:t>
      </w:r>
      <w:r w:rsidRPr="00C36127">
        <w:rPr>
          <w:rFonts w:ascii="Palatino" w:hAnsi="Palatino"/>
          <w:color w:val="221E1F"/>
          <w:spacing w:val="2"/>
          <w:w w:val="105"/>
          <w:position w:val="2"/>
        </w:rPr>
        <w:tab/>
      </w:r>
      <w:r w:rsidRPr="00C36127">
        <w:rPr>
          <w:rFonts w:ascii="Palatino" w:hAnsi="Palatino"/>
          <w:color w:val="231F20"/>
          <w:w w:val="105"/>
        </w:rPr>
        <w:t>the</w:t>
      </w:r>
      <w:r w:rsidRPr="00C36127">
        <w:rPr>
          <w:rFonts w:ascii="Palatino" w:hAnsi="Palatino"/>
          <w:color w:val="231F20"/>
          <w:spacing w:val="6"/>
          <w:w w:val="105"/>
        </w:rPr>
        <w:t xml:space="preserve"> </w:t>
      </w:r>
      <w:r w:rsidRPr="00C36127">
        <w:rPr>
          <w:rFonts w:ascii="Palatino" w:hAnsi="Palatino"/>
          <w:color w:val="231F20"/>
          <w:spacing w:val="2"/>
          <w:w w:val="105"/>
        </w:rPr>
        <w:t>requirements</w:t>
      </w:r>
      <w:r w:rsidRPr="00C36127">
        <w:rPr>
          <w:rFonts w:ascii="Palatino" w:hAnsi="Palatino"/>
          <w:color w:val="231F20"/>
          <w:spacing w:val="6"/>
          <w:w w:val="105"/>
        </w:rPr>
        <w:t xml:space="preserve"> </w:t>
      </w:r>
      <w:r w:rsidRPr="00C36127">
        <w:rPr>
          <w:rFonts w:ascii="Palatino" w:hAnsi="Palatino"/>
          <w:color w:val="231F20"/>
          <w:w w:val="105"/>
        </w:rPr>
        <w:t>of</w:t>
      </w:r>
      <w:r w:rsidRPr="00C36127">
        <w:rPr>
          <w:rFonts w:ascii="Palatino" w:hAnsi="Palatino"/>
          <w:color w:val="231F20"/>
          <w:spacing w:val="6"/>
          <w:w w:val="105"/>
        </w:rPr>
        <w:t xml:space="preserve"> </w:t>
      </w:r>
      <w:r w:rsidRPr="00C36127">
        <w:rPr>
          <w:rFonts w:ascii="Palatino" w:hAnsi="Palatino"/>
          <w:color w:val="231F20"/>
          <w:spacing w:val="2"/>
          <w:w w:val="105"/>
        </w:rPr>
        <w:t>OECD</w:t>
      </w:r>
      <w:r w:rsidRPr="00C36127">
        <w:rPr>
          <w:rFonts w:ascii="Palatino" w:hAnsi="Palatino"/>
          <w:color w:val="231F20"/>
          <w:spacing w:val="7"/>
          <w:w w:val="105"/>
        </w:rPr>
        <w:t xml:space="preserve"> </w:t>
      </w:r>
      <w:r w:rsidRPr="00C36127">
        <w:rPr>
          <w:rFonts w:ascii="Palatino" w:hAnsi="Palatino"/>
          <w:color w:val="231F20"/>
          <w:w w:val="105"/>
        </w:rPr>
        <w:t>Principles</w:t>
      </w:r>
      <w:r w:rsidRPr="00C36127">
        <w:rPr>
          <w:rFonts w:ascii="Palatino" w:hAnsi="Palatino"/>
          <w:color w:val="231F20"/>
          <w:spacing w:val="7"/>
          <w:w w:val="105"/>
        </w:rPr>
        <w:t xml:space="preserve"> </w:t>
      </w:r>
      <w:r w:rsidRPr="00C36127">
        <w:rPr>
          <w:rFonts w:ascii="Palatino" w:hAnsi="Palatino"/>
          <w:color w:val="231F20"/>
          <w:w w:val="105"/>
        </w:rPr>
        <w:t>of</w:t>
      </w:r>
      <w:r w:rsidRPr="00C36127">
        <w:rPr>
          <w:rFonts w:ascii="Palatino" w:hAnsi="Palatino"/>
          <w:color w:val="231F20"/>
          <w:spacing w:val="5"/>
          <w:w w:val="105"/>
        </w:rPr>
        <w:t xml:space="preserve"> </w:t>
      </w:r>
      <w:r w:rsidRPr="00C36127">
        <w:rPr>
          <w:rFonts w:ascii="Palatino" w:hAnsi="Palatino"/>
          <w:color w:val="231F20"/>
          <w:spacing w:val="2"/>
          <w:w w:val="105"/>
        </w:rPr>
        <w:t>GLP,</w:t>
      </w:r>
      <w:r w:rsidRPr="00C36127">
        <w:rPr>
          <w:rFonts w:ascii="Palatino" w:hAnsi="Palatino"/>
          <w:color w:val="231F20"/>
          <w:spacing w:val="5"/>
          <w:w w:val="105"/>
        </w:rPr>
        <w:t xml:space="preserve"> </w:t>
      </w:r>
      <w:r w:rsidRPr="00C36127">
        <w:rPr>
          <w:rFonts w:ascii="Palatino" w:hAnsi="Palatino"/>
          <w:color w:val="231F20"/>
          <w:spacing w:val="2"/>
          <w:w w:val="105"/>
        </w:rPr>
        <w:t>Annex</w:t>
      </w:r>
      <w:r w:rsidRPr="00C36127">
        <w:rPr>
          <w:rFonts w:ascii="Palatino" w:hAnsi="Palatino"/>
          <w:color w:val="231F20"/>
          <w:spacing w:val="7"/>
          <w:w w:val="105"/>
        </w:rPr>
        <w:t xml:space="preserve"> </w:t>
      </w:r>
      <w:r w:rsidRPr="00C36127">
        <w:rPr>
          <w:rFonts w:ascii="Palatino" w:hAnsi="Palatino"/>
          <w:color w:val="231F20"/>
          <w:w w:val="105"/>
        </w:rPr>
        <w:t>revised</w:t>
      </w:r>
      <w:r w:rsidRPr="00C36127">
        <w:rPr>
          <w:rFonts w:ascii="Palatino" w:hAnsi="Palatino"/>
          <w:color w:val="231F20"/>
          <w:spacing w:val="6"/>
          <w:w w:val="105"/>
        </w:rPr>
        <w:t xml:space="preserve"> </w:t>
      </w:r>
      <w:r w:rsidRPr="00C36127">
        <w:rPr>
          <w:rFonts w:ascii="Palatino" w:hAnsi="Palatino"/>
          <w:color w:val="231F20"/>
          <w:w w:val="105"/>
        </w:rPr>
        <w:t>as</w:t>
      </w:r>
      <w:r w:rsidRPr="00C36127">
        <w:rPr>
          <w:rFonts w:ascii="Palatino" w:hAnsi="Palatino"/>
          <w:color w:val="231F20"/>
          <w:spacing w:val="7"/>
          <w:w w:val="105"/>
        </w:rPr>
        <w:t xml:space="preserve"> </w:t>
      </w:r>
      <w:r w:rsidRPr="00C36127">
        <w:rPr>
          <w:rFonts w:ascii="Palatino" w:hAnsi="Palatino"/>
          <w:color w:val="231F20"/>
          <w:w w:val="105"/>
        </w:rPr>
        <w:t>of</w:t>
      </w:r>
    </w:p>
    <w:p w14:paraId="09F5EF5C" w14:textId="77777777" w:rsidR="00E81E23" w:rsidRPr="00C36127" w:rsidRDefault="00E81E23">
      <w:pPr>
        <w:rPr>
          <w:rFonts w:ascii="Palatino" w:hAnsi="Palatino"/>
        </w:rPr>
        <w:sectPr w:rsidR="00E81E23" w:rsidRPr="00C36127">
          <w:type w:val="continuous"/>
          <w:pgSz w:w="12240" w:h="15840"/>
          <w:pgMar w:top="1340" w:right="760" w:bottom="280" w:left="620" w:header="720" w:footer="720" w:gutter="0"/>
          <w:cols w:space="720"/>
        </w:sectPr>
      </w:pPr>
    </w:p>
    <w:p w14:paraId="3AEC6361" w14:textId="77777777" w:rsidR="00E81E23" w:rsidRPr="00C36127" w:rsidRDefault="00B31FDE">
      <w:pPr>
        <w:pStyle w:val="BodyText"/>
        <w:tabs>
          <w:tab w:val="right" w:pos="2903"/>
        </w:tabs>
        <w:spacing w:before="148" w:line="193" w:lineRule="exact"/>
        <w:ind w:left="175"/>
        <w:rPr>
          <w:rFonts w:ascii="Palatino" w:hAnsi="Palatino"/>
        </w:rPr>
      </w:pPr>
      <w:r w:rsidRPr="00C36127">
        <w:rPr>
          <w:rFonts w:ascii="Palatino" w:hAnsi="Palatino"/>
          <w:color w:val="221E1F"/>
          <w:spacing w:val="2"/>
          <w:position w:val="1"/>
        </w:rPr>
        <w:t>Acetic</w:t>
      </w:r>
      <w:r w:rsidRPr="00C36127">
        <w:rPr>
          <w:rFonts w:ascii="Palatino" w:hAnsi="Palatino"/>
          <w:color w:val="221E1F"/>
          <w:spacing w:val="2"/>
          <w:position w:val="1"/>
        </w:rPr>
        <w:tab/>
      </w:r>
      <w:r w:rsidRPr="00C36127">
        <w:rPr>
          <w:rFonts w:ascii="Palatino" w:hAnsi="Palatino"/>
          <w:color w:val="221E1F"/>
          <w:spacing w:val="2"/>
        </w:rPr>
        <w:t>0.1</w:t>
      </w:r>
    </w:p>
    <w:p w14:paraId="19AD5A9B" w14:textId="77777777" w:rsidR="00E81E23" w:rsidRPr="00C36127" w:rsidRDefault="00B31FDE">
      <w:pPr>
        <w:pStyle w:val="BodyText"/>
        <w:tabs>
          <w:tab w:val="right" w:pos="2889"/>
        </w:tabs>
        <w:spacing w:line="193" w:lineRule="exact"/>
        <w:ind w:left="175"/>
        <w:rPr>
          <w:rFonts w:ascii="Palatino" w:hAnsi="Palatino"/>
        </w:rPr>
      </w:pPr>
      <w:r w:rsidRPr="00C36127">
        <w:rPr>
          <w:rFonts w:ascii="Palatino" w:hAnsi="Palatino"/>
          <w:color w:val="221E1F"/>
          <w:spacing w:val="2"/>
          <w:position w:val="1"/>
        </w:rPr>
        <w:t>Glycolic</w:t>
      </w:r>
      <w:r w:rsidRPr="00C36127">
        <w:rPr>
          <w:rFonts w:ascii="Palatino" w:hAnsi="Palatino"/>
          <w:color w:val="221E1F"/>
          <w:spacing w:val="2"/>
          <w:position w:val="1"/>
        </w:rPr>
        <w:tab/>
      </w:r>
      <w:r w:rsidRPr="00C36127">
        <w:rPr>
          <w:rFonts w:ascii="Palatino" w:hAnsi="Palatino"/>
          <w:color w:val="221E1F"/>
          <w:spacing w:val="2"/>
        </w:rPr>
        <w:t>0.2</w:t>
      </w:r>
    </w:p>
    <w:p w14:paraId="2A79A209" w14:textId="77777777" w:rsidR="00E81E23" w:rsidRPr="00C36127" w:rsidRDefault="00B31FDE">
      <w:pPr>
        <w:pStyle w:val="BodyText"/>
        <w:spacing w:before="153"/>
        <w:ind w:left="175"/>
        <w:rPr>
          <w:rFonts w:ascii="Palatino" w:hAnsi="Palatino"/>
        </w:rPr>
      </w:pPr>
      <w:r w:rsidRPr="00C36127">
        <w:rPr>
          <w:rFonts w:ascii="Palatino" w:hAnsi="Palatino"/>
        </w:rPr>
        <w:br w:type="column"/>
      </w:r>
      <w:r w:rsidRPr="00C36127">
        <w:rPr>
          <w:rFonts w:ascii="Palatino" w:hAnsi="Palatino"/>
          <w:color w:val="231F20"/>
          <w:w w:val="105"/>
        </w:rPr>
        <w:t>July 1992.</w:t>
      </w:r>
    </w:p>
    <w:p w14:paraId="1749EFD0" w14:textId="77777777" w:rsidR="00E81E23" w:rsidRPr="00C36127" w:rsidRDefault="00E81E23">
      <w:pPr>
        <w:rPr>
          <w:rFonts w:ascii="Palatino" w:hAnsi="Palatino"/>
        </w:rPr>
        <w:sectPr w:rsidR="00E81E23" w:rsidRPr="00C36127">
          <w:type w:val="continuous"/>
          <w:pgSz w:w="12240" w:h="15840"/>
          <w:pgMar w:top="1340" w:right="760" w:bottom="280" w:left="620" w:header="720" w:footer="720" w:gutter="0"/>
          <w:cols w:num="2" w:space="720" w:equalWidth="0">
            <w:col w:w="2944" w:space="2451"/>
            <w:col w:w="5465"/>
          </w:cols>
        </w:sectPr>
      </w:pPr>
    </w:p>
    <w:p w14:paraId="0A81CF6A" w14:textId="2C90DD1C" w:rsidR="00E81E23" w:rsidRPr="00C36127" w:rsidRDefault="00DA5EB8">
      <w:pPr>
        <w:pStyle w:val="BodyText"/>
        <w:spacing w:before="167" w:line="161" w:lineRule="exact"/>
        <w:ind w:left="5571"/>
        <w:rPr>
          <w:rFonts w:ascii="Palatino" w:hAnsi="Palatino"/>
        </w:rPr>
      </w:pPr>
      <w:r w:rsidRPr="00C36127">
        <w:rPr>
          <w:rFonts w:ascii="Palatino" w:hAnsi="Palatino"/>
          <w:noProof/>
        </w:rPr>
        <mc:AlternateContent>
          <mc:Choice Requires="wps">
            <w:drawing>
              <wp:anchor distT="0" distB="0" distL="114300" distR="114300" simplePos="0" relativeHeight="1072" behindDoc="0" locked="0" layoutInCell="1" allowOverlap="1" wp14:anchorId="4B4F85F1" wp14:editId="44D2483D">
                <wp:simplePos x="0" y="0"/>
                <wp:positionH relativeFrom="page">
                  <wp:posOffset>505460</wp:posOffset>
                </wp:positionH>
                <wp:positionV relativeFrom="paragraph">
                  <wp:posOffset>164465</wp:posOffset>
                </wp:positionV>
                <wp:extent cx="1724660" cy="1155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46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E3C6" w14:textId="77777777" w:rsidR="00E81E23" w:rsidRDefault="00B31FDE">
                            <w:pPr>
                              <w:pStyle w:val="BodyText"/>
                              <w:tabs>
                                <w:tab w:val="left" w:pos="2519"/>
                              </w:tabs>
                              <w:spacing w:line="182" w:lineRule="exact"/>
                            </w:pPr>
                            <w:r>
                              <w:rPr>
                                <w:color w:val="221E1F"/>
                              </w:rPr>
                              <w:t>Oxalic</w:t>
                            </w:r>
                            <w:r>
                              <w:rPr>
                                <w:color w:val="221E1F"/>
                              </w:rPr>
                              <w:tab/>
                            </w:r>
                            <w:r>
                              <w:rPr>
                                <w:color w:val="221E1F"/>
                                <w:spacing w:val="-7"/>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E425" id="Text Box 2" o:spid="_x0000_s1030" type="#_x0000_t202" style="position:absolute;left:0;text-align:left;margin-left:39.8pt;margin-top:12.95pt;width:135.8pt;height:9.1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b0f2wEAAKYDAAAOAAAAZHJzL2Uyb0RvYy54bWysU8GO0zAQvSPxD5bvNE3EdlHUdAWsFiEt&#13;&#10;sNIuH+A4dmMRe8zYbVK+nrHTlAVuiIs1mRk/v/dmsr2Z7MCOCoMB1/ByteZMOQmdcfuGf326e/WG&#13;&#10;sxCF68QATjX8pAK/2b18sR19rSroYegUMgJxoR59w/sYfV0UQfbKirACrxwVNaAVkT5xX3QoRkK3&#13;&#10;Q1Gt15tiBOw8glQhUPZ2LvJdxtdayfhF66AiGxpO3GI+MZ9tOovdVtR7FL438kxD/AMLK4yjRy9Q&#13;&#10;tyIKdkDzF5Q1EiGAjisJtgCtjVRZA6kp13+oeeyFV1kLmRP8xabw/2Dl5+MDMtM1vOLMCUsjelJT&#13;&#10;ZO9gYlVyZ/ShpqZHT21xojRNOSsN/h7kt0AtxbOe+UJI3e34CTrCE4cI+cak0SaPSDUjGBrH6TKC&#13;&#10;9KZM2NfV682GSpJqZXl1dZ1nVIh6ue0xxA8KLEtBw5FGnNHF8T7ExEbUS0t6zMGdGYY85sH9lqDG&#13;&#10;lMnsE+GZepzaKftRLupb6E4kB2FeHlp2CnrAH5yNtDgND98PAhVnw0dHk0lbtgS4BO0SCCfpasMj&#13;&#10;Z3P4Ps7bePBo9j0hz+46eEu2aZMVJX9nFme6tAxZ6Hlx07Y9/85dv36v3U8AAAD//wMAUEsDBBQA&#13;&#10;BgAIAAAAIQCwIcpK4wAAAA0BAAAPAAAAZHJzL2Rvd25yZXYueG1sTE/LTsMwELwj8Q/WInGjTkLT&#13;&#10;R5pNhVpVHFAPLSD1uI1NHBHbUeym7t9jTnBZaTSPnSnXQXdslINrrUFIJwkwaWorWtMgfLzvnhbA&#13;&#10;nCcjqLNGItykg3V1f1dSIezVHOR49A2LIcYVhKC87wvOXa2kJjexvTSR+7KDJh/h0HAx0DWG645n&#13;&#10;STLjmloTPyjq5UbJ+vt40Qifm373Fk6K9mMuXrfZ/HAb6oD4+BC2q3heVsC8DP7PAb8bYn+oYrGz&#13;&#10;vRjhWIcwX86iEiHLl8Ai/5ynGbAzwnSaAq9K/n9F9QMAAP//AwBQSwECLQAUAAYACAAAACEAtoM4&#13;&#10;kv4AAADhAQAAEwAAAAAAAAAAAAAAAAAAAAAAW0NvbnRlbnRfVHlwZXNdLnhtbFBLAQItABQABgAI&#13;&#10;AAAAIQA4/SH/1gAAAJQBAAALAAAAAAAAAAAAAAAAAC8BAABfcmVscy8ucmVsc1BLAQItABQABgAI&#13;&#10;AAAAIQBDWb0f2wEAAKYDAAAOAAAAAAAAAAAAAAAAAC4CAABkcnMvZTJvRG9jLnhtbFBLAQItABQA&#13;&#10;BgAIAAAAIQCwIcpK4wAAAA0BAAAPAAAAAAAAAAAAAAAAADUEAABkcnMvZG93bnJldi54bWxQSwUG&#13;&#10;AAAAAAQABADzAAAARQUAAAAA&#13;&#10;" filled="f" stroked="f">
                <v:path arrowok="t"/>
                <v:textbox inset="0,0,0,0">
                  <w:txbxContent>
                    <w:p w14:paraId="4B5FE3A7" w14:textId="77777777" w:rsidR="00E81E23" w:rsidRDefault="00B31FDE">
                      <w:pPr>
                        <w:pStyle w:val="BodyText"/>
                        <w:tabs>
                          <w:tab w:val="left" w:pos="2519"/>
                        </w:tabs>
                        <w:spacing w:line="182" w:lineRule="exact"/>
                      </w:pPr>
                      <w:r>
                        <w:rPr>
                          <w:color w:val="221E1F"/>
                        </w:rPr>
                        <w:t>Oxalic</w:t>
                      </w:r>
                      <w:r>
                        <w:rPr>
                          <w:color w:val="221E1F"/>
                        </w:rPr>
                        <w:tab/>
                      </w:r>
                      <w:r>
                        <w:rPr>
                          <w:color w:val="221E1F"/>
                          <w:spacing w:val="-7"/>
                        </w:rPr>
                        <w:t>0.0</w:t>
                      </w:r>
                    </w:p>
                  </w:txbxContent>
                </v:textbox>
                <w10:wrap anchorx="page"/>
              </v:shape>
            </w:pict>
          </mc:Fallback>
        </mc:AlternateContent>
      </w:r>
      <w:proofErr w:type="spellStart"/>
      <w:r w:rsidRPr="00C36127">
        <w:rPr>
          <w:rFonts w:ascii="Palatino" w:hAnsi="Palatino"/>
          <w:color w:val="231F20"/>
        </w:rPr>
        <w:t>Descaler</w:t>
      </w:r>
      <w:proofErr w:type="spellEnd"/>
      <w:r w:rsidRPr="00C36127">
        <w:rPr>
          <w:rFonts w:ascii="Palatino" w:hAnsi="Palatino"/>
          <w:color w:val="231F20"/>
        </w:rPr>
        <w:t xml:space="preserve"> X</w:t>
      </w:r>
      <w:r w:rsidR="00B31FDE" w:rsidRPr="00C36127">
        <w:rPr>
          <w:rFonts w:ascii="Palatino" w:hAnsi="Palatino"/>
          <w:color w:val="231F20"/>
        </w:rPr>
        <w:t>treme</w:t>
      </w:r>
      <w:r w:rsidR="00DA27EE" w:rsidRPr="00C36127">
        <w:rPr>
          <w:rFonts w:ascii="Palatino" w:hAnsi="Palatino"/>
          <w:color w:val="231F20"/>
        </w:rPr>
        <w:t xml:space="preserve"> Type </w:t>
      </w:r>
      <w:proofErr w:type="spellStart"/>
      <w:r w:rsidR="00DA27EE" w:rsidRPr="00C36127">
        <w:rPr>
          <w:rFonts w:ascii="Palatino" w:hAnsi="Palatino"/>
          <w:color w:val="231F20"/>
        </w:rPr>
        <w:t>ll</w:t>
      </w:r>
      <w:proofErr w:type="spellEnd"/>
      <w:r w:rsidR="00B31FDE" w:rsidRPr="00C36127">
        <w:rPr>
          <w:rFonts w:ascii="Palatino" w:hAnsi="Palatino"/>
          <w:color w:val="231F20"/>
        </w:rPr>
        <w:t xml:space="preserve"> received a Primary Irritation Score of .09</w:t>
      </w:r>
    </w:p>
    <w:p w14:paraId="30FEC89C" w14:textId="77777777" w:rsidR="00E81E23" w:rsidRPr="00C36127" w:rsidRDefault="00B31FDE">
      <w:pPr>
        <w:pStyle w:val="BodyText"/>
        <w:spacing w:line="161" w:lineRule="exact"/>
        <w:ind w:left="5571"/>
        <w:rPr>
          <w:rFonts w:ascii="Palatino" w:hAnsi="Palatino"/>
        </w:rPr>
      </w:pPr>
      <w:r w:rsidRPr="00C36127">
        <w:rPr>
          <w:rFonts w:ascii="Palatino" w:hAnsi="Palatino"/>
          <w:color w:val="231F20"/>
          <w:w w:val="105"/>
        </w:rPr>
        <w:t>+-0.2 and is classified as a “very mild skin irritant”.</w:t>
      </w:r>
    </w:p>
    <w:p w14:paraId="3962DDDE" w14:textId="77777777" w:rsidR="00E81E23" w:rsidRPr="00C36127" w:rsidRDefault="00E81E23">
      <w:pPr>
        <w:spacing w:line="161" w:lineRule="exact"/>
        <w:rPr>
          <w:rFonts w:ascii="Palatino" w:hAnsi="Palatino"/>
        </w:rPr>
        <w:sectPr w:rsidR="00E81E23" w:rsidRPr="00C36127">
          <w:type w:val="continuous"/>
          <w:pgSz w:w="12240" w:h="15840"/>
          <w:pgMar w:top="1340" w:right="760" w:bottom="280" w:left="620" w:header="720" w:footer="720" w:gutter="0"/>
          <w:cols w:space="720"/>
        </w:sectPr>
      </w:pPr>
    </w:p>
    <w:p w14:paraId="20E65548" w14:textId="77777777" w:rsidR="00E81E23" w:rsidRPr="00C36127" w:rsidRDefault="00B31FDE">
      <w:pPr>
        <w:pStyle w:val="BodyText"/>
        <w:tabs>
          <w:tab w:val="right" w:pos="2903"/>
        </w:tabs>
        <w:spacing w:before="138"/>
        <w:ind w:left="175"/>
        <w:rPr>
          <w:rFonts w:ascii="Palatino" w:hAnsi="Palatino"/>
        </w:rPr>
      </w:pPr>
      <w:r w:rsidRPr="00C36127">
        <w:rPr>
          <w:rFonts w:ascii="Palatino" w:hAnsi="Palatino"/>
          <w:color w:val="221E1F"/>
          <w:spacing w:val="2"/>
          <w:position w:val="1"/>
        </w:rPr>
        <w:t>Malic</w:t>
      </w:r>
      <w:r w:rsidRPr="00C36127">
        <w:rPr>
          <w:rFonts w:ascii="Palatino" w:hAnsi="Palatino"/>
          <w:color w:val="221E1F"/>
          <w:spacing w:val="2"/>
          <w:position w:val="1"/>
        </w:rPr>
        <w:tab/>
      </w:r>
      <w:r w:rsidRPr="00C36127">
        <w:rPr>
          <w:rFonts w:ascii="Palatino" w:hAnsi="Palatino"/>
          <w:color w:val="221E1F"/>
          <w:spacing w:val="2"/>
        </w:rPr>
        <w:t>0.4</w:t>
      </w:r>
    </w:p>
    <w:p w14:paraId="3F627782" w14:textId="77777777" w:rsidR="00E81E23" w:rsidRPr="00C36127" w:rsidRDefault="00E81E23">
      <w:pPr>
        <w:pStyle w:val="BodyText"/>
        <w:rPr>
          <w:rFonts w:ascii="Palatino" w:hAnsi="Palatino"/>
          <w:sz w:val="18"/>
        </w:rPr>
      </w:pPr>
    </w:p>
    <w:p w14:paraId="3F8F9396" w14:textId="77777777" w:rsidR="00E81E23" w:rsidRPr="00C36127" w:rsidRDefault="00E81E23">
      <w:pPr>
        <w:pStyle w:val="BodyText"/>
        <w:rPr>
          <w:rFonts w:ascii="Palatino" w:hAnsi="Palatino"/>
          <w:sz w:val="18"/>
        </w:rPr>
      </w:pPr>
    </w:p>
    <w:p w14:paraId="021DC7C6" w14:textId="77777777" w:rsidR="00E81E23" w:rsidRPr="00C36127" w:rsidRDefault="00B31FDE">
      <w:pPr>
        <w:pStyle w:val="Heading1"/>
        <w:spacing w:before="122" w:line="183" w:lineRule="exact"/>
        <w:rPr>
          <w:rFonts w:ascii="Palatino" w:hAnsi="Palatino"/>
        </w:rPr>
      </w:pPr>
      <w:r w:rsidRPr="00C36127">
        <w:rPr>
          <w:rFonts w:ascii="Palatino" w:hAnsi="Palatino"/>
          <w:color w:val="231F20"/>
          <w:w w:val="110"/>
        </w:rPr>
        <w:t>Test Conditions</w:t>
      </w:r>
    </w:p>
    <w:p w14:paraId="4B85A815" w14:textId="77777777" w:rsidR="00E81E23" w:rsidRPr="00C36127" w:rsidRDefault="00B31FDE">
      <w:pPr>
        <w:pStyle w:val="BodyText"/>
        <w:spacing w:before="3" w:line="232" w:lineRule="auto"/>
        <w:ind w:left="182" w:right="2211"/>
        <w:rPr>
          <w:rFonts w:ascii="Palatino" w:hAnsi="Palatino"/>
        </w:rPr>
      </w:pPr>
      <w:r w:rsidRPr="00C36127">
        <w:rPr>
          <w:rFonts w:ascii="Palatino" w:hAnsi="Palatino"/>
          <w:color w:val="231F20"/>
          <w:w w:val="105"/>
        </w:rPr>
        <w:t>200 grams of 5% active solution 1 Calcium Oxide Cube</w:t>
      </w:r>
    </w:p>
    <w:p w14:paraId="618E0D76" w14:textId="77777777" w:rsidR="00E81E23" w:rsidRPr="00C36127" w:rsidRDefault="00B31FDE">
      <w:pPr>
        <w:pStyle w:val="BodyText"/>
        <w:spacing w:before="15"/>
        <w:ind w:left="182"/>
        <w:rPr>
          <w:rFonts w:ascii="Palatino" w:hAnsi="Palatino"/>
        </w:rPr>
      </w:pPr>
      <w:r w:rsidRPr="00C36127">
        <w:rPr>
          <w:rFonts w:ascii="Palatino" w:hAnsi="Palatino"/>
          <w:color w:val="231F20"/>
          <w:w w:val="105"/>
        </w:rPr>
        <w:t>3 Minutes @ 70° F</w:t>
      </w:r>
    </w:p>
    <w:p w14:paraId="21A764ED" w14:textId="77777777" w:rsidR="00E81E23" w:rsidRPr="00C36127" w:rsidRDefault="00E81E23">
      <w:pPr>
        <w:pStyle w:val="BodyText"/>
        <w:spacing w:before="8"/>
        <w:rPr>
          <w:rFonts w:ascii="Palatino" w:hAnsi="Palatino"/>
        </w:rPr>
      </w:pPr>
    </w:p>
    <w:p w14:paraId="2DD791A5" w14:textId="1F47307E" w:rsidR="00E81E23" w:rsidRPr="00C36127" w:rsidRDefault="00B31FDE">
      <w:pPr>
        <w:pStyle w:val="BodyText"/>
        <w:spacing w:line="232" w:lineRule="auto"/>
        <w:ind w:left="182" w:right="68"/>
        <w:rPr>
          <w:rFonts w:ascii="Palatino" w:hAnsi="Palatino"/>
        </w:rPr>
      </w:pPr>
      <w:r w:rsidRPr="00C36127">
        <w:rPr>
          <w:rFonts w:ascii="Palatino" w:hAnsi="Palatino"/>
          <w:color w:val="231F20"/>
        </w:rPr>
        <w:t xml:space="preserve">Clearly, </w:t>
      </w:r>
      <w:proofErr w:type="spellStart"/>
      <w:r w:rsidR="00DA5EB8" w:rsidRPr="00C36127">
        <w:rPr>
          <w:rFonts w:ascii="Palatino" w:hAnsi="Palatino"/>
          <w:color w:val="231F20"/>
        </w:rPr>
        <w:t>Descaler</w:t>
      </w:r>
      <w:proofErr w:type="spellEnd"/>
      <w:r w:rsidR="00DA5EB8" w:rsidRPr="00C36127">
        <w:rPr>
          <w:rFonts w:ascii="Palatino" w:hAnsi="Palatino"/>
          <w:color w:val="231F20"/>
        </w:rPr>
        <w:t xml:space="preserve"> </w:t>
      </w:r>
      <w:proofErr w:type="spellStart"/>
      <w:r w:rsidR="00DA5EB8" w:rsidRPr="00C36127">
        <w:rPr>
          <w:rFonts w:ascii="Palatino" w:hAnsi="Palatino"/>
          <w:color w:val="231F20"/>
        </w:rPr>
        <w:t>X</w:t>
      </w:r>
      <w:r w:rsidRPr="00C36127">
        <w:rPr>
          <w:rFonts w:ascii="Palatino" w:hAnsi="Palatino"/>
          <w:color w:val="231F20"/>
        </w:rPr>
        <w:t>treme</w:t>
      </w:r>
      <w:r w:rsidR="00DA27EE" w:rsidRPr="00C36127">
        <w:rPr>
          <w:rFonts w:ascii="Palatino" w:hAnsi="Palatino"/>
          <w:color w:val="231F20"/>
        </w:rPr>
        <w:t>Type</w:t>
      </w:r>
      <w:proofErr w:type="spellEnd"/>
      <w:r w:rsidR="00DA27EE" w:rsidRPr="00C36127">
        <w:rPr>
          <w:rFonts w:ascii="Palatino" w:hAnsi="Palatino"/>
          <w:color w:val="231F20"/>
        </w:rPr>
        <w:t xml:space="preserve"> </w:t>
      </w:r>
      <w:proofErr w:type="spellStart"/>
      <w:r w:rsidR="00DA27EE" w:rsidRPr="00C36127">
        <w:rPr>
          <w:rFonts w:ascii="Palatino" w:hAnsi="Palatino"/>
          <w:color w:val="231F20"/>
        </w:rPr>
        <w:t>ll</w:t>
      </w:r>
      <w:proofErr w:type="spellEnd"/>
      <w:r w:rsidRPr="00C36127">
        <w:rPr>
          <w:rFonts w:ascii="Palatino" w:hAnsi="Palatino"/>
          <w:color w:val="231F20"/>
        </w:rPr>
        <w:t xml:space="preserve"> </w:t>
      </w:r>
      <w:r w:rsidR="00B83E58" w:rsidRPr="00C36127">
        <w:rPr>
          <w:rFonts w:ascii="Palatino" w:hAnsi="Palatino"/>
          <w:color w:val="231F20"/>
        </w:rPr>
        <w:t>outperforms</w:t>
      </w:r>
      <w:r w:rsidRPr="00C36127">
        <w:rPr>
          <w:rFonts w:ascii="Palatino" w:hAnsi="Palatino"/>
          <w:color w:val="231F20"/>
        </w:rPr>
        <w:t xml:space="preserve"> acids and organic salts when it comes to dissolving calcium oxide, including HCI (Muriatic), urea HCL which are highly corrosive.</w:t>
      </w:r>
    </w:p>
    <w:p w14:paraId="41FB2D99" w14:textId="77777777" w:rsidR="00E81E23" w:rsidRPr="00C36127" w:rsidRDefault="00B31FDE">
      <w:pPr>
        <w:pStyle w:val="BodyText"/>
        <w:rPr>
          <w:rFonts w:ascii="Palatino" w:hAnsi="Palatino"/>
          <w:sz w:val="18"/>
        </w:rPr>
      </w:pPr>
      <w:r w:rsidRPr="00C36127">
        <w:rPr>
          <w:rFonts w:ascii="Palatino" w:hAnsi="Palatino"/>
        </w:rPr>
        <w:br w:type="column"/>
      </w:r>
    </w:p>
    <w:p w14:paraId="5C112B6F" w14:textId="77777777" w:rsidR="00E81E23" w:rsidRPr="00C36127" w:rsidRDefault="00B31FDE">
      <w:pPr>
        <w:pStyle w:val="Heading1"/>
        <w:spacing w:before="116"/>
        <w:ind w:left="175"/>
        <w:rPr>
          <w:rFonts w:ascii="Palatino" w:hAnsi="Palatino"/>
        </w:rPr>
      </w:pPr>
      <w:r w:rsidRPr="00C36127">
        <w:rPr>
          <w:rFonts w:ascii="Palatino" w:hAnsi="Palatino"/>
          <w:color w:val="231F20"/>
          <w:w w:val="110"/>
        </w:rPr>
        <w:t>Biodegradation &amp; Aquatic Safety</w:t>
      </w:r>
    </w:p>
    <w:p w14:paraId="19BC2DE6" w14:textId="77777777" w:rsidR="00E81E23" w:rsidRPr="00C36127" w:rsidRDefault="00B31FDE">
      <w:pPr>
        <w:pStyle w:val="BodyText"/>
        <w:spacing w:before="8" w:line="232" w:lineRule="auto"/>
        <w:ind w:left="175" w:right="602"/>
        <w:jc w:val="both"/>
        <w:rPr>
          <w:rFonts w:ascii="Palatino" w:hAnsi="Palatino"/>
        </w:rPr>
      </w:pPr>
      <w:r w:rsidRPr="00C36127">
        <w:rPr>
          <w:rFonts w:ascii="Palatino" w:hAnsi="Palatino"/>
          <w:color w:val="231F20"/>
        </w:rPr>
        <w:t>Test Procedure: Hach Reactor Digestion method for Waste Water and Sea Water. Hach Reactor Digestion Method is a semi-micro adaptation of the Standard Methods.</w:t>
      </w:r>
    </w:p>
    <w:p w14:paraId="63398B99" w14:textId="77777777" w:rsidR="00E81E23" w:rsidRPr="00C36127" w:rsidRDefault="00E81E23">
      <w:pPr>
        <w:pStyle w:val="BodyText"/>
        <w:spacing w:before="1"/>
        <w:rPr>
          <w:rFonts w:ascii="Palatino" w:hAnsi="Palatino"/>
          <w:sz w:val="16"/>
        </w:rPr>
      </w:pPr>
    </w:p>
    <w:p w14:paraId="31AD4B84" w14:textId="4EF9E44C" w:rsidR="00E81E23" w:rsidRPr="00C36127" w:rsidRDefault="00B31FDE">
      <w:pPr>
        <w:pStyle w:val="BodyText"/>
        <w:spacing w:line="232" w:lineRule="auto"/>
        <w:ind w:left="175" w:right="1584"/>
        <w:rPr>
          <w:rFonts w:ascii="Palatino" w:hAnsi="Palatino"/>
        </w:rPr>
      </w:pPr>
      <w:r w:rsidRPr="00C36127">
        <w:rPr>
          <w:rFonts w:ascii="Palatino" w:hAnsi="Palatino"/>
          <w:color w:val="231F20"/>
          <w:w w:val="105"/>
        </w:rPr>
        <w:t xml:space="preserve">Test Results Conclude </w:t>
      </w:r>
      <w:proofErr w:type="spellStart"/>
      <w:r w:rsidR="00DA5EB8" w:rsidRPr="00C36127">
        <w:rPr>
          <w:rFonts w:ascii="Palatino" w:hAnsi="Palatino"/>
          <w:color w:val="231F20"/>
          <w:w w:val="105"/>
        </w:rPr>
        <w:t>Descaler</w:t>
      </w:r>
      <w:proofErr w:type="spellEnd"/>
      <w:r w:rsidR="00DA5EB8" w:rsidRPr="00C36127">
        <w:rPr>
          <w:rFonts w:ascii="Palatino" w:hAnsi="Palatino"/>
          <w:color w:val="231F20"/>
          <w:w w:val="105"/>
        </w:rPr>
        <w:t xml:space="preserve"> X</w:t>
      </w:r>
      <w:r w:rsidRPr="00C36127">
        <w:rPr>
          <w:rFonts w:ascii="Palatino" w:hAnsi="Palatino"/>
          <w:color w:val="231F20"/>
          <w:w w:val="105"/>
        </w:rPr>
        <w:t>treme</w:t>
      </w:r>
      <w:r w:rsidR="00DA27EE" w:rsidRPr="00C36127">
        <w:rPr>
          <w:rFonts w:ascii="Palatino" w:hAnsi="Palatino"/>
          <w:color w:val="231F20"/>
          <w:w w:val="105"/>
        </w:rPr>
        <w:t xml:space="preserve"> type </w:t>
      </w:r>
      <w:proofErr w:type="spellStart"/>
      <w:r w:rsidR="00DA27EE" w:rsidRPr="00C36127">
        <w:rPr>
          <w:rFonts w:ascii="Palatino" w:hAnsi="Palatino"/>
          <w:color w:val="231F20"/>
          <w:w w:val="105"/>
        </w:rPr>
        <w:t>ll</w:t>
      </w:r>
      <w:proofErr w:type="spellEnd"/>
      <w:r w:rsidR="00DA27EE" w:rsidRPr="00C36127">
        <w:rPr>
          <w:rFonts w:ascii="Palatino" w:hAnsi="Palatino"/>
          <w:color w:val="231F20"/>
          <w:w w:val="105"/>
        </w:rPr>
        <w:t xml:space="preserve"> </w:t>
      </w:r>
      <w:r w:rsidRPr="00C36127">
        <w:rPr>
          <w:rFonts w:ascii="Palatino" w:hAnsi="Palatino"/>
          <w:color w:val="231F20"/>
          <w:w w:val="105"/>
        </w:rPr>
        <w:t>was found to be 100% Biodegradable</w:t>
      </w:r>
    </w:p>
    <w:p w14:paraId="6036E61C" w14:textId="77777777" w:rsidR="00E81E23" w:rsidRPr="00C36127" w:rsidRDefault="00E81E23">
      <w:pPr>
        <w:pStyle w:val="BodyText"/>
        <w:spacing w:before="10"/>
        <w:rPr>
          <w:rFonts w:ascii="Palatino" w:hAnsi="Palatino"/>
        </w:rPr>
      </w:pPr>
    </w:p>
    <w:p w14:paraId="3526B43D" w14:textId="77777777" w:rsidR="00E81E23" w:rsidRPr="00C36127" w:rsidRDefault="00B31FDE">
      <w:pPr>
        <w:ind w:left="175"/>
        <w:jc w:val="both"/>
        <w:rPr>
          <w:rFonts w:ascii="Palatino" w:hAnsi="Palatino"/>
          <w:b/>
          <w:sz w:val="15"/>
        </w:rPr>
      </w:pPr>
      <w:r w:rsidRPr="00C36127">
        <w:rPr>
          <w:rFonts w:ascii="Palatino" w:hAnsi="Palatino"/>
          <w:color w:val="231F20"/>
          <w:w w:val="125"/>
          <w:sz w:val="15"/>
        </w:rPr>
        <w:t xml:space="preserve">COD = </w:t>
      </w:r>
      <w:r w:rsidRPr="00C36127">
        <w:rPr>
          <w:rFonts w:ascii="Palatino" w:hAnsi="Palatino"/>
          <w:b/>
          <w:color w:val="231F20"/>
          <w:w w:val="125"/>
          <w:sz w:val="15"/>
        </w:rPr>
        <w:t>Low Detectable Limits</w:t>
      </w:r>
    </w:p>
    <w:p w14:paraId="28DD4980" w14:textId="77777777" w:rsidR="00E81E23" w:rsidRPr="00C36127" w:rsidRDefault="00E81E23">
      <w:pPr>
        <w:pStyle w:val="BodyText"/>
        <w:spacing w:before="3"/>
        <w:rPr>
          <w:rFonts w:ascii="Palatino" w:hAnsi="Palatino"/>
          <w:b/>
        </w:rPr>
      </w:pPr>
    </w:p>
    <w:p w14:paraId="4C5975F6" w14:textId="77777777" w:rsidR="00E81E23" w:rsidRPr="00C36127" w:rsidRDefault="00B31FDE">
      <w:pPr>
        <w:ind w:left="175"/>
        <w:jc w:val="both"/>
        <w:rPr>
          <w:rFonts w:ascii="Palatino" w:hAnsi="Palatino"/>
          <w:b/>
          <w:sz w:val="15"/>
        </w:rPr>
      </w:pPr>
      <w:r w:rsidRPr="00C36127">
        <w:rPr>
          <w:rFonts w:ascii="Palatino" w:hAnsi="Palatino"/>
          <w:color w:val="231F20"/>
          <w:w w:val="125"/>
          <w:sz w:val="15"/>
        </w:rPr>
        <w:t xml:space="preserve">BOD = </w:t>
      </w:r>
      <w:r w:rsidRPr="00C36127">
        <w:rPr>
          <w:rFonts w:ascii="Palatino" w:hAnsi="Palatino"/>
          <w:b/>
          <w:color w:val="231F20"/>
          <w:w w:val="125"/>
          <w:sz w:val="15"/>
        </w:rPr>
        <w:t>No Detectable Limits</w:t>
      </w:r>
    </w:p>
    <w:p w14:paraId="1F0F3CA1" w14:textId="77777777" w:rsidR="00E81E23" w:rsidRPr="00C36127" w:rsidRDefault="00E81E23">
      <w:pPr>
        <w:jc w:val="both"/>
        <w:rPr>
          <w:rFonts w:ascii="Palatino" w:hAnsi="Palatino"/>
          <w:sz w:val="15"/>
        </w:rPr>
        <w:sectPr w:rsidR="00E81E23" w:rsidRPr="00C36127">
          <w:type w:val="continuous"/>
          <w:pgSz w:w="12240" w:h="15840"/>
          <w:pgMar w:top="1340" w:right="760" w:bottom="280" w:left="620" w:header="720" w:footer="720" w:gutter="0"/>
          <w:cols w:num="2" w:space="720" w:equalWidth="0">
            <w:col w:w="5027" w:space="368"/>
            <w:col w:w="5465"/>
          </w:cols>
        </w:sectPr>
      </w:pPr>
    </w:p>
    <w:p w14:paraId="2695B34C" w14:textId="77777777" w:rsidR="00E81E23" w:rsidRPr="00C36127" w:rsidRDefault="00E81E23">
      <w:pPr>
        <w:pStyle w:val="BodyText"/>
        <w:rPr>
          <w:rFonts w:ascii="Palatino" w:hAnsi="Palatino"/>
          <w:b/>
          <w:sz w:val="20"/>
        </w:rPr>
      </w:pPr>
    </w:p>
    <w:p w14:paraId="580C3709" w14:textId="77777777" w:rsidR="00E81E23" w:rsidRPr="00C36127" w:rsidRDefault="00E81E23">
      <w:pPr>
        <w:pStyle w:val="BodyText"/>
        <w:rPr>
          <w:rFonts w:ascii="Palatino" w:hAnsi="Palatino"/>
          <w:b/>
          <w:sz w:val="20"/>
        </w:rPr>
      </w:pPr>
    </w:p>
    <w:p w14:paraId="67A83899" w14:textId="77777777" w:rsidR="00E81E23" w:rsidRPr="00C36127" w:rsidRDefault="00E81E23">
      <w:pPr>
        <w:rPr>
          <w:rFonts w:ascii="Palatino" w:hAnsi="Palatino"/>
          <w:sz w:val="20"/>
        </w:rPr>
        <w:sectPr w:rsidR="00E81E23" w:rsidRPr="00C36127">
          <w:type w:val="continuous"/>
          <w:pgSz w:w="12240" w:h="15840"/>
          <w:pgMar w:top="1340" w:right="760" w:bottom="280" w:left="620" w:header="720" w:footer="720" w:gutter="0"/>
          <w:cols w:space="720"/>
        </w:sectPr>
      </w:pPr>
    </w:p>
    <w:p w14:paraId="3B9027BD" w14:textId="77777777" w:rsidR="00E81E23" w:rsidRPr="00C36127" w:rsidRDefault="00E81E23">
      <w:pPr>
        <w:pStyle w:val="BodyText"/>
        <w:spacing w:before="1"/>
        <w:rPr>
          <w:rFonts w:ascii="Palatino" w:hAnsi="Palatino"/>
          <w:b/>
          <w:sz w:val="20"/>
        </w:rPr>
      </w:pPr>
    </w:p>
    <w:p w14:paraId="2451558E" w14:textId="77777777" w:rsidR="00E81E23" w:rsidRPr="00C36127" w:rsidRDefault="00B31FDE">
      <w:pPr>
        <w:pStyle w:val="Heading1"/>
        <w:rPr>
          <w:rFonts w:ascii="Palatino" w:hAnsi="Palatino"/>
        </w:rPr>
      </w:pPr>
      <w:r w:rsidRPr="00C36127">
        <w:rPr>
          <w:rFonts w:ascii="Palatino" w:hAnsi="Palatino"/>
          <w:color w:val="25408F"/>
          <w:w w:val="110"/>
        </w:rPr>
        <w:t>Metal Studies</w:t>
      </w:r>
    </w:p>
    <w:p w14:paraId="5F4BDE88" w14:textId="77777777" w:rsidR="00E81E23" w:rsidRPr="00C36127" w:rsidRDefault="00B31FDE">
      <w:pPr>
        <w:pStyle w:val="BodyText"/>
        <w:spacing w:before="103" w:line="235" w:lineRule="auto"/>
        <w:ind w:left="181"/>
        <w:rPr>
          <w:rFonts w:ascii="Palatino" w:hAnsi="Palatino"/>
        </w:rPr>
      </w:pPr>
      <w:r w:rsidRPr="00C36127">
        <w:rPr>
          <w:rFonts w:ascii="Palatino" w:hAnsi="Palatino"/>
          <w:color w:val="231F20"/>
        </w:rPr>
        <w:t>Dept. of Transportation (D.O.T.) Test Protocols as per Section 173.154 Exceptions for Class 8 (corrosive materials): The material being tested must be proven to be non-destructive or not to cause irreversible alterations in human skin tissue.</w:t>
      </w:r>
    </w:p>
    <w:p w14:paraId="7CA4FF37" w14:textId="77777777" w:rsidR="00E81E23" w:rsidRPr="00C36127" w:rsidRDefault="00B31FDE">
      <w:pPr>
        <w:pStyle w:val="BodyText"/>
        <w:spacing w:line="180" w:lineRule="exact"/>
        <w:ind w:left="181"/>
        <w:rPr>
          <w:rFonts w:ascii="Palatino" w:hAnsi="Palatino"/>
        </w:rPr>
      </w:pPr>
      <w:r w:rsidRPr="00C36127">
        <w:rPr>
          <w:rFonts w:ascii="Palatino" w:hAnsi="Palatino"/>
          <w:color w:val="231F20"/>
        </w:rPr>
        <w:t>Testing was conducted on an albino rabbit.</w:t>
      </w:r>
    </w:p>
    <w:p w14:paraId="60DFCBD4" w14:textId="77777777" w:rsidR="00E81E23" w:rsidRPr="00C36127" w:rsidRDefault="00E81E23">
      <w:pPr>
        <w:pStyle w:val="BodyText"/>
        <w:rPr>
          <w:rFonts w:ascii="Palatino" w:hAnsi="Palatino"/>
          <w:sz w:val="16"/>
        </w:rPr>
      </w:pPr>
    </w:p>
    <w:p w14:paraId="049B5EC2" w14:textId="6AF2EB52" w:rsidR="00E81E23" w:rsidRPr="00C36127" w:rsidRDefault="00B31FDE">
      <w:pPr>
        <w:pStyle w:val="BodyText"/>
        <w:spacing w:before="1" w:line="232" w:lineRule="auto"/>
        <w:ind w:left="181" w:right="92"/>
        <w:rPr>
          <w:rFonts w:ascii="Palatino" w:hAnsi="Palatino"/>
        </w:rPr>
      </w:pPr>
      <w:r w:rsidRPr="00C36127">
        <w:rPr>
          <w:rFonts w:ascii="Palatino" w:hAnsi="Palatino"/>
          <w:b/>
          <w:color w:val="231F20"/>
          <w:w w:val="105"/>
        </w:rPr>
        <w:t xml:space="preserve">Conclusion: </w:t>
      </w:r>
      <w:proofErr w:type="spellStart"/>
      <w:r w:rsidR="00DA5EB8" w:rsidRPr="00C36127">
        <w:rPr>
          <w:rFonts w:ascii="Palatino" w:hAnsi="Palatino"/>
          <w:color w:val="231F20"/>
          <w:w w:val="105"/>
        </w:rPr>
        <w:t>Descaler</w:t>
      </w:r>
      <w:proofErr w:type="spellEnd"/>
      <w:r w:rsidR="00B83E58" w:rsidRPr="00C36127">
        <w:rPr>
          <w:rFonts w:ascii="Palatino" w:hAnsi="Palatino"/>
          <w:color w:val="231F20"/>
          <w:w w:val="105"/>
        </w:rPr>
        <w:t xml:space="preserve"> </w:t>
      </w:r>
      <w:proofErr w:type="spellStart"/>
      <w:r w:rsidR="00B83E58" w:rsidRPr="00C36127">
        <w:rPr>
          <w:rFonts w:ascii="Palatino" w:hAnsi="Palatino"/>
          <w:color w:val="231F20"/>
          <w:w w:val="105"/>
        </w:rPr>
        <w:t>X</w:t>
      </w:r>
      <w:r w:rsidRPr="00C36127">
        <w:rPr>
          <w:rFonts w:ascii="Palatino" w:hAnsi="Palatino"/>
          <w:color w:val="231F20"/>
          <w:w w:val="105"/>
        </w:rPr>
        <w:t>treme</w:t>
      </w:r>
      <w:r w:rsidR="00DA27EE" w:rsidRPr="00C36127">
        <w:rPr>
          <w:rFonts w:ascii="Palatino" w:hAnsi="Palatino"/>
          <w:color w:val="231F20"/>
          <w:w w:val="105"/>
        </w:rPr>
        <w:t>Type</w:t>
      </w:r>
      <w:proofErr w:type="spellEnd"/>
      <w:r w:rsidR="00DA27EE" w:rsidRPr="00C36127">
        <w:rPr>
          <w:rFonts w:ascii="Palatino" w:hAnsi="Palatino"/>
          <w:color w:val="231F20"/>
          <w:w w:val="105"/>
        </w:rPr>
        <w:t xml:space="preserve"> </w:t>
      </w:r>
      <w:proofErr w:type="spellStart"/>
      <w:r w:rsidR="00DA27EE" w:rsidRPr="00C36127">
        <w:rPr>
          <w:rFonts w:ascii="Palatino" w:hAnsi="Palatino"/>
          <w:color w:val="231F20"/>
          <w:w w:val="105"/>
        </w:rPr>
        <w:t>ll</w:t>
      </w:r>
      <w:proofErr w:type="spellEnd"/>
      <w:r w:rsidRPr="00C36127">
        <w:rPr>
          <w:rFonts w:ascii="Palatino" w:hAnsi="Palatino"/>
          <w:color w:val="231F20"/>
          <w:w w:val="105"/>
        </w:rPr>
        <w:t xml:space="preserve"> was proven to be NON-DESTRUCTIVE on human skin tissue.</w:t>
      </w:r>
    </w:p>
    <w:p w14:paraId="578EEAAD" w14:textId="77777777" w:rsidR="00E81E23" w:rsidRPr="00C36127" w:rsidRDefault="00E81E23">
      <w:pPr>
        <w:pStyle w:val="BodyText"/>
        <w:spacing w:before="1"/>
        <w:rPr>
          <w:rFonts w:ascii="Palatino" w:hAnsi="Palatino"/>
          <w:sz w:val="16"/>
        </w:rPr>
      </w:pPr>
    </w:p>
    <w:p w14:paraId="20CDE383" w14:textId="77777777" w:rsidR="00E81E23" w:rsidRPr="00C36127" w:rsidRDefault="00B31FDE">
      <w:pPr>
        <w:pStyle w:val="BodyText"/>
        <w:spacing w:line="232" w:lineRule="auto"/>
        <w:ind w:left="181" w:right="92" w:hanging="1"/>
        <w:rPr>
          <w:rFonts w:ascii="Palatino" w:hAnsi="Palatino"/>
        </w:rPr>
      </w:pPr>
      <w:r w:rsidRPr="00C36127">
        <w:rPr>
          <w:rFonts w:ascii="Palatino" w:hAnsi="Palatino"/>
          <w:b/>
          <w:color w:val="231F20"/>
        </w:rPr>
        <w:t xml:space="preserve">Metal Test Limits: </w:t>
      </w:r>
      <w:r w:rsidRPr="00C36127">
        <w:rPr>
          <w:rFonts w:ascii="Palatino" w:hAnsi="Palatino"/>
          <w:color w:val="231F20"/>
        </w:rPr>
        <w:t xml:space="preserve">D.O.T. classifies a material to be corrosive if it has a corrosion rate that exceeds 6.25 </w:t>
      </w:r>
      <w:proofErr w:type="spellStart"/>
      <w:r w:rsidRPr="00C36127">
        <w:rPr>
          <w:rFonts w:ascii="Palatino" w:hAnsi="Palatino"/>
          <w:color w:val="231F20"/>
        </w:rPr>
        <w:t>mmpy</w:t>
      </w:r>
      <w:proofErr w:type="spellEnd"/>
      <w:r w:rsidRPr="00C36127">
        <w:rPr>
          <w:rFonts w:ascii="Palatino" w:hAnsi="Palatino"/>
          <w:color w:val="231F20"/>
        </w:rPr>
        <w:t xml:space="preserve"> on SAE C1020 carbon steel.</w:t>
      </w:r>
    </w:p>
    <w:p w14:paraId="159DEB50" w14:textId="77777777" w:rsidR="00E81E23" w:rsidRPr="00C36127" w:rsidRDefault="00E81E23">
      <w:pPr>
        <w:pStyle w:val="BodyText"/>
        <w:rPr>
          <w:rFonts w:ascii="Palatino" w:hAnsi="Palatino"/>
          <w:sz w:val="18"/>
        </w:rPr>
      </w:pPr>
    </w:p>
    <w:p w14:paraId="665923EB" w14:textId="7EB429E0" w:rsidR="00E81E23" w:rsidRPr="00C36127" w:rsidRDefault="00DA5EB8">
      <w:pPr>
        <w:pStyle w:val="BodyText"/>
        <w:tabs>
          <w:tab w:val="left" w:pos="2261"/>
        </w:tabs>
        <w:spacing w:before="155"/>
        <w:ind w:left="181"/>
        <w:rPr>
          <w:rFonts w:ascii="Palatino" w:hAnsi="Palatino"/>
        </w:rPr>
      </w:pPr>
      <w:r w:rsidRPr="00C36127">
        <w:rPr>
          <w:rFonts w:ascii="Palatino" w:hAnsi="Palatino"/>
          <w:color w:val="231F20"/>
          <w:spacing w:val="3"/>
          <w:w w:val="110"/>
        </w:rPr>
        <w:t>Results of</w:t>
      </w:r>
      <w:r w:rsidRPr="00C36127">
        <w:rPr>
          <w:rFonts w:ascii="Palatino" w:hAnsi="Palatino"/>
          <w:color w:val="231F20"/>
          <w:spacing w:val="-1"/>
          <w:w w:val="110"/>
        </w:rPr>
        <w:t xml:space="preserve"> </w:t>
      </w:r>
      <w:proofErr w:type="spellStart"/>
      <w:r w:rsidRPr="00C36127">
        <w:rPr>
          <w:rFonts w:ascii="Palatino" w:hAnsi="Palatino"/>
          <w:color w:val="231F20"/>
          <w:spacing w:val="-1"/>
          <w:w w:val="110"/>
        </w:rPr>
        <w:t>Descaler</w:t>
      </w:r>
      <w:proofErr w:type="spellEnd"/>
      <w:r w:rsidRPr="00C36127">
        <w:rPr>
          <w:rFonts w:ascii="Palatino" w:hAnsi="Palatino"/>
          <w:color w:val="231F20"/>
          <w:spacing w:val="-1"/>
          <w:w w:val="110"/>
        </w:rPr>
        <w:t xml:space="preserve"> </w:t>
      </w:r>
      <w:proofErr w:type="spellStart"/>
      <w:r w:rsidRPr="00C36127">
        <w:rPr>
          <w:rFonts w:ascii="Palatino" w:hAnsi="Palatino"/>
          <w:color w:val="231F20"/>
          <w:spacing w:val="-1"/>
          <w:w w:val="110"/>
        </w:rPr>
        <w:t>X</w:t>
      </w:r>
      <w:r w:rsidR="00B31FDE" w:rsidRPr="00C36127">
        <w:rPr>
          <w:rFonts w:ascii="Palatino" w:hAnsi="Palatino"/>
          <w:color w:val="231F20"/>
          <w:spacing w:val="-18"/>
          <w:w w:val="110"/>
        </w:rPr>
        <w:t>r</w:t>
      </w:r>
      <w:r w:rsidRPr="00C36127">
        <w:rPr>
          <w:rFonts w:ascii="Palatino" w:hAnsi="Palatino"/>
          <w:color w:val="231F20"/>
          <w:spacing w:val="-18"/>
          <w:w w:val="110"/>
        </w:rPr>
        <w:t>t</w:t>
      </w:r>
      <w:r w:rsidR="00B31FDE" w:rsidRPr="00C36127">
        <w:rPr>
          <w:rFonts w:ascii="Palatino" w:hAnsi="Palatino"/>
          <w:color w:val="231F20"/>
          <w:spacing w:val="-18"/>
          <w:w w:val="110"/>
        </w:rPr>
        <w:t>eme</w:t>
      </w:r>
      <w:proofErr w:type="spellEnd"/>
      <w:r w:rsidR="00DA27EE" w:rsidRPr="00C36127">
        <w:rPr>
          <w:rFonts w:ascii="Palatino" w:hAnsi="Palatino"/>
          <w:color w:val="231F20"/>
          <w:spacing w:val="-18"/>
          <w:w w:val="110"/>
        </w:rPr>
        <w:t xml:space="preserve"> Type </w:t>
      </w:r>
      <w:proofErr w:type="spellStart"/>
      <w:r w:rsidR="00DA27EE" w:rsidRPr="00C36127">
        <w:rPr>
          <w:rFonts w:ascii="Palatino" w:hAnsi="Palatino"/>
          <w:color w:val="231F20"/>
          <w:spacing w:val="-18"/>
          <w:w w:val="110"/>
        </w:rPr>
        <w:t>ll</w:t>
      </w:r>
      <w:proofErr w:type="spellEnd"/>
      <w:r w:rsidR="00B31FDE" w:rsidRPr="00C36127">
        <w:rPr>
          <w:rFonts w:ascii="Palatino" w:hAnsi="Palatino"/>
          <w:color w:val="231F20"/>
          <w:spacing w:val="-18"/>
          <w:w w:val="110"/>
        </w:rPr>
        <w:tab/>
      </w:r>
      <w:r w:rsidR="00DA27EE" w:rsidRPr="00C36127">
        <w:rPr>
          <w:rFonts w:ascii="Palatino" w:hAnsi="Palatino"/>
          <w:color w:val="231F20"/>
          <w:spacing w:val="-18"/>
          <w:w w:val="110"/>
        </w:rPr>
        <w:t xml:space="preserve"> </w:t>
      </w:r>
      <w:r w:rsidR="00B31FDE" w:rsidRPr="00C36127">
        <w:rPr>
          <w:rFonts w:ascii="Palatino" w:hAnsi="Palatino"/>
          <w:color w:val="231F20"/>
          <w:w w:val="110"/>
        </w:rPr>
        <w:t xml:space="preserve">SAE 1020 carbon steel </w:t>
      </w:r>
      <w:r w:rsidR="00B31FDE" w:rsidRPr="00C36127">
        <w:rPr>
          <w:rFonts w:ascii="Palatino" w:hAnsi="Palatino"/>
          <w:color w:val="231F20"/>
          <w:spacing w:val="2"/>
          <w:w w:val="110"/>
        </w:rPr>
        <w:t>=0.2203</w:t>
      </w:r>
      <w:r w:rsidR="00B31FDE" w:rsidRPr="00C36127">
        <w:rPr>
          <w:rFonts w:ascii="Palatino" w:hAnsi="Palatino"/>
          <w:color w:val="231F20"/>
          <w:spacing w:val="5"/>
          <w:w w:val="110"/>
        </w:rPr>
        <w:t xml:space="preserve"> </w:t>
      </w:r>
      <w:proofErr w:type="spellStart"/>
      <w:r w:rsidR="00B31FDE" w:rsidRPr="00C36127">
        <w:rPr>
          <w:rFonts w:ascii="Palatino" w:hAnsi="Palatino"/>
          <w:color w:val="231F20"/>
          <w:spacing w:val="2"/>
          <w:w w:val="110"/>
        </w:rPr>
        <w:t>mmpy</w:t>
      </w:r>
      <w:proofErr w:type="spellEnd"/>
    </w:p>
    <w:p w14:paraId="04C3CFA2" w14:textId="77777777" w:rsidR="00E81E23" w:rsidRPr="00C36127" w:rsidRDefault="00E81E23">
      <w:pPr>
        <w:pStyle w:val="BodyText"/>
        <w:spacing w:before="1"/>
        <w:rPr>
          <w:rFonts w:ascii="Palatino" w:hAnsi="Palatino"/>
          <w:sz w:val="16"/>
        </w:rPr>
      </w:pPr>
    </w:p>
    <w:p w14:paraId="6701247C" w14:textId="212C3113" w:rsidR="00E81E23" w:rsidRPr="00C36127" w:rsidRDefault="00B31FDE">
      <w:pPr>
        <w:ind w:left="181"/>
        <w:rPr>
          <w:rFonts w:ascii="Palatino" w:hAnsi="Palatino"/>
          <w:sz w:val="15"/>
        </w:rPr>
      </w:pPr>
      <w:r w:rsidRPr="00C36127">
        <w:rPr>
          <w:rFonts w:ascii="Palatino" w:hAnsi="Palatino"/>
          <w:b/>
          <w:color w:val="231F20"/>
          <w:w w:val="110"/>
          <w:sz w:val="15"/>
        </w:rPr>
        <w:t xml:space="preserve">Conclusion: </w:t>
      </w:r>
      <w:proofErr w:type="spellStart"/>
      <w:r w:rsidR="00DA5EB8" w:rsidRPr="00C36127">
        <w:rPr>
          <w:rFonts w:ascii="Palatino" w:hAnsi="Palatino"/>
          <w:color w:val="231F20"/>
          <w:w w:val="110"/>
          <w:sz w:val="15"/>
        </w:rPr>
        <w:t>Descaler</w:t>
      </w:r>
      <w:proofErr w:type="spellEnd"/>
      <w:r w:rsidR="00DA5EB8" w:rsidRPr="00C36127">
        <w:rPr>
          <w:rFonts w:ascii="Palatino" w:hAnsi="Palatino"/>
          <w:color w:val="231F20"/>
          <w:w w:val="110"/>
          <w:sz w:val="15"/>
        </w:rPr>
        <w:t xml:space="preserve"> X</w:t>
      </w:r>
      <w:r w:rsidRPr="00C36127">
        <w:rPr>
          <w:rFonts w:ascii="Palatino" w:hAnsi="Palatino"/>
          <w:color w:val="231F20"/>
          <w:w w:val="110"/>
          <w:sz w:val="15"/>
        </w:rPr>
        <w:t>treme</w:t>
      </w:r>
      <w:r w:rsidR="00DA27EE" w:rsidRPr="00C36127">
        <w:rPr>
          <w:rFonts w:ascii="Palatino" w:hAnsi="Palatino"/>
          <w:color w:val="231F20"/>
          <w:w w:val="110"/>
          <w:sz w:val="15"/>
        </w:rPr>
        <w:t xml:space="preserve"> Type </w:t>
      </w:r>
      <w:proofErr w:type="spellStart"/>
      <w:r w:rsidR="00DA27EE" w:rsidRPr="00C36127">
        <w:rPr>
          <w:rFonts w:ascii="Palatino" w:hAnsi="Palatino"/>
          <w:color w:val="231F20"/>
          <w:w w:val="110"/>
          <w:sz w:val="15"/>
        </w:rPr>
        <w:t>ll</w:t>
      </w:r>
      <w:proofErr w:type="spellEnd"/>
      <w:r w:rsidRPr="00C36127">
        <w:rPr>
          <w:rFonts w:ascii="Palatino" w:hAnsi="Palatino"/>
          <w:color w:val="231F20"/>
          <w:w w:val="110"/>
          <w:sz w:val="15"/>
        </w:rPr>
        <w:t xml:space="preserve"> is NON-CORROSIVE</w:t>
      </w:r>
    </w:p>
    <w:p w14:paraId="31E19073" w14:textId="77777777" w:rsidR="00E81E23" w:rsidRPr="00C36127" w:rsidRDefault="00B31FDE">
      <w:pPr>
        <w:pStyle w:val="BodyText"/>
        <w:spacing w:before="7" w:after="40"/>
        <w:rPr>
          <w:rFonts w:ascii="Palatino" w:hAnsi="Palatino"/>
          <w:sz w:val="21"/>
        </w:rPr>
      </w:pPr>
      <w:r w:rsidRPr="00C36127">
        <w:rPr>
          <w:rFonts w:ascii="Palatino" w:hAnsi="Palatino"/>
        </w:rPr>
        <w:br w:type="column"/>
      </w:r>
    </w:p>
    <w:p w14:paraId="356F58BB" w14:textId="77777777" w:rsidR="00E81E23" w:rsidRPr="00C36127" w:rsidRDefault="00B31FDE">
      <w:pPr>
        <w:pStyle w:val="BodyText"/>
        <w:spacing w:line="163" w:lineRule="exact"/>
        <w:ind w:left="173"/>
        <w:rPr>
          <w:rFonts w:ascii="Palatino" w:hAnsi="Palatino"/>
          <w:sz w:val="16"/>
        </w:rPr>
      </w:pPr>
      <w:r w:rsidRPr="00C36127">
        <w:rPr>
          <w:rFonts w:ascii="Palatino" w:hAnsi="Palatino"/>
          <w:noProof/>
          <w:position w:val="-2"/>
          <w:sz w:val="16"/>
        </w:rPr>
        <w:drawing>
          <wp:inline distT="0" distB="0" distL="0" distR="0" wp14:anchorId="522A3642" wp14:editId="3870639C">
            <wp:extent cx="1343249" cy="10401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1343249" cy="104012"/>
                    </a:xfrm>
                    <a:prstGeom prst="rect">
                      <a:avLst/>
                    </a:prstGeom>
                  </pic:spPr>
                </pic:pic>
              </a:graphicData>
            </a:graphic>
          </wp:inline>
        </w:drawing>
      </w:r>
    </w:p>
    <w:p w14:paraId="0BABC651" w14:textId="77777777" w:rsidR="00E81E23" w:rsidRPr="00C36127" w:rsidRDefault="00B31FDE">
      <w:pPr>
        <w:pStyle w:val="Heading1"/>
        <w:spacing w:before="125"/>
        <w:ind w:left="164"/>
        <w:rPr>
          <w:rFonts w:ascii="Palatino" w:hAnsi="Palatino"/>
        </w:rPr>
      </w:pPr>
      <w:r w:rsidRPr="00C36127">
        <w:rPr>
          <w:rFonts w:ascii="Palatino" w:hAnsi="Palatino"/>
          <w:color w:val="231F20"/>
          <w:w w:val="110"/>
        </w:rPr>
        <w:t>D.O.T., TDG, IMO, IATA, IMDG, SARA 313 311/312, California Prop 65</w:t>
      </w:r>
    </w:p>
    <w:p w14:paraId="57E3D6BC" w14:textId="77777777" w:rsidR="00E81E23" w:rsidRPr="00C36127" w:rsidRDefault="00B83E58">
      <w:pPr>
        <w:pStyle w:val="BodyText"/>
        <w:spacing w:before="9"/>
        <w:ind w:left="163"/>
        <w:rPr>
          <w:rFonts w:ascii="Palatino" w:hAnsi="Palatino"/>
        </w:rPr>
      </w:pPr>
      <w:r w:rsidRPr="00C36127">
        <w:rPr>
          <w:rFonts w:ascii="Palatino" w:hAnsi="Palatino"/>
          <w:color w:val="231F20"/>
          <w:w w:val="105"/>
        </w:rPr>
        <w:t>Non-Regulated</w:t>
      </w:r>
    </w:p>
    <w:p w14:paraId="5AB1C4CF" w14:textId="77777777" w:rsidR="00E81E23" w:rsidRPr="00C36127" w:rsidRDefault="00E81E23">
      <w:pPr>
        <w:pStyle w:val="BodyText"/>
        <w:spacing w:before="5"/>
        <w:rPr>
          <w:rFonts w:ascii="Palatino" w:hAnsi="Palatino"/>
          <w:sz w:val="16"/>
        </w:rPr>
      </w:pPr>
    </w:p>
    <w:p w14:paraId="70D82338" w14:textId="77777777" w:rsidR="00E81E23" w:rsidRPr="00C36127" w:rsidRDefault="00B31FDE">
      <w:pPr>
        <w:pStyle w:val="Heading1"/>
        <w:spacing w:before="1"/>
        <w:ind w:left="163"/>
        <w:rPr>
          <w:rFonts w:ascii="Palatino" w:hAnsi="Palatino"/>
        </w:rPr>
      </w:pPr>
      <w:r w:rsidRPr="00C36127">
        <w:rPr>
          <w:rFonts w:ascii="Palatino" w:hAnsi="Palatino"/>
          <w:color w:val="231F20"/>
          <w:w w:val="115"/>
        </w:rPr>
        <w:t>FDA</w:t>
      </w:r>
    </w:p>
    <w:p w14:paraId="2ECC1C5F" w14:textId="77777777" w:rsidR="00E81E23" w:rsidRPr="00C36127" w:rsidRDefault="00B31FDE">
      <w:pPr>
        <w:pStyle w:val="BodyText"/>
        <w:spacing w:before="8"/>
        <w:ind w:left="163"/>
        <w:rPr>
          <w:rFonts w:ascii="Palatino" w:hAnsi="Palatino"/>
        </w:rPr>
      </w:pPr>
      <w:r w:rsidRPr="00C36127">
        <w:rPr>
          <w:rFonts w:ascii="Palatino" w:hAnsi="Palatino"/>
          <w:color w:val="231F20"/>
          <w:w w:val="110"/>
        </w:rPr>
        <w:t>Approved as Safe (GRAS)</w:t>
      </w:r>
    </w:p>
    <w:p w14:paraId="67693A42" w14:textId="77777777" w:rsidR="00E81E23" w:rsidRPr="00C36127" w:rsidRDefault="00E81E23">
      <w:pPr>
        <w:pStyle w:val="BodyText"/>
        <w:spacing w:before="1"/>
        <w:rPr>
          <w:rFonts w:ascii="Palatino" w:hAnsi="Palatino"/>
          <w:sz w:val="16"/>
        </w:rPr>
      </w:pPr>
    </w:p>
    <w:p w14:paraId="4AECD656" w14:textId="77777777" w:rsidR="00E81E23" w:rsidRPr="00C36127" w:rsidRDefault="00B31FDE">
      <w:pPr>
        <w:pStyle w:val="Heading1"/>
        <w:ind w:left="163"/>
        <w:rPr>
          <w:rFonts w:ascii="Palatino" w:hAnsi="Palatino"/>
        </w:rPr>
      </w:pPr>
      <w:r w:rsidRPr="00C36127">
        <w:rPr>
          <w:rFonts w:ascii="Palatino" w:hAnsi="Palatino"/>
          <w:color w:val="231F20"/>
          <w:w w:val="110"/>
        </w:rPr>
        <w:t>USDA Authorization</w:t>
      </w:r>
    </w:p>
    <w:p w14:paraId="7AE76B58" w14:textId="77777777" w:rsidR="00E81E23" w:rsidRPr="00C36127" w:rsidRDefault="00B31FDE">
      <w:pPr>
        <w:pStyle w:val="BodyText"/>
        <w:spacing w:before="4" w:line="180" w:lineRule="exact"/>
        <w:ind w:left="163"/>
        <w:rPr>
          <w:rFonts w:ascii="Palatino" w:hAnsi="Palatino"/>
        </w:rPr>
      </w:pPr>
      <w:r w:rsidRPr="00C36127">
        <w:rPr>
          <w:rFonts w:ascii="Palatino" w:hAnsi="Palatino"/>
          <w:color w:val="231F20"/>
          <w:w w:val="105"/>
        </w:rPr>
        <w:t>A1, A2, A3, A4, A7, A8, C2, G6</w:t>
      </w:r>
    </w:p>
    <w:p w14:paraId="1B0E0176" w14:textId="77777777" w:rsidR="00E81E23" w:rsidRPr="00C36127" w:rsidRDefault="00B31FDE">
      <w:pPr>
        <w:pStyle w:val="BodyText"/>
        <w:spacing w:line="180" w:lineRule="exact"/>
        <w:ind w:left="163"/>
        <w:rPr>
          <w:rFonts w:ascii="Palatino" w:hAnsi="Palatino"/>
        </w:rPr>
      </w:pPr>
      <w:r w:rsidRPr="00C36127">
        <w:rPr>
          <w:rFonts w:ascii="Palatino" w:hAnsi="Palatino"/>
          <w:color w:val="231F20"/>
          <w:w w:val="105"/>
        </w:rPr>
        <w:t>&amp; G7</w:t>
      </w:r>
    </w:p>
    <w:p w14:paraId="035AD454" w14:textId="77777777" w:rsidR="00E81E23" w:rsidRPr="00C36127" w:rsidRDefault="00E81E23">
      <w:pPr>
        <w:spacing w:line="180" w:lineRule="exact"/>
        <w:rPr>
          <w:rFonts w:ascii="Palatino" w:hAnsi="Palatino"/>
        </w:rPr>
        <w:sectPr w:rsidR="00E81E23" w:rsidRPr="00C36127">
          <w:type w:val="continuous"/>
          <w:pgSz w:w="12240" w:h="15840"/>
          <w:pgMar w:top="1340" w:right="760" w:bottom="280" w:left="620" w:header="720" w:footer="720" w:gutter="0"/>
          <w:cols w:num="2" w:space="720" w:equalWidth="0">
            <w:col w:w="5367" w:space="40"/>
            <w:col w:w="5453"/>
          </w:cols>
        </w:sectPr>
      </w:pPr>
    </w:p>
    <w:p w14:paraId="4E90406E" w14:textId="77777777" w:rsidR="00E81E23" w:rsidRPr="00C36127" w:rsidRDefault="00E81E23">
      <w:pPr>
        <w:pStyle w:val="BodyText"/>
        <w:rPr>
          <w:rFonts w:ascii="Palatino" w:hAnsi="Palatino"/>
          <w:sz w:val="20"/>
        </w:rPr>
      </w:pPr>
    </w:p>
    <w:p w14:paraId="0F04925B" w14:textId="77777777" w:rsidR="00E81E23" w:rsidRPr="00C36127" w:rsidRDefault="00E81E23">
      <w:pPr>
        <w:pStyle w:val="BodyText"/>
        <w:spacing w:before="3"/>
        <w:rPr>
          <w:rFonts w:ascii="Palatino" w:hAnsi="Palatino"/>
          <w:sz w:val="20"/>
        </w:rPr>
      </w:pPr>
    </w:p>
    <w:p w14:paraId="3D6F7118" w14:textId="6AF4647D" w:rsidR="00E81E23" w:rsidRPr="00C36127" w:rsidRDefault="00B31FDE">
      <w:pPr>
        <w:spacing w:before="102" w:line="235" w:lineRule="auto"/>
        <w:ind w:left="100" w:right="1115"/>
        <w:rPr>
          <w:rFonts w:ascii="Palatino" w:hAnsi="Palatino"/>
          <w:sz w:val="16"/>
        </w:rPr>
      </w:pPr>
      <w:r w:rsidRPr="00C36127">
        <w:rPr>
          <w:rFonts w:ascii="Palatino" w:hAnsi="Palatino"/>
          <w:color w:val="231F20"/>
          <w:sz w:val="16"/>
        </w:rPr>
        <w:t xml:space="preserve">Additional Studies &amp; Results: When tested, </w:t>
      </w:r>
      <w:proofErr w:type="spellStart"/>
      <w:r w:rsidR="00DA5EB8" w:rsidRPr="00C36127">
        <w:rPr>
          <w:rFonts w:ascii="Palatino" w:hAnsi="Palatino"/>
          <w:color w:val="231F20"/>
          <w:sz w:val="16"/>
        </w:rPr>
        <w:t>Descaler</w:t>
      </w:r>
      <w:proofErr w:type="spellEnd"/>
      <w:r w:rsidR="00DA5EB8" w:rsidRPr="00C36127">
        <w:rPr>
          <w:rFonts w:ascii="Palatino" w:hAnsi="Palatino"/>
          <w:color w:val="231F20"/>
          <w:sz w:val="16"/>
        </w:rPr>
        <w:t xml:space="preserve"> X</w:t>
      </w:r>
      <w:r w:rsidRPr="00C36127">
        <w:rPr>
          <w:rFonts w:ascii="Palatino" w:hAnsi="Palatino"/>
          <w:color w:val="231F20"/>
          <w:sz w:val="16"/>
        </w:rPr>
        <w:t xml:space="preserve">treme </w:t>
      </w:r>
      <w:r w:rsidR="00DA27EE" w:rsidRPr="00C36127">
        <w:rPr>
          <w:rFonts w:ascii="Palatino" w:hAnsi="Palatino"/>
          <w:color w:val="231F20"/>
          <w:sz w:val="16"/>
        </w:rPr>
        <w:t xml:space="preserve">Type </w:t>
      </w:r>
      <w:proofErr w:type="spellStart"/>
      <w:r w:rsidR="00DA27EE" w:rsidRPr="00C36127">
        <w:rPr>
          <w:rFonts w:ascii="Palatino" w:hAnsi="Palatino"/>
          <w:color w:val="231F20"/>
          <w:sz w:val="16"/>
        </w:rPr>
        <w:t>ll</w:t>
      </w:r>
      <w:proofErr w:type="spellEnd"/>
      <w:r w:rsidR="00DA27EE" w:rsidRPr="00C36127">
        <w:rPr>
          <w:rFonts w:ascii="Palatino" w:hAnsi="Palatino"/>
          <w:color w:val="231F20"/>
          <w:sz w:val="16"/>
        </w:rPr>
        <w:t xml:space="preserve"> </w:t>
      </w:r>
      <w:r w:rsidRPr="00C36127">
        <w:rPr>
          <w:rFonts w:ascii="Palatino" w:hAnsi="Palatino"/>
          <w:color w:val="231F20"/>
          <w:sz w:val="16"/>
        </w:rPr>
        <w:t>showed no potential for the generation of Carbon Dioxide under NIOSH 7903 OSHA &amp; ACGIH testing protocols governing workplace environments.</w:t>
      </w:r>
    </w:p>
    <w:p w14:paraId="77527CDB" w14:textId="77777777" w:rsidR="00E81E23" w:rsidRPr="00C36127" w:rsidRDefault="00E81E23">
      <w:pPr>
        <w:pStyle w:val="BodyText"/>
        <w:spacing w:before="11"/>
        <w:rPr>
          <w:rFonts w:ascii="Palatino" w:hAnsi="Palatino"/>
          <w:sz w:val="14"/>
        </w:rPr>
      </w:pPr>
    </w:p>
    <w:p w14:paraId="328CE747" w14:textId="77777777" w:rsidR="00E81E23" w:rsidRPr="00C36127" w:rsidRDefault="00E81E23">
      <w:pPr>
        <w:spacing w:line="235" w:lineRule="auto"/>
        <w:ind w:left="102" w:right="411"/>
        <w:rPr>
          <w:rFonts w:ascii="Palatino" w:hAnsi="Palatino"/>
          <w:sz w:val="12"/>
        </w:rPr>
      </w:pPr>
    </w:p>
    <w:sectPr w:rsidR="00E81E23" w:rsidRPr="00C36127">
      <w:type w:val="continuous"/>
      <w:pgSz w:w="12240" w:h="15840"/>
      <w:pgMar w:top="134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814AB"/>
    <w:multiLevelType w:val="hybridMultilevel"/>
    <w:tmpl w:val="3B0A805E"/>
    <w:lvl w:ilvl="0" w:tplc="F5F8C8C6">
      <w:numFmt w:val="bullet"/>
      <w:lvlText w:val="•"/>
      <w:lvlJc w:val="left"/>
      <w:pPr>
        <w:ind w:left="892" w:hanging="220"/>
      </w:pPr>
      <w:rPr>
        <w:rFonts w:ascii="Calibri" w:eastAsia="Calibri" w:hAnsi="Calibri" w:cs="Calibri" w:hint="default"/>
        <w:color w:val="25408F"/>
        <w:spacing w:val="-9"/>
        <w:w w:val="100"/>
        <w:sz w:val="24"/>
        <w:szCs w:val="24"/>
      </w:rPr>
    </w:lvl>
    <w:lvl w:ilvl="1" w:tplc="FAA07234">
      <w:numFmt w:val="bullet"/>
      <w:lvlText w:val="•"/>
      <w:lvlJc w:val="left"/>
      <w:pPr>
        <w:ind w:left="1130" w:hanging="220"/>
      </w:pPr>
      <w:rPr>
        <w:rFonts w:hint="default"/>
      </w:rPr>
    </w:lvl>
    <w:lvl w:ilvl="2" w:tplc="9522C3CC">
      <w:numFmt w:val="bullet"/>
      <w:lvlText w:val="•"/>
      <w:lvlJc w:val="left"/>
      <w:pPr>
        <w:ind w:left="1361" w:hanging="220"/>
      </w:pPr>
      <w:rPr>
        <w:rFonts w:hint="default"/>
      </w:rPr>
    </w:lvl>
    <w:lvl w:ilvl="3" w:tplc="2160B998">
      <w:numFmt w:val="bullet"/>
      <w:lvlText w:val="•"/>
      <w:lvlJc w:val="left"/>
      <w:pPr>
        <w:ind w:left="1591" w:hanging="220"/>
      </w:pPr>
      <w:rPr>
        <w:rFonts w:hint="default"/>
      </w:rPr>
    </w:lvl>
    <w:lvl w:ilvl="4" w:tplc="6C22CD8C">
      <w:numFmt w:val="bullet"/>
      <w:lvlText w:val="•"/>
      <w:lvlJc w:val="left"/>
      <w:pPr>
        <w:ind w:left="1822" w:hanging="220"/>
      </w:pPr>
      <w:rPr>
        <w:rFonts w:hint="default"/>
      </w:rPr>
    </w:lvl>
    <w:lvl w:ilvl="5" w:tplc="08F29BCE">
      <w:numFmt w:val="bullet"/>
      <w:lvlText w:val="•"/>
      <w:lvlJc w:val="left"/>
      <w:pPr>
        <w:ind w:left="2052" w:hanging="220"/>
      </w:pPr>
      <w:rPr>
        <w:rFonts w:hint="default"/>
      </w:rPr>
    </w:lvl>
    <w:lvl w:ilvl="6" w:tplc="A9E2B0F8">
      <w:numFmt w:val="bullet"/>
      <w:lvlText w:val="•"/>
      <w:lvlJc w:val="left"/>
      <w:pPr>
        <w:ind w:left="2283" w:hanging="220"/>
      </w:pPr>
      <w:rPr>
        <w:rFonts w:hint="default"/>
      </w:rPr>
    </w:lvl>
    <w:lvl w:ilvl="7" w:tplc="C4F803EC">
      <w:numFmt w:val="bullet"/>
      <w:lvlText w:val="•"/>
      <w:lvlJc w:val="left"/>
      <w:pPr>
        <w:ind w:left="2513" w:hanging="220"/>
      </w:pPr>
      <w:rPr>
        <w:rFonts w:hint="default"/>
      </w:rPr>
    </w:lvl>
    <w:lvl w:ilvl="8" w:tplc="C9541248">
      <w:numFmt w:val="bullet"/>
      <w:lvlText w:val="•"/>
      <w:lvlJc w:val="left"/>
      <w:pPr>
        <w:ind w:left="2744" w:hanging="2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23"/>
    <w:rsid w:val="00127769"/>
    <w:rsid w:val="001B2919"/>
    <w:rsid w:val="004740D8"/>
    <w:rsid w:val="00785E2D"/>
    <w:rsid w:val="007A63E8"/>
    <w:rsid w:val="00A37F1C"/>
    <w:rsid w:val="00B31FDE"/>
    <w:rsid w:val="00B83E58"/>
    <w:rsid w:val="00C36127"/>
    <w:rsid w:val="00C67E2F"/>
    <w:rsid w:val="00DA27EE"/>
    <w:rsid w:val="00DA5EB8"/>
    <w:rsid w:val="00E81E23"/>
    <w:rsid w:val="00F7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748F"/>
  <w15:docId w15:val="{6F1F54F1-A027-6E41-8CEB-73A59837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2"/>
      <w:outlineLvl w:val="0"/>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892" w:hanging="23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40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0D8"/>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safeusa.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Calci Clean Extreme info.docx</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Calci Clean Extreme info.docx</dc:title>
  <cp:lastModifiedBy>Patrick Jacobs</cp:lastModifiedBy>
  <cp:revision>2</cp:revision>
  <cp:lastPrinted>2022-06-12T22:17:00Z</cp:lastPrinted>
  <dcterms:created xsi:type="dcterms:W3CDTF">2022-07-29T23:17:00Z</dcterms:created>
  <dcterms:modified xsi:type="dcterms:W3CDTF">2022-07-29T23:17:00Z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2019-08-03T00:00:00Z</vt:filetime>
  </property>
  <property fmtid="{D5CDD505-2E9C-101B-9397-08002B2CF9AE}" pid="3" name="Creator">
    <vt:lpwstr>Word</vt:lpwstr>
  </property>
  <property fmtid="{D5CDD505-2E9C-101B-9397-08002B2CF9AE}" pid="4" name="LastSaved">
    <vt:filetime>2019-08-03T00:00:00Z</vt:filetime>
  </property>
</Properties>
</file>