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97"/>
        <w:gridCol w:w="3503"/>
      </w:tblGrid>
      <w:tr w:rsidR="00A929C7" w14:paraId="76B27BD6" w14:textId="77777777" w:rsidTr="00332D89">
        <w:tc>
          <w:tcPr>
            <w:tcW w:w="7297" w:type="dxa"/>
            <w:tcBorders>
              <w:right w:val="triple" w:sz="12" w:space="0" w:color="FFFFFF" w:themeColor="background1"/>
            </w:tcBorders>
            <w:tcMar>
              <w:right w:w="115" w:type="dxa"/>
            </w:tcMar>
          </w:tcPr>
          <w:p w14:paraId="268D38AA" w14:textId="3C82F383" w:rsidR="00874975" w:rsidRDefault="001E626B" w:rsidP="00A929C7">
            <w:r>
              <w:rPr>
                <w:noProof/>
              </w:rPr>
              <w:drawing>
                <wp:inline distT="0" distB="0" distL="0" distR="0" wp14:anchorId="06C4C009" wp14:editId="4B9BA40A">
                  <wp:extent cx="4152900" cy="3611880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36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C3A6F4" w14:textId="3271FD41" w:rsidR="00874975" w:rsidRPr="00D15390" w:rsidRDefault="00EF2C25" w:rsidP="006F3CE1">
            <w:pPr>
              <w:pStyle w:val="Title"/>
              <w:rPr>
                <w:sz w:val="92"/>
                <w:szCs w:val="92"/>
              </w:rPr>
            </w:pPr>
            <w:r>
              <w:rPr>
                <w:sz w:val="92"/>
                <w:szCs w:val="92"/>
              </w:rPr>
              <w:t>jARRAHDAL</w:t>
            </w:r>
          </w:p>
          <w:p w14:paraId="76E8A645" w14:textId="7E7D077F" w:rsidR="00874975" w:rsidRPr="00D15390" w:rsidRDefault="002A249D" w:rsidP="006F3CE1">
            <w:pPr>
              <w:pStyle w:val="Subtitle"/>
              <w:rPr>
                <w:sz w:val="92"/>
                <w:szCs w:val="92"/>
              </w:rPr>
            </w:pPr>
            <w:r>
              <w:rPr>
                <w:sz w:val="92"/>
                <w:szCs w:val="92"/>
              </w:rPr>
              <w:t>Pumpkin</w:t>
            </w:r>
          </w:p>
          <w:p w14:paraId="563F97C8" w14:textId="167B4BC4" w:rsidR="00874975" w:rsidRPr="00AE3EC5" w:rsidRDefault="00214961" w:rsidP="00874975">
            <w:pPr>
              <w:pStyle w:val="Heading1"/>
              <w:rPr>
                <w:sz w:val="36"/>
              </w:rPr>
            </w:pPr>
            <w:r w:rsidRPr="00AE3EC5">
              <w:rPr>
                <w:sz w:val="36"/>
              </w:rPr>
              <w:t>Application</w:t>
            </w:r>
          </w:p>
          <w:p w14:paraId="45445AF5" w14:textId="19DB12A8" w:rsidR="001E626B" w:rsidRDefault="001E626B" w:rsidP="001E626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sz w:val="28"/>
                <w:szCs w:val="28"/>
              </w:rPr>
            </w:pPr>
            <w:proofErr w:type="spellStart"/>
            <w:r>
              <w:rPr>
                <w:rFonts w:ascii="Verdana" w:hAnsi="Verdana" w:cs="Verdana"/>
                <w:sz w:val="28"/>
                <w:szCs w:val="28"/>
              </w:rPr>
              <w:t>Jarrahdal</w:t>
            </w:r>
            <w:proofErr w:type="spellEnd"/>
            <w:r>
              <w:rPr>
                <w:rFonts w:ascii="Verdana" w:hAnsi="Verdana" w:cs="Verdana"/>
                <w:sz w:val="28"/>
                <w:szCs w:val="28"/>
              </w:rPr>
              <w:t xml:space="preserve"> Pumpkin is an </w:t>
            </w:r>
            <w:r w:rsidRPr="0038580D">
              <w:rPr>
                <w:rFonts w:ascii="Verdana" w:hAnsi="Verdana" w:cs="Verdana"/>
                <w:b/>
                <w:sz w:val="28"/>
                <w:szCs w:val="28"/>
              </w:rPr>
              <w:t>edible ornamental</w:t>
            </w:r>
            <w:r>
              <w:rPr>
                <w:rFonts w:ascii="Verdana" w:hAnsi="Verdana" w:cs="Verdana"/>
                <w:sz w:val="28"/>
                <w:szCs w:val="28"/>
              </w:rPr>
              <w:t xml:space="preserve">. It has a </w:t>
            </w:r>
            <w:r w:rsidRPr="0038580D">
              <w:rPr>
                <w:rFonts w:ascii="Verdana" w:hAnsi="Verdana" w:cs="Verdana"/>
                <w:b/>
                <w:sz w:val="28"/>
                <w:szCs w:val="28"/>
              </w:rPr>
              <w:t>sweet</w:t>
            </w:r>
            <w:r>
              <w:rPr>
                <w:rFonts w:ascii="Verdana" w:hAnsi="Verdana" w:cs="Verdana"/>
                <w:sz w:val="28"/>
                <w:szCs w:val="28"/>
              </w:rPr>
              <w:t xml:space="preserve"> flavor which lends itself well to </w:t>
            </w:r>
            <w:r w:rsidRPr="0038580D">
              <w:rPr>
                <w:rFonts w:ascii="Verdana" w:hAnsi="Verdana" w:cs="Verdana"/>
                <w:b/>
                <w:sz w:val="28"/>
                <w:szCs w:val="28"/>
              </w:rPr>
              <w:t>pie fillings</w:t>
            </w:r>
            <w:r>
              <w:rPr>
                <w:rFonts w:ascii="Verdana" w:hAnsi="Verdana" w:cs="Verdana"/>
                <w:sz w:val="28"/>
                <w:szCs w:val="28"/>
              </w:rPr>
              <w:t xml:space="preserve">, scones and cakes. </w:t>
            </w:r>
          </w:p>
          <w:p w14:paraId="04676A83" w14:textId="77777777" w:rsidR="00EC448A" w:rsidRDefault="00EC448A" w:rsidP="001E626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sz w:val="28"/>
                <w:szCs w:val="28"/>
              </w:rPr>
            </w:pPr>
            <w:bookmarkStart w:id="0" w:name="_GoBack"/>
            <w:bookmarkEnd w:id="0"/>
          </w:p>
          <w:p w14:paraId="77244797" w14:textId="77777777" w:rsidR="001E626B" w:rsidRDefault="001E626B" w:rsidP="001E626B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sz w:val="28"/>
                <w:szCs w:val="28"/>
              </w:rPr>
            </w:pPr>
            <w:r w:rsidRPr="001E626B">
              <w:rPr>
                <w:rFonts w:ascii="Verdana" w:hAnsi="Verdana" w:cs="Verdana"/>
                <w:sz w:val="28"/>
                <w:szCs w:val="28"/>
              </w:rPr>
              <w:t xml:space="preserve">Alternately you can use roasted pieces in risottos, salads and pasta dishes. </w:t>
            </w:r>
          </w:p>
          <w:p w14:paraId="646C1621" w14:textId="77777777" w:rsidR="001E626B" w:rsidRDefault="001E626B" w:rsidP="001E626B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sz w:val="28"/>
                <w:szCs w:val="28"/>
              </w:rPr>
            </w:pPr>
            <w:r w:rsidRPr="001E626B">
              <w:rPr>
                <w:rFonts w:ascii="Verdana" w:hAnsi="Verdana" w:cs="Verdana"/>
                <w:sz w:val="28"/>
                <w:szCs w:val="28"/>
              </w:rPr>
              <w:t>Cook till soft and</w:t>
            </w:r>
            <w:r>
              <w:rPr>
                <w:rFonts w:ascii="Verdana" w:hAnsi="Verdana" w:cs="Verdana"/>
                <w:sz w:val="28"/>
                <w:szCs w:val="28"/>
              </w:rPr>
              <w:t xml:space="preserve"> </w:t>
            </w:r>
            <w:r w:rsidRPr="001E626B">
              <w:rPr>
                <w:rFonts w:ascii="Verdana" w:hAnsi="Verdana" w:cs="Verdana"/>
                <w:sz w:val="28"/>
                <w:szCs w:val="28"/>
              </w:rPr>
              <w:t>use as a filling for ravioli or incorporate into dough when making gnocchi.</w:t>
            </w:r>
          </w:p>
          <w:p w14:paraId="28F1015D" w14:textId="146A6993" w:rsidR="001E626B" w:rsidRDefault="001E626B" w:rsidP="001E626B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sz w:val="28"/>
                <w:szCs w:val="28"/>
              </w:rPr>
            </w:pPr>
            <w:r w:rsidRPr="001E626B">
              <w:rPr>
                <w:rFonts w:ascii="Verdana" w:hAnsi="Verdana" w:cs="Verdana"/>
                <w:sz w:val="28"/>
                <w:szCs w:val="28"/>
              </w:rPr>
              <w:t xml:space="preserve">Dice and add to </w:t>
            </w:r>
            <w:r w:rsidRPr="0038580D">
              <w:rPr>
                <w:rFonts w:ascii="Verdana" w:hAnsi="Verdana" w:cs="Verdana"/>
                <w:b/>
                <w:sz w:val="28"/>
                <w:szCs w:val="28"/>
              </w:rPr>
              <w:t xml:space="preserve">curries, soups </w:t>
            </w:r>
            <w:r w:rsidRPr="0038580D">
              <w:rPr>
                <w:rFonts w:ascii="Verdana" w:hAnsi="Verdana" w:cs="Verdana"/>
                <w:sz w:val="28"/>
                <w:szCs w:val="28"/>
              </w:rPr>
              <w:t xml:space="preserve">and </w:t>
            </w:r>
            <w:r w:rsidRPr="0038580D">
              <w:rPr>
                <w:rFonts w:ascii="Verdana" w:hAnsi="Verdana" w:cs="Verdana"/>
                <w:b/>
                <w:sz w:val="28"/>
                <w:szCs w:val="28"/>
              </w:rPr>
              <w:t>stews</w:t>
            </w:r>
            <w:r w:rsidRPr="001E626B">
              <w:rPr>
                <w:rFonts w:ascii="Verdana" w:hAnsi="Verdana" w:cs="Verdana"/>
                <w:sz w:val="28"/>
                <w:szCs w:val="28"/>
              </w:rPr>
              <w:t xml:space="preserve">. </w:t>
            </w:r>
          </w:p>
          <w:p w14:paraId="5160FB9A" w14:textId="57FB745E" w:rsidR="001E626B" w:rsidRDefault="001E626B" w:rsidP="001E626B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sz w:val="28"/>
                <w:szCs w:val="28"/>
              </w:rPr>
            </w:pPr>
            <w:r w:rsidRPr="0038580D">
              <w:rPr>
                <w:rFonts w:ascii="Verdana" w:hAnsi="Verdana" w:cs="Verdana"/>
                <w:b/>
                <w:sz w:val="28"/>
                <w:szCs w:val="28"/>
              </w:rPr>
              <w:t>Blend with</w:t>
            </w:r>
            <w:r>
              <w:rPr>
                <w:rFonts w:ascii="Verdana" w:hAnsi="Verdana" w:cs="Verdana"/>
                <w:sz w:val="28"/>
                <w:szCs w:val="28"/>
              </w:rPr>
              <w:t xml:space="preserve"> a </w:t>
            </w:r>
            <w:r w:rsidRPr="0038580D">
              <w:rPr>
                <w:rFonts w:ascii="Verdana" w:hAnsi="Verdana" w:cs="Verdana"/>
                <w:b/>
                <w:sz w:val="28"/>
                <w:szCs w:val="28"/>
              </w:rPr>
              <w:t xml:space="preserve">Butternut </w:t>
            </w:r>
            <w:r>
              <w:rPr>
                <w:rFonts w:ascii="Verdana" w:hAnsi="Verdana" w:cs="Verdana"/>
                <w:sz w:val="28"/>
                <w:szCs w:val="28"/>
              </w:rPr>
              <w:t xml:space="preserve">to feed a large crowd/guest. </w:t>
            </w:r>
          </w:p>
          <w:p w14:paraId="64AC0FDD" w14:textId="77777777" w:rsidR="001E626B" w:rsidRPr="001E626B" w:rsidRDefault="001E626B" w:rsidP="001E626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sz w:val="28"/>
                <w:szCs w:val="28"/>
              </w:rPr>
            </w:pPr>
          </w:p>
          <w:p w14:paraId="2D225EA6" w14:textId="3A1384D1" w:rsidR="001E626B" w:rsidRDefault="001E626B" w:rsidP="001E626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b/>
                <w:sz w:val="28"/>
                <w:szCs w:val="28"/>
              </w:rPr>
              <w:t>Bake</w:t>
            </w:r>
            <w:r>
              <w:rPr>
                <w:rFonts w:ascii="Verdana" w:hAnsi="Verdana" w:cs="Verdana"/>
                <w:sz w:val="28"/>
                <w:szCs w:val="28"/>
              </w:rPr>
              <w:t xml:space="preserve"> at </w:t>
            </w:r>
            <w:r w:rsidRPr="001E626B">
              <w:rPr>
                <w:rFonts w:ascii="Verdana" w:hAnsi="Verdana" w:cs="Verdana"/>
                <w:b/>
                <w:sz w:val="28"/>
                <w:szCs w:val="28"/>
              </w:rPr>
              <w:t>400 degrees</w:t>
            </w:r>
            <w:r>
              <w:rPr>
                <w:rFonts w:ascii="Verdana" w:hAnsi="Verdana" w:cs="Verdana"/>
                <w:sz w:val="28"/>
                <w:szCs w:val="28"/>
              </w:rPr>
              <w:t xml:space="preserve"> for </w:t>
            </w:r>
            <w:r w:rsidR="00EC448A">
              <w:rPr>
                <w:rFonts w:ascii="Verdana" w:hAnsi="Verdana" w:cs="Verdana"/>
                <w:b/>
                <w:bCs/>
                <w:sz w:val="28"/>
                <w:szCs w:val="28"/>
              </w:rPr>
              <w:t>55</w:t>
            </w:r>
            <w:r w:rsidRPr="001E626B">
              <w:rPr>
                <w:rFonts w:ascii="Verdana" w:hAnsi="Verdana" w:cs="Verdana"/>
                <w:b/>
                <w:sz w:val="28"/>
                <w:szCs w:val="28"/>
              </w:rPr>
              <w:t xml:space="preserve"> – </w:t>
            </w:r>
            <w:r w:rsidR="00EC448A">
              <w:rPr>
                <w:rFonts w:ascii="Verdana" w:hAnsi="Verdana" w:cs="Verdana"/>
                <w:b/>
                <w:sz w:val="28"/>
                <w:szCs w:val="28"/>
              </w:rPr>
              <w:t>90</w:t>
            </w:r>
            <w:r w:rsidRPr="001E626B">
              <w:rPr>
                <w:rFonts w:ascii="Verdana" w:hAnsi="Verdana" w:cs="Verdana"/>
                <w:b/>
                <w:sz w:val="28"/>
                <w:szCs w:val="28"/>
              </w:rPr>
              <w:t xml:space="preserve"> min</w:t>
            </w:r>
            <w:r>
              <w:rPr>
                <w:rFonts w:ascii="Verdana" w:hAnsi="Verdana" w:cs="Verdana"/>
                <w:sz w:val="28"/>
                <w:szCs w:val="28"/>
              </w:rPr>
              <w:t xml:space="preserve">. </w:t>
            </w:r>
          </w:p>
          <w:p w14:paraId="66DF72D0" w14:textId="79F25FED" w:rsidR="001E626B" w:rsidRPr="001E626B" w:rsidRDefault="001E626B" w:rsidP="001E626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 xml:space="preserve">To prepare, cut like a pie. </w:t>
            </w:r>
          </w:p>
          <w:p w14:paraId="28CCAC9A" w14:textId="2B73CC1E" w:rsidR="00FC656A" w:rsidRPr="00FC656A" w:rsidRDefault="00FC656A" w:rsidP="001E626B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/>
                <w:i/>
                <w:color w:val="000000"/>
                <w:sz w:val="23"/>
                <w:szCs w:val="23"/>
              </w:rPr>
            </w:pPr>
          </w:p>
        </w:tc>
        <w:tc>
          <w:tcPr>
            <w:tcW w:w="3503" w:type="dxa"/>
            <w:tcBorders>
              <w:left w:val="triple" w:sz="12" w:space="0" w:color="FFFFFF" w:themeColor="background1"/>
            </w:tcBorders>
          </w:tcPr>
          <w:tbl>
            <w:tblPr>
              <w:tblW w:w="5000" w:type="pct"/>
              <w:tblBorders>
                <w:insideH w:val="triple" w:sz="12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Table for right side layout"/>
            </w:tblPr>
            <w:tblGrid>
              <w:gridCol w:w="3428"/>
            </w:tblGrid>
            <w:tr w:rsidR="00A929C7" w14:paraId="5944C5DF" w14:textId="77777777" w:rsidTr="00FE0C35">
              <w:trPr>
                <w:trHeight w:hRule="exact" w:val="10368"/>
              </w:trPr>
              <w:tc>
                <w:tcPr>
                  <w:tcW w:w="3456" w:type="dxa"/>
                  <w:shd w:val="clear" w:color="auto" w:fill="808C1B" w:themeFill="accent4" w:themeFillShade="BF"/>
                  <w:tcMar>
                    <w:top w:w="1440" w:type="dxa"/>
                  </w:tcMar>
                </w:tcPr>
                <w:p w14:paraId="66D2B6B7" w14:textId="50B09F75" w:rsidR="00961378" w:rsidRDefault="003246CB">
                  <w:pPr>
                    <w:pStyle w:val="Heading2"/>
                  </w:pPr>
                  <w:r>
                    <w:t>SWEET</w:t>
                  </w:r>
                </w:p>
                <w:p w14:paraId="431DE0D0" w14:textId="5AD2CC68" w:rsidR="00A929C7" w:rsidRPr="00E531B3" w:rsidRDefault="003246CB">
                  <w:pPr>
                    <w:pStyle w:val="Heading2"/>
                  </w:pPr>
                  <w:r>
                    <w:t>S</w:t>
                  </w:r>
                  <w:r w:rsidR="002A249D">
                    <w:t>mooth and Flavorful</w:t>
                  </w:r>
                </w:p>
                <w:p w14:paraId="6C466E17" w14:textId="03ED7D81" w:rsidR="00A929C7" w:rsidRPr="00E531B3" w:rsidRDefault="00E531B3">
                  <w:pPr>
                    <w:pStyle w:val="Heading2"/>
                  </w:pPr>
                  <w:r w:rsidRPr="00E531B3">
                    <w:t xml:space="preserve">Averages </w:t>
                  </w:r>
                  <w:r w:rsidR="006B6462">
                    <w:t xml:space="preserve"> </w:t>
                  </w:r>
                  <w:r w:rsidR="001E626B">
                    <w:t xml:space="preserve">            12 – 18 </w:t>
                  </w:r>
                  <w:proofErr w:type="spellStart"/>
                  <w:r w:rsidR="001E626B">
                    <w:t>lbs</w:t>
                  </w:r>
                  <w:proofErr w:type="spellEnd"/>
                </w:p>
                <w:p w14:paraId="04F46516" w14:textId="608EE9AD" w:rsidR="000C15E9" w:rsidRPr="00E531B3" w:rsidRDefault="000C15E9" w:rsidP="000C15E9">
                  <w:pPr>
                    <w:pStyle w:val="Heading2"/>
                  </w:pPr>
                  <w:r w:rsidRPr="00E531B3">
                    <w:t xml:space="preserve">Maturity:         </w:t>
                  </w:r>
                  <w:r w:rsidR="00E531B3" w:rsidRPr="00E531B3">
                    <w:t xml:space="preserve">     </w:t>
                  </w:r>
                  <w:r w:rsidR="002A249D">
                    <w:t>Dusky Blue/Gray or Green</w:t>
                  </w:r>
                </w:p>
                <w:p w14:paraId="74B83135" w14:textId="53BB9A32" w:rsidR="00E531B3" w:rsidRPr="00E531B3" w:rsidRDefault="00214961" w:rsidP="00E531B3">
                  <w:pPr>
                    <w:pStyle w:val="Heading2"/>
                    <w:rPr>
                      <w:sz w:val="32"/>
                      <w:szCs w:val="32"/>
                    </w:rPr>
                  </w:pPr>
                  <w:r w:rsidRPr="00E531B3">
                    <w:t xml:space="preserve">Vitamin </w:t>
                  </w:r>
                  <w:r w:rsidR="00E531B3" w:rsidRPr="00E531B3">
                    <w:t>A</w:t>
                  </w:r>
                  <w:r w:rsidR="002A249D">
                    <w:t xml:space="preserve">         </w:t>
                  </w:r>
                  <w:r w:rsidR="00860378">
                    <w:t>Beta Carotene</w:t>
                  </w:r>
                </w:p>
              </w:tc>
            </w:tr>
            <w:tr w:rsidR="00A929C7" w14:paraId="16E486C7" w14:textId="77777777" w:rsidTr="00FE0C35">
              <w:trPr>
                <w:trHeight w:hRule="exact" w:val="3600"/>
              </w:trPr>
              <w:tc>
                <w:tcPr>
                  <w:tcW w:w="3456" w:type="dxa"/>
                  <w:shd w:val="clear" w:color="auto" w:fill="C71C12" w:themeFill="accent1" w:themeFillShade="BF"/>
                  <w:tcMar>
                    <w:top w:w="216" w:type="dxa"/>
                  </w:tcMar>
                </w:tcPr>
                <w:p w14:paraId="3E67F386" w14:textId="11071259" w:rsidR="00A929C7" w:rsidRDefault="00214961">
                  <w:pPr>
                    <w:pStyle w:val="Heading3"/>
                  </w:pPr>
                  <w:r>
                    <w:t>The Pumpkin Stand</w:t>
                  </w:r>
                </w:p>
                <w:p w14:paraId="34F62AA8" w14:textId="4191F3DE" w:rsidR="00A929C7" w:rsidRDefault="00214961">
                  <w:pPr>
                    <w:pStyle w:val="ContactInfo"/>
                  </w:pPr>
                  <w:r>
                    <w:t xml:space="preserve">7844 State </w:t>
                  </w:r>
                  <w:proofErr w:type="spellStart"/>
                  <w:r>
                    <w:t>Rte</w:t>
                  </w:r>
                  <w:proofErr w:type="spellEnd"/>
                  <w:r>
                    <w:t xml:space="preserve"> 414</w:t>
                  </w:r>
                </w:p>
                <w:p w14:paraId="62CF33BD" w14:textId="3D14128E" w:rsidR="007A7992" w:rsidRDefault="00214961" w:rsidP="00214961">
                  <w:pPr>
                    <w:pStyle w:val="ContactInfo"/>
                  </w:pPr>
                  <w:r>
                    <w:t>Ovid, NY 14521</w:t>
                  </w:r>
                </w:p>
                <w:p w14:paraId="4618AB93" w14:textId="77777777" w:rsidR="00F44758" w:rsidRDefault="00F44758" w:rsidP="00214961">
                  <w:pPr>
                    <w:pStyle w:val="ContactInfo"/>
                  </w:pPr>
                </w:p>
                <w:p w14:paraId="4200C927" w14:textId="23B1164F" w:rsidR="00A929C7" w:rsidRPr="00F44758" w:rsidRDefault="00214961" w:rsidP="00F44758">
                  <w:pPr>
                    <w:pStyle w:val="ContactInfo"/>
                    <w:rPr>
                      <w:sz w:val="24"/>
                      <w:szCs w:val="24"/>
                    </w:rPr>
                  </w:pPr>
                  <w:r w:rsidRPr="00F44758">
                    <w:rPr>
                      <w:sz w:val="24"/>
                      <w:szCs w:val="24"/>
                    </w:rPr>
                    <w:t>www.ThePumpkinStand.com</w:t>
                  </w:r>
                </w:p>
                <w:p w14:paraId="0719BCEB" w14:textId="77777777" w:rsidR="00A929C7" w:rsidRDefault="00F44758" w:rsidP="00421850">
                  <w:pPr>
                    <w:pStyle w:val="Date"/>
                  </w:pPr>
                  <w:r>
                    <w:t>OPEN Daily 10AM-6PM</w:t>
                  </w:r>
                </w:p>
                <w:p w14:paraId="3331C1CC" w14:textId="39E5B9C2" w:rsidR="00F44758" w:rsidRDefault="00F44758" w:rsidP="00421850">
                  <w:pPr>
                    <w:pStyle w:val="Date"/>
                  </w:pPr>
                  <w:r>
                    <w:t>Labor Day - Halloween</w:t>
                  </w:r>
                </w:p>
              </w:tc>
            </w:tr>
          </w:tbl>
          <w:p w14:paraId="581347B3" w14:textId="77777777" w:rsidR="00A929C7" w:rsidRDefault="00A929C7"/>
        </w:tc>
      </w:tr>
    </w:tbl>
    <w:p w14:paraId="3845AA78" w14:textId="77777777" w:rsidR="006F3CE1" w:rsidRDefault="006F3CE1" w:rsidP="00F44758">
      <w:pPr>
        <w:pStyle w:val="NoSpacing"/>
      </w:pPr>
    </w:p>
    <w:sectPr w:rsidR="006F3CE1" w:rsidSect="006F3CE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10BE24" w14:textId="77777777" w:rsidR="00AC0DFF" w:rsidRDefault="00AC0DFF" w:rsidP="00C5038D">
      <w:pPr>
        <w:spacing w:after="0" w:line="240" w:lineRule="auto"/>
      </w:pPr>
      <w:r>
        <w:separator/>
      </w:r>
    </w:p>
  </w:endnote>
  <w:endnote w:type="continuationSeparator" w:id="0">
    <w:p w14:paraId="5B225A6E" w14:textId="77777777" w:rsidR="00AC0DFF" w:rsidRDefault="00AC0DFF" w:rsidP="00C50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4A0812" w14:textId="77777777" w:rsidR="00AC0DFF" w:rsidRDefault="00AC0DFF" w:rsidP="00C5038D">
      <w:pPr>
        <w:spacing w:after="0" w:line="240" w:lineRule="auto"/>
      </w:pPr>
      <w:r>
        <w:separator/>
      </w:r>
    </w:p>
  </w:footnote>
  <w:footnote w:type="continuationSeparator" w:id="0">
    <w:p w14:paraId="22F08628" w14:textId="77777777" w:rsidR="00AC0DFF" w:rsidRDefault="00AC0DFF" w:rsidP="00C503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A5E3F8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10D38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A249D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0AE74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00E34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DC313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C20CD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ECABD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84D3F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A25DB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1B54B4"/>
    <w:multiLevelType w:val="hybridMultilevel"/>
    <w:tmpl w:val="96F6E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A243FA"/>
    <w:multiLevelType w:val="hybridMultilevel"/>
    <w:tmpl w:val="13842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EF484D"/>
    <w:multiLevelType w:val="hybridMultilevel"/>
    <w:tmpl w:val="F1F03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D13425"/>
    <w:multiLevelType w:val="hybridMultilevel"/>
    <w:tmpl w:val="4ADE8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491D69"/>
    <w:multiLevelType w:val="hybridMultilevel"/>
    <w:tmpl w:val="19B0E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AB35F8"/>
    <w:multiLevelType w:val="hybridMultilevel"/>
    <w:tmpl w:val="40F68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6158A7"/>
    <w:multiLevelType w:val="hybridMultilevel"/>
    <w:tmpl w:val="7C565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3F2C45"/>
    <w:multiLevelType w:val="hybridMultilevel"/>
    <w:tmpl w:val="07AE0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1613F1"/>
    <w:multiLevelType w:val="hybridMultilevel"/>
    <w:tmpl w:val="7556C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1"/>
  </w:num>
  <w:num w:numId="13">
    <w:abstractNumId w:val="12"/>
  </w:num>
  <w:num w:numId="14">
    <w:abstractNumId w:val="13"/>
  </w:num>
  <w:num w:numId="15">
    <w:abstractNumId w:val="18"/>
  </w:num>
  <w:num w:numId="16">
    <w:abstractNumId w:val="15"/>
  </w:num>
  <w:num w:numId="17">
    <w:abstractNumId w:val="10"/>
  </w:num>
  <w:num w:numId="18">
    <w:abstractNumId w:val="1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5E9"/>
    <w:rsid w:val="00015379"/>
    <w:rsid w:val="00020E88"/>
    <w:rsid w:val="00032780"/>
    <w:rsid w:val="00060C62"/>
    <w:rsid w:val="00096E46"/>
    <w:rsid w:val="000C15E9"/>
    <w:rsid w:val="00100AE3"/>
    <w:rsid w:val="00115FD0"/>
    <w:rsid w:val="00140E11"/>
    <w:rsid w:val="00191115"/>
    <w:rsid w:val="00192909"/>
    <w:rsid w:val="001966C1"/>
    <w:rsid w:val="001B6472"/>
    <w:rsid w:val="001E626B"/>
    <w:rsid w:val="00202606"/>
    <w:rsid w:val="00214961"/>
    <w:rsid w:val="00243391"/>
    <w:rsid w:val="002A249D"/>
    <w:rsid w:val="003246CB"/>
    <w:rsid w:val="00332D89"/>
    <w:rsid w:val="0038580D"/>
    <w:rsid w:val="003A0744"/>
    <w:rsid w:val="003D32C9"/>
    <w:rsid w:val="003E5B3F"/>
    <w:rsid w:val="00420C2D"/>
    <w:rsid w:val="00421850"/>
    <w:rsid w:val="004E5DF3"/>
    <w:rsid w:val="004F460E"/>
    <w:rsid w:val="00523B2B"/>
    <w:rsid w:val="005B2FDA"/>
    <w:rsid w:val="00600499"/>
    <w:rsid w:val="00651898"/>
    <w:rsid w:val="006B6462"/>
    <w:rsid w:val="006F3CE1"/>
    <w:rsid w:val="00723310"/>
    <w:rsid w:val="00726150"/>
    <w:rsid w:val="00731298"/>
    <w:rsid w:val="00760E88"/>
    <w:rsid w:val="007A7992"/>
    <w:rsid w:val="007B77B0"/>
    <w:rsid w:val="007C22B6"/>
    <w:rsid w:val="00860378"/>
    <w:rsid w:val="00874975"/>
    <w:rsid w:val="008A7F58"/>
    <w:rsid w:val="009003EF"/>
    <w:rsid w:val="00925586"/>
    <w:rsid w:val="00961378"/>
    <w:rsid w:val="009A17D7"/>
    <w:rsid w:val="009A6DB1"/>
    <w:rsid w:val="009A6FDF"/>
    <w:rsid w:val="00A37997"/>
    <w:rsid w:val="00A87701"/>
    <w:rsid w:val="00A918B2"/>
    <w:rsid w:val="00A929C7"/>
    <w:rsid w:val="00AC0DFF"/>
    <w:rsid w:val="00AE3EC5"/>
    <w:rsid w:val="00B303E1"/>
    <w:rsid w:val="00B57FC7"/>
    <w:rsid w:val="00BB2D2D"/>
    <w:rsid w:val="00BE1B5A"/>
    <w:rsid w:val="00C05B3E"/>
    <w:rsid w:val="00C11E2B"/>
    <w:rsid w:val="00C5038D"/>
    <w:rsid w:val="00C9436E"/>
    <w:rsid w:val="00D119B0"/>
    <w:rsid w:val="00D15390"/>
    <w:rsid w:val="00D501B4"/>
    <w:rsid w:val="00D73B50"/>
    <w:rsid w:val="00E3458F"/>
    <w:rsid w:val="00E531B3"/>
    <w:rsid w:val="00EC448A"/>
    <w:rsid w:val="00EC6A7A"/>
    <w:rsid w:val="00EF2C25"/>
    <w:rsid w:val="00F44758"/>
    <w:rsid w:val="00FC656A"/>
    <w:rsid w:val="00FE0C35"/>
    <w:rsid w:val="00FE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9F15C4"/>
  <w15:chartTrackingRefBased/>
  <w15:docId w15:val="{B53B953D-7A6A-4200-AE0F-066DB9111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5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A6FDF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link w:val="Heading2Char"/>
    <w:uiPriority w:val="3"/>
    <w:unhideWhenUsed/>
    <w:qFormat/>
    <w:pPr>
      <w:keepNext/>
      <w:keepLines/>
      <w:spacing w:after="48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C71C12" w:themeColor="accent1" w:themeShade="BF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C71C12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B57F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130C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B57FC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B57FC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B57FC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rsid w:val="006F3CE1"/>
    <w:pPr>
      <w:numPr>
        <w:ilvl w:val="1"/>
      </w:numPr>
      <w:spacing w:after="0" w:line="240" w:lineRule="auto"/>
      <w:contextualSpacing/>
    </w:pPr>
    <w:rPr>
      <w:b/>
      <w:caps/>
      <w:sz w:val="106"/>
    </w:rPr>
  </w:style>
  <w:style w:type="character" w:customStyle="1" w:styleId="SubtitleChar">
    <w:name w:val="Subtitle Char"/>
    <w:basedOn w:val="DefaultParagraphFont"/>
    <w:link w:val="Subtitle"/>
    <w:uiPriority w:val="2"/>
    <w:rsid w:val="006F3CE1"/>
    <w:rPr>
      <w:b/>
      <w:caps/>
      <w:sz w:val="106"/>
    </w:rPr>
  </w:style>
  <w:style w:type="paragraph" w:styleId="Title">
    <w:name w:val="Title"/>
    <w:basedOn w:val="Normal"/>
    <w:link w:val="TitleChar"/>
    <w:uiPriority w:val="1"/>
    <w:qFormat/>
    <w:rsid w:val="006F3CE1"/>
    <w:pPr>
      <w:spacing w:before="320"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"/>
    <w:rsid w:val="006F3CE1"/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contextualSpacing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760E88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C71C12" w:themeColor="accent1" w:themeShade="BF"/>
    </w:rPr>
  </w:style>
  <w:style w:type="paragraph" w:styleId="Footer">
    <w:name w:val="footer"/>
    <w:basedOn w:val="Normal"/>
    <w:link w:val="FooterChar"/>
    <w:uiPriority w:val="9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C71C12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C71C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918B2"/>
    <w:pPr>
      <w:pBdr>
        <w:top w:val="single" w:sz="4" w:space="10" w:color="C71C12" w:themeColor="accent1" w:themeShade="BF"/>
        <w:bottom w:val="single" w:sz="4" w:space="10" w:color="C71C12" w:themeColor="accent1" w:themeShade="BF"/>
      </w:pBdr>
      <w:spacing w:before="360" w:after="360"/>
      <w:jc w:val="center"/>
    </w:pPr>
    <w:rPr>
      <w:i/>
      <w:iCs/>
      <w:color w:val="C71C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918B2"/>
    <w:rPr>
      <w:i/>
      <w:iCs/>
      <w:color w:val="C71C1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18B2"/>
    <w:rPr>
      <w:b/>
      <w:bCs/>
      <w:caps w:val="0"/>
      <w:smallCaps/>
      <w:color w:val="C71C12" w:themeColor="accent1" w:themeShade="BF"/>
      <w:spacing w:val="0"/>
    </w:rPr>
  </w:style>
  <w:style w:type="paragraph" w:styleId="Bibliography">
    <w:name w:val="Bibliography"/>
    <w:basedOn w:val="Normal"/>
    <w:next w:val="Normal"/>
    <w:uiPriority w:val="37"/>
    <w:semiHidden/>
    <w:unhideWhenUsed/>
    <w:rsid w:val="00B57FC7"/>
  </w:style>
  <w:style w:type="paragraph" w:styleId="BlockText">
    <w:name w:val="Block Text"/>
    <w:basedOn w:val="Normal"/>
    <w:uiPriority w:val="99"/>
    <w:semiHidden/>
    <w:unhideWhenUsed/>
    <w:qFormat/>
    <w:rsid w:val="00B57FC7"/>
    <w:pPr>
      <w:pBdr>
        <w:top w:val="single" w:sz="2" w:space="10" w:color="ED4136" w:themeColor="accent1" w:shadow="1" w:frame="1"/>
        <w:left w:val="single" w:sz="2" w:space="10" w:color="ED4136" w:themeColor="accent1" w:shadow="1" w:frame="1"/>
        <w:bottom w:val="single" w:sz="2" w:space="10" w:color="ED4136" w:themeColor="accent1" w:shadow="1" w:frame="1"/>
        <w:right w:val="single" w:sz="2" w:space="10" w:color="ED4136" w:themeColor="accent1" w:shadow="1" w:frame="1"/>
      </w:pBdr>
      <w:ind w:left="1152" w:right="1152"/>
    </w:pPr>
    <w:rPr>
      <w:i/>
      <w:iCs/>
      <w:color w:val="ED413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B57FC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57FC7"/>
  </w:style>
  <w:style w:type="paragraph" w:styleId="BodyText2">
    <w:name w:val="Body Text 2"/>
    <w:basedOn w:val="Normal"/>
    <w:link w:val="BodyText2Char"/>
    <w:uiPriority w:val="99"/>
    <w:semiHidden/>
    <w:unhideWhenUsed/>
    <w:rsid w:val="00B57FC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57FC7"/>
  </w:style>
  <w:style w:type="paragraph" w:styleId="BodyText3">
    <w:name w:val="Body Text 3"/>
    <w:basedOn w:val="Normal"/>
    <w:link w:val="BodyText3Char"/>
    <w:uiPriority w:val="99"/>
    <w:semiHidden/>
    <w:unhideWhenUsed/>
    <w:rsid w:val="00B57FC7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57FC7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57FC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57FC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57FC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57FC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57FC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57FC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57FC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57FC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57FC7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57FC7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18B2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57FC7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57FC7"/>
  </w:style>
  <w:style w:type="table" w:styleId="ColorfulGrid">
    <w:name w:val="Colorful Grid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</w:rPr>
      <w:tblPr/>
      <w:tcPr>
        <w:shd w:val="clear" w:color="auto" w:fill="F7B2A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B2A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</w:rPr>
      <w:tblPr/>
      <w:tcPr>
        <w:shd w:val="clear" w:color="auto" w:fill="FBD9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</w:rPr>
      <w:tblPr/>
      <w:tcPr>
        <w:shd w:val="clear" w:color="auto" w:fill="F4BC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C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</w:rPr>
      <w:tblPr/>
      <w:tcPr>
        <w:shd w:val="clear" w:color="auto" w:fill="E3EC9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EC9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</w:rPr>
      <w:tblPr/>
      <w:tcPr>
        <w:shd w:val="clear" w:color="auto" w:fill="EEB97A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97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</w:rPr>
      <w:tblPr/>
      <w:tcPr>
        <w:shd w:val="clear" w:color="auto" w:fill="E38D9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8D9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C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1D" w:themeFill="accent4" w:themeFillShade="CC"/>
      </w:tcPr>
    </w:tblStylePr>
    <w:tblStylePr w:type="lastRow">
      <w:rPr>
        <w:b/>
        <w:bCs/>
        <w:color w:val="89961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4814" w:themeFill="accent3" w:themeFillShade="CC"/>
      </w:tcPr>
    </w:tblStylePr>
    <w:tblStylePr w:type="lastRow">
      <w:rPr>
        <w:b/>
        <w:bCs/>
        <w:color w:val="B1481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DD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1822" w:themeFill="accent6" w:themeFillShade="CC"/>
      </w:tcPr>
    </w:tblStylePr>
    <w:tblStylePr w:type="lastRow">
      <w:rPr>
        <w:b/>
        <w:bCs/>
        <w:color w:val="66182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3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23B0C" w:themeFill="accent5" w:themeFillShade="CC"/>
      </w:tcPr>
    </w:tblStylePr>
    <w:tblStylePr w:type="lastRow">
      <w:rPr>
        <w:b/>
        <w:bCs/>
        <w:color w:val="623B0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170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170E" w:themeColor="accent1" w:themeShade="99"/>
          <w:insideV w:val="nil"/>
        </w:tcBorders>
        <w:shd w:val="clear" w:color="auto" w:fill="9F170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170E" w:themeFill="accent1" w:themeFillShade="99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6A09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620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6206" w:themeColor="accent2" w:themeShade="99"/>
          <w:insideV w:val="nil"/>
        </w:tcBorders>
        <w:shd w:val="clear" w:color="auto" w:fill="9B620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206" w:themeFill="accent2" w:themeFillShade="99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AD0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BC25" w:themeColor="accent4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6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60F" w:themeColor="accent3" w:themeShade="99"/>
          <w:insideV w:val="nil"/>
        </w:tcBorders>
        <w:shd w:val="clear" w:color="auto" w:fill="8536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60F" w:themeFill="accent3" w:themeFillShade="99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B19" w:themeColor="accent3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01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016" w:themeColor="accent4" w:themeShade="99"/>
          <w:insideV w:val="nil"/>
        </w:tcBorders>
        <w:shd w:val="clear" w:color="auto" w:fill="66701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016" w:themeFill="accent4" w:themeFillShade="99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DDE78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1F2B" w:themeColor="accent6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DD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2C0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2C09" w:themeColor="accent5" w:themeShade="99"/>
          <w:insideV w:val="nil"/>
        </w:tcBorders>
        <w:shd w:val="clear" w:color="auto" w:fill="492C0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2C09" w:themeFill="accent5" w:themeFillShade="99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AA85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B4A0F" w:themeColor="accent5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3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121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1219" w:themeColor="accent6" w:themeShade="99"/>
          <w:insideV w:val="nil"/>
        </w:tcBorders>
        <w:shd w:val="clear" w:color="auto" w:fill="4C121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1219" w:themeFill="accent6" w:themeFillShade="99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DD727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57FC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7FC7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7FC7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7F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7FC7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13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1C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51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7B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D0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6431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D1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C1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D240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C370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0F1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172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B57FC7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57FC7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57FC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57FC7"/>
  </w:style>
  <w:style w:type="character" w:styleId="Emphasis">
    <w:name w:val="Emphasis"/>
    <w:basedOn w:val="DefaultParagraphFont"/>
    <w:uiPriority w:val="20"/>
    <w:semiHidden/>
    <w:unhideWhenUsed/>
    <w:qFormat/>
    <w:rsid w:val="00B57FC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B57FC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7FC7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57FC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7FC7"/>
    <w:rPr>
      <w:color w:val="604774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B57FC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57FC7"/>
    <w:rPr>
      <w:sz w:val="22"/>
      <w:szCs w:val="20"/>
    </w:rPr>
  </w:style>
  <w:style w:type="table" w:styleId="GridTable1Light">
    <w:name w:val="Grid Table 1 Light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7B2AE" w:themeColor="accent1" w:themeTint="66"/>
        <w:left w:val="single" w:sz="4" w:space="0" w:color="F7B2AE" w:themeColor="accent1" w:themeTint="66"/>
        <w:bottom w:val="single" w:sz="4" w:space="0" w:color="F7B2AE" w:themeColor="accent1" w:themeTint="66"/>
        <w:right w:val="single" w:sz="4" w:space="0" w:color="F7B2AE" w:themeColor="accent1" w:themeTint="66"/>
        <w:insideH w:val="single" w:sz="4" w:space="0" w:color="F7B2AE" w:themeColor="accent1" w:themeTint="66"/>
        <w:insideV w:val="single" w:sz="4" w:space="0" w:color="F7B2A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BD9A3" w:themeColor="accent2" w:themeTint="66"/>
        <w:left w:val="single" w:sz="4" w:space="0" w:color="FBD9A3" w:themeColor="accent2" w:themeTint="66"/>
        <w:bottom w:val="single" w:sz="4" w:space="0" w:color="FBD9A3" w:themeColor="accent2" w:themeTint="66"/>
        <w:right w:val="single" w:sz="4" w:space="0" w:color="FBD9A3" w:themeColor="accent2" w:themeTint="66"/>
        <w:insideH w:val="single" w:sz="4" w:space="0" w:color="FBD9A3" w:themeColor="accent2" w:themeTint="66"/>
        <w:insideV w:val="single" w:sz="4" w:space="0" w:color="FBD9A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BCA0" w:themeColor="accent3" w:themeTint="66"/>
        <w:left w:val="single" w:sz="4" w:space="0" w:color="F4BCA0" w:themeColor="accent3" w:themeTint="66"/>
        <w:bottom w:val="single" w:sz="4" w:space="0" w:color="F4BCA0" w:themeColor="accent3" w:themeTint="66"/>
        <w:right w:val="single" w:sz="4" w:space="0" w:color="F4BCA0" w:themeColor="accent3" w:themeTint="66"/>
        <w:insideH w:val="single" w:sz="4" w:space="0" w:color="F4BCA0" w:themeColor="accent3" w:themeTint="66"/>
        <w:insideV w:val="single" w:sz="4" w:space="0" w:color="F4BC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EC9F" w:themeColor="accent4" w:themeTint="66"/>
        <w:left w:val="single" w:sz="4" w:space="0" w:color="E3EC9F" w:themeColor="accent4" w:themeTint="66"/>
        <w:bottom w:val="single" w:sz="4" w:space="0" w:color="E3EC9F" w:themeColor="accent4" w:themeTint="66"/>
        <w:right w:val="single" w:sz="4" w:space="0" w:color="E3EC9F" w:themeColor="accent4" w:themeTint="66"/>
        <w:insideH w:val="single" w:sz="4" w:space="0" w:color="E3EC9F" w:themeColor="accent4" w:themeTint="66"/>
        <w:insideV w:val="single" w:sz="4" w:space="0" w:color="E3EC9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EB97A" w:themeColor="accent5" w:themeTint="66"/>
        <w:left w:val="single" w:sz="4" w:space="0" w:color="EEB97A" w:themeColor="accent5" w:themeTint="66"/>
        <w:bottom w:val="single" w:sz="4" w:space="0" w:color="EEB97A" w:themeColor="accent5" w:themeTint="66"/>
        <w:right w:val="single" w:sz="4" w:space="0" w:color="EEB97A" w:themeColor="accent5" w:themeTint="66"/>
        <w:insideH w:val="single" w:sz="4" w:space="0" w:color="EEB97A" w:themeColor="accent5" w:themeTint="66"/>
        <w:insideV w:val="single" w:sz="4" w:space="0" w:color="EEB97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8D98" w:themeColor="accent6" w:themeTint="66"/>
        <w:left w:val="single" w:sz="4" w:space="0" w:color="E38D98" w:themeColor="accent6" w:themeTint="66"/>
        <w:bottom w:val="single" w:sz="4" w:space="0" w:color="E38D98" w:themeColor="accent6" w:themeTint="66"/>
        <w:right w:val="single" w:sz="4" w:space="0" w:color="E38D98" w:themeColor="accent6" w:themeTint="66"/>
        <w:insideH w:val="single" w:sz="4" w:space="0" w:color="E38D98" w:themeColor="accent6" w:themeTint="66"/>
        <w:insideV w:val="single" w:sz="4" w:space="0" w:color="E38D9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48C86" w:themeColor="accent1" w:themeTint="99"/>
        <w:bottom w:val="single" w:sz="2" w:space="0" w:color="F48C86" w:themeColor="accent1" w:themeTint="99"/>
        <w:insideH w:val="single" w:sz="2" w:space="0" w:color="F48C86" w:themeColor="accent1" w:themeTint="99"/>
        <w:insideV w:val="single" w:sz="2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8C8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9C675" w:themeColor="accent2" w:themeTint="99"/>
        <w:bottom w:val="single" w:sz="2" w:space="0" w:color="F9C675" w:themeColor="accent2" w:themeTint="99"/>
        <w:insideH w:val="single" w:sz="2" w:space="0" w:color="F9C675" w:themeColor="accent2" w:themeTint="99"/>
        <w:insideV w:val="single" w:sz="2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F9B71" w:themeColor="accent3" w:themeTint="99"/>
        <w:bottom w:val="single" w:sz="2" w:space="0" w:color="EF9B71" w:themeColor="accent3" w:themeTint="99"/>
        <w:insideH w:val="single" w:sz="2" w:space="0" w:color="EF9B71" w:themeColor="accent3" w:themeTint="99"/>
        <w:insideV w:val="single" w:sz="2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B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E370" w:themeColor="accent4" w:themeTint="99"/>
        <w:bottom w:val="single" w:sz="2" w:space="0" w:color="D6E370" w:themeColor="accent4" w:themeTint="99"/>
        <w:insideH w:val="single" w:sz="2" w:space="0" w:color="D6E370" w:themeColor="accent4" w:themeTint="99"/>
        <w:insideV w:val="single" w:sz="2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E37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69737" w:themeColor="accent5" w:themeTint="99"/>
        <w:bottom w:val="single" w:sz="2" w:space="0" w:color="E69737" w:themeColor="accent5" w:themeTint="99"/>
        <w:insideH w:val="single" w:sz="2" w:space="0" w:color="E69737" w:themeColor="accent5" w:themeTint="99"/>
        <w:insideV w:val="single" w:sz="2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973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5564" w:themeColor="accent6" w:themeTint="99"/>
        <w:bottom w:val="single" w:sz="2" w:space="0" w:color="D65564" w:themeColor="accent6" w:themeTint="99"/>
        <w:insideH w:val="single" w:sz="2" w:space="0" w:color="D65564" w:themeColor="accent6" w:themeTint="99"/>
        <w:insideV w:val="single" w:sz="2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556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GridTable3">
    <w:name w:val="Grid Table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7B2A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BD9A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4BCA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E3EC9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EB97A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E38D9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3"/>
    <w:semiHidden/>
    <w:rsid w:val="00B57FC7"/>
    <w:rPr>
      <w:rFonts w:asciiTheme="majorHAnsi" w:eastAsiaTheme="majorEastAsia" w:hAnsiTheme="majorHAnsi" w:cstheme="majorBidi"/>
      <w:color w:val="84130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B57FC7"/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B57FC7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B57FC7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B57FC7"/>
  </w:style>
  <w:style w:type="paragraph" w:styleId="HTMLAddress">
    <w:name w:val="HTML Address"/>
    <w:basedOn w:val="Normal"/>
    <w:link w:val="HTMLAddressChar"/>
    <w:uiPriority w:val="99"/>
    <w:semiHidden/>
    <w:unhideWhenUsed/>
    <w:rsid w:val="00B57FC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57FC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57FC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57FC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57FC7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57FC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57FC7"/>
    <w:rPr>
      <w:i/>
      <w:iCs/>
    </w:rPr>
  </w:style>
  <w:style w:type="character" w:styleId="Hyperlink">
    <w:name w:val="Hyperlink"/>
    <w:basedOn w:val="DefaultParagraphFont"/>
    <w:uiPriority w:val="99"/>
    <w:unhideWhenUsed/>
    <w:rsid w:val="00B57FC7"/>
    <w:rPr>
      <w:color w:val="3D537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57FC7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1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  <w:shd w:val="clear" w:color="auto" w:fill="FACFCD" w:themeFill="accent1" w:themeFillTint="3F"/>
      </w:tcPr>
    </w:tblStylePr>
    <w:tblStylePr w:type="band2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1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  <w:shd w:val="clear" w:color="auto" w:fill="FCE7C6" w:themeFill="accent2" w:themeFillTint="3F"/>
      </w:tcPr>
    </w:tblStylePr>
    <w:tblStylePr w:type="band2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1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  <w:shd w:val="clear" w:color="auto" w:fill="F8D5C4" w:themeFill="accent3" w:themeFillTint="3F"/>
      </w:tcPr>
    </w:tblStylePr>
    <w:tblStylePr w:type="band2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1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  <w:shd w:val="clear" w:color="auto" w:fill="EEF3C3" w:themeFill="accent4" w:themeFillTint="3F"/>
      </w:tcPr>
    </w:tblStylePr>
    <w:tblStylePr w:type="band2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1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  <w:shd w:val="clear" w:color="auto" w:fill="F5D4AD" w:themeFill="accent5" w:themeFillTint="3F"/>
      </w:tcPr>
    </w:tblStylePr>
    <w:tblStylePr w:type="band2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1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  <w:shd w:val="clear" w:color="auto" w:fill="EEB8BF" w:themeFill="accent6" w:themeFillTint="3F"/>
      </w:tcPr>
    </w:tblStylePr>
    <w:tblStylePr w:type="band2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57F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57FC7"/>
  </w:style>
  <w:style w:type="paragraph" w:styleId="List">
    <w:name w:val="List"/>
    <w:basedOn w:val="Normal"/>
    <w:uiPriority w:val="99"/>
    <w:semiHidden/>
    <w:unhideWhenUsed/>
    <w:rsid w:val="00B57FC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57FC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57FC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57FC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57FC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B57FC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57FC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57FC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57FC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57FC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57FC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57FC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57FC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57FC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57FC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57FC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57FC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57FC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57FC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57FC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B57FC7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2">
    <w:name w:val="List Table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bottom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bottom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bottom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bottom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bottom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bottom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3">
    <w:name w:val="List Table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D4136" w:themeColor="accent1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4136" w:themeColor="accent1"/>
          <w:right w:val="single" w:sz="4" w:space="0" w:color="ED4136" w:themeColor="accent1"/>
        </w:tcBorders>
      </w:tcPr>
    </w:tblStylePr>
    <w:tblStylePr w:type="band1Horz">
      <w:tblPr/>
      <w:tcPr>
        <w:tcBorders>
          <w:top w:val="single" w:sz="4" w:space="0" w:color="ED4136" w:themeColor="accent1"/>
          <w:bottom w:val="single" w:sz="4" w:space="0" w:color="ED413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4136" w:themeColor="accent1"/>
          <w:left w:val="nil"/>
        </w:tcBorders>
      </w:tcPr>
    </w:tblStylePr>
    <w:tblStylePr w:type="swCell">
      <w:tblPr/>
      <w:tcPr>
        <w:tcBorders>
          <w:top w:val="double" w:sz="4" w:space="0" w:color="ED413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A219" w:themeColor="accent2"/>
          <w:right w:val="single" w:sz="4" w:space="0" w:color="F5A219" w:themeColor="accent2"/>
        </w:tcBorders>
      </w:tcPr>
    </w:tblStylePr>
    <w:tblStylePr w:type="band1Horz">
      <w:tblPr/>
      <w:tcPr>
        <w:tcBorders>
          <w:top w:val="single" w:sz="4" w:space="0" w:color="F5A219" w:themeColor="accent2"/>
          <w:bottom w:val="single" w:sz="4" w:space="0" w:color="F5A21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A219" w:themeColor="accent2"/>
          <w:left w:val="nil"/>
        </w:tcBorders>
      </w:tcPr>
    </w:tblStylePr>
    <w:tblStylePr w:type="swCell">
      <w:tblPr/>
      <w:tcPr>
        <w:tcBorders>
          <w:top w:val="double" w:sz="4" w:space="0" w:color="F5A219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E5B19" w:themeColor="accent3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B19" w:themeColor="accent3"/>
          <w:right w:val="single" w:sz="4" w:space="0" w:color="DE5B19" w:themeColor="accent3"/>
        </w:tcBorders>
      </w:tcPr>
    </w:tblStylePr>
    <w:tblStylePr w:type="band1Horz">
      <w:tblPr/>
      <w:tcPr>
        <w:tcBorders>
          <w:top w:val="single" w:sz="4" w:space="0" w:color="DE5B19" w:themeColor="accent3"/>
          <w:bottom w:val="single" w:sz="4" w:space="0" w:color="DE5B1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B19" w:themeColor="accent3"/>
          <w:left w:val="nil"/>
        </w:tcBorders>
      </w:tcPr>
    </w:tblStylePr>
    <w:tblStylePr w:type="swCell">
      <w:tblPr/>
      <w:tcPr>
        <w:tcBorders>
          <w:top w:val="double" w:sz="4" w:space="0" w:color="DE5B1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ACBC25" w:themeColor="accent4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CBC25" w:themeColor="accent4"/>
          <w:right w:val="single" w:sz="4" w:space="0" w:color="ACBC25" w:themeColor="accent4"/>
        </w:tcBorders>
      </w:tcPr>
    </w:tblStylePr>
    <w:tblStylePr w:type="band1Horz">
      <w:tblPr/>
      <w:tcPr>
        <w:tcBorders>
          <w:top w:val="single" w:sz="4" w:space="0" w:color="ACBC25" w:themeColor="accent4"/>
          <w:bottom w:val="single" w:sz="4" w:space="0" w:color="ACBC2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CBC25" w:themeColor="accent4"/>
          <w:left w:val="nil"/>
        </w:tcBorders>
      </w:tcPr>
    </w:tblStylePr>
    <w:tblStylePr w:type="swCell">
      <w:tblPr/>
      <w:tcPr>
        <w:tcBorders>
          <w:top w:val="double" w:sz="4" w:space="0" w:color="ACBC2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B4A0F" w:themeColor="accent5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4A0F" w:themeColor="accent5"/>
          <w:right w:val="single" w:sz="4" w:space="0" w:color="7B4A0F" w:themeColor="accent5"/>
        </w:tcBorders>
      </w:tcPr>
    </w:tblStylePr>
    <w:tblStylePr w:type="band1Horz">
      <w:tblPr/>
      <w:tcPr>
        <w:tcBorders>
          <w:top w:val="single" w:sz="4" w:space="0" w:color="7B4A0F" w:themeColor="accent5"/>
          <w:bottom w:val="single" w:sz="4" w:space="0" w:color="7B4A0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4A0F" w:themeColor="accent5"/>
          <w:left w:val="nil"/>
        </w:tcBorders>
      </w:tcPr>
    </w:tblStylePr>
    <w:tblStylePr w:type="swCell">
      <w:tblPr/>
      <w:tcPr>
        <w:tcBorders>
          <w:top w:val="double" w:sz="4" w:space="0" w:color="7B4A0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801F2B" w:themeColor="accent6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1F2B" w:themeColor="accent6"/>
          <w:right w:val="single" w:sz="4" w:space="0" w:color="801F2B" w:themeColor="accent6"/>
        </w:tcBorders>
      </w:tcPr>
    </w:tblStylePr>
    <w:tblStylePr w:type="band1Horz">
      <w:tblPr/>
      <w:tcPr>
        <w:tcBorders>
          <w:top w:val="single" w:sz="4" w:space="0" w:color="801F2B" w:themeColor="accent6"/>
          <w:bottom w:val="single" w:sz="4" w:space="0" w:color="801F2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1F2B" w:themeColor="accent6"/>
          <w:left w:val="nil"/>
        </w:tcBorders>
      </w:tcPr>
    </w:tblStylePr>
    <w:tblStylePr w:type="swCell">
      <w:tblPr/>
      <w:tcPr>
        <w:tcBorders>
          <w:top w:val="double" w:sz="4" w:space="0" w:color="801F2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4136" w:themeColor="accent1"/>
        <w:left w:val="single" w:sz="24" w:space="0" w:color="ED4136" w:themeColor="accent1"/>
        <w:bottom w:val="single" w:sz="24" w:space="0" w:color="ED4136" w:themeColor="accent1"/>
        <w:right w:val="single" w:sz="24" w:space="0" w:color="ED4136" w:themeColor="accent1"/>
      </w:tblBorders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5A219" w:themeColor="accent2"/>
        <w:left w:val="single" w:sz="24" w:space="0" w:color="F5A219" w:themeColor="accent2"/>
        <w:bottom w:val="single" w:sz="24" w:space="0" w:color="F5A219" w:themeColor="accent2"/>
        <w:right w:val="single" w:sz="24" w:space="0" w:color="F5A219" w:themeColor="accent2"/>
      </w:tblBorders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B19" w:themeColor="accent3"/>
        <w:left w:val="single" w:sz="24" w:space="0" w:color="DE5B19" w:themeColor="accent3"/>
        <w:bottom w:val="single" w:sz="24" w:space="0" w:color="DE5B19" w:themeColor="accent3"/>
        <w:right w:val="single" w:sz="24" w:space="0" w:color="DE5B19" w:themeColor="accent3"/>
      </w:tblBorders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CBC25" w:themeColor="accent4"/>
        <w:left w:val="single" w:sz="24" w:space="0" w:color="ACBC25" w:themeColor="accent4"/>
        <w:bottom w:val="single" w:sz="24" w:space="0" w:color="ACBC25" w:themeColor="accent4"/>
        <w:right w:val="single" w:sz="24" w:space="0" w:color="ACBC25" w:themeColor="accent4"/>
      </w:tblBorders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B4A0F" w:themeColor="accent5"/>
        <w:left w:val="single" w:sz="24" w:space="0" w:color="7B4A0F" w:themeColor="accent5"/>
        <w:bottom w:val="single" w:sz="24" w:space="0" w:color="7B4A0F" w:themeColor="accent5"/>
        <w:right w:val="single" w:sz="24" w:space="0" w:color="7B4A0F" w:themeColor="accent5"/>
      </w:tblBorders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1F2B" w:themeColor="accent6"/>
        <w:left w:val="single" w:sz="24" w:space="0" w:color="801F2B" w:themeColor="accent6"/>
        <w:bottom w:val="single" w:sz="24" w:space="0" w:color="801F2B" w:themeColor="accent6"/>
        <w:right w:val="single" w:sz="24" w:space="0" w:color="801F2B" w:themeColor="accent6"/>
      </w:tblBorders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ED4136" w:themeColor="accent1"/>
        <w:bottom w:val="single" w:sz="4" w:space="0" w:color="ED413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D413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5A219" w:themeColor="accent2"/>
        <w:bottom w:val="single" w:sz="4" w:space="0" w:color="F5A21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5A21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DE5B19" w:themeColor="accent3"/>
        <w:bottom w:val="single" w:sz="4" w:space="0" w:color="DE5B1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E5B1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ACBC25" w:themeColor="accent4"/>
        <w:bottom w:val="single" w:sz="4" w:space="0" w:color="ACBC2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CBC2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7B4A0F" w:themeColor="accent5"/>
        <w:bottom w:val="single" w:sz="4" w:space="0" w:color="7B4A0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4A0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801F2B" w:themeColor="accent6"/>
        <w:bottom w:val="single" w:sz="4" w:space="0" w:color="801F2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1F2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413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413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413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413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A21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A21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A21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A21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B1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B1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B1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B1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BC2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BC2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BC2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BC2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4A0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4A0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4A0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4A0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1F2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1F2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1F2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1F2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57FC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57FC7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  <w:insideV w:val="single" w:sz="8" w:space="0" w:color="F17068" w:themeColor="accent1" w:themeTint="BF"/>
      </w:tblBorders>
    </w:tblPr>
    <w:tcPr>
      <w:shd w:val="clear" w:color="auto" w:fill="FACFC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706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  <w:insideV w:val="single" w:sz="8" w:space="0" w:color="F7B852" w:themeColor="accent2" w:themeTint="BF"/>
      </w:tblBorders>
    </w:tblPr>
    <w:tcPr>
      <w:shd w:val="clear" w:color="auto" w:fill="FCE7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B85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  <w:insideV w:val="single" w:sz="8" w:space="0" w:color="EB824D" w:themeColor="accent3" w:themeTint="BF"/>
      </w:tblBorders>
    </w:tblPr>
    <w:tcPr>
      <w:shd w:val="clear" w:color="auto" w:fill="F8D5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824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  <w:insideV w:val="single" w:sz="8" w:space="0" w:color="CCDB4C" w:themeColor="accent4" w:themeTint="BF"/>
      </w:tblBorders>
    </w:tblPr>
    <w:tcPr>
      <w:shd w:val="clear" w:color="auto" w:fill="EEF3C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CDB4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  <w:insideV w:val="single" w:sz="8" w:space="0" w:color="CE7B19" w:themeColor="accent5" w:themeTint="BF"/>
      </w:tblBorders>
    </w:tblPr>
    <w:tcPr>
      <w:shd w:val="clear" w:color="auto" w:fill="F5D4A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7B1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  <w:insideV w:val="single" w:sz="8" w:space="0" w:color="C63042" w:themeColor="accent6" w:themeTint="BF"/>
      </w:tblBorders>
    </w:tblPr>
    <w:tcPr>
      <w:shd w:val="clear" w:color="auto" w:fill="EEB8B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30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cPr>
      <w:shd w:val="clear" w:color="auto" w:fill="FACF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C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8D6" w:themeFill="accent1" w:themeFillTint="33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tcBorders>
          <w:insideH w:val="single" w:sz="6" w:space="0" w:color="ED4136" w:themeColor="accent1"/>
          <w:insideV w:val="single" w:sz="6" w:space="0" w:color="ED4136" w:themeColor="accent1"/>
        </w:tcBorders>
        <w:shd w:val="clear" w:color="auto" w:fill="F6A09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cPr>
      <w:shd w:val="clear" w:color="auto" w:fill="FCE7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2" w:themeFillTint="33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tcBorders>
          <w:insideH w:val="single" w:sz="6" w:space="0" w:color="F5A219" w:themeColor="accent2"/>
          <w:insideV w:val="single" w:sz="6" w:space="0" w:color="F5A219" w:themeColor="accent2"/>
        </w:tcBorders>
        <w:shd w:val="clear" w:color="auto" w:fill="FAD0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cPr>
      <w:shd w:val="clear" w:color="auto" w:fill="F8D5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CF" w:themeFill="accent3" w:themeFillTint="33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tcBorders>
          <w:insideH w:val="single" w:sz="6" w:space="0" w:color="DE5B19" w:themeColor="accent3"/>
          <w:insideV w:val="single" w:sz="6" w:space="0" w:color="DE5B19" w:themeColor="accent3"/>
        </w:tcBorders>
        <w:shd w:val="clear" w:color="auto" w:fill="F1AC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cPr>
      <w:shd w:val="clear" w:color="auto" w:fill="EEF3C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5CF" w:themeFill="accent4" w:themeFillTint="33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tcBorders>
          <w:insideH w:val="single" w:sz="6" w:space="0" w:color="ACBC25" w:themeColor="accent4"/>
          <w:insideV w:val="single" w:sz="6" w:space="0" w:color="ACBC25" w:themeColor="accent4"/>
        </w:tcBorders>
        <w:shd w:val="clear" w:color="auto" w:fill="DDE78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cPr>
      <w:shd w:val="clear" w:color="auto" w:fill="F5D4A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EDD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CBC" w:themeFill="accent5" w:themeFillTint="33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tcBorders>
          <w:insideH w:val="single" w:sz="6" w:space="0" w:color="7B4A0F" w:themeColor="accent5"/>
          <w:insideV w:val="single" w:sz="6" w:space="0" w:color="7B4A0F" w:themeColor="accent5"/>
        </w:tcBorders>
        <w:shd w:val="clear" w:color="auto" w:fill="EAA85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cPr>
      <w:shd w:val="clear" w:color="auto" w:fill="EEB8B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E3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6CB" w:themeFill="accent6" w:themeFillTint="33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tcBorders>
          <w:insideH w:val="single" w:sz="6" w:space="0" w:color="801F2B" w:themeColor="accent6"/>
          <w:insideV w:val="single" w:sz="6" w:space="0" w:color="801F2B" w:themeColor="accent6"/>
        </w:tcBorders>
        <w:shd w:val="clear" w:color="auto" w:fill="DD727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F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A09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A09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0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08C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5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C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C8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F3C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E78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E78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4A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85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85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B8B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727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727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4136" w:themeColor="accen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shd w:val="clear" w:color="auto" w:fill="FACFC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A219" w:themeColor="accent2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shd w:val="clear" w:color="auto" w:fill="FCE7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B19" w:themeColor="accent3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shd w:val="clear" w:color="auto" w:fill="F8D5C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CBC25" w:themeColor="accent4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shd w:val="clear" w:color="auto" w:fill="EEF3C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4A0F" w:themeColor="accent5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shd w:val="clear" w:color="auto" w:fill="F5D4A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1F2B" w:themeColor="accent6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shd w:val="clear" w:color="auto" w:fill="EEB8B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413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413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413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F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A21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A21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B1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B1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5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CBC2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CBC2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F3C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4A0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4A0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4A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1F2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1F2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B8B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FC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5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3C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4A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8B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57F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57FC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B57FC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57FC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57FC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57FC7"/>
  </w:style>
  <w:style w:type="character" w:styleId="PageNumber">
    <w:name w:val="page number"/>
    <w:basedOn w:val="DefaultParagraphFont"/>
    <w:uiPriority w:val="99"/>
    <w:semiHidden/>
    <w:unhideWhenUsed/>
    <w:rsid w:val="00B57FC7"/>
  </w:style>
  <w:style w:type="table" w:styleId="PlainTable1">
    <w:name w:val="Plain Table 1"/>
    <w:basedOn w:val="TableNormal"/>
    <w:uiPriority w:val="41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57FC7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918B2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918B2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57FC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57FC7"/>
  </w:style>
  <w:style w:type="paragraph" w:styleId="Signature">
    <w:name w:val="Signature"/>
    <w:basedOn w:val="Normal"/>
    <w:link w:val="SignatureChar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57FC7"/>
  </w:style>
  <w:style w:type="character" w:styleId="Strong">
    <w:name w:val="Strong"/>
    <w:basedOn w:val="DefaultParagraphFont"/>
    <w:uiPriority w:val="22"/>
    <w:semiHidden/>
    <w:unhideWhenUsed/>
    <w:qFormat/>
    <w:rsid w:val="00B57FC7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B57FC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57FC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B57FC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57FC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57FC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57FC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B57FC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57FC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57FC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57FC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57FC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B57FC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B57FC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57FC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57FC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57FC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57FC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B57FC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57FC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57FC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57FC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57FC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57FC7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57FC7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57FC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57FC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57FC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57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B57FC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7FC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57FC7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57FC7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57FC7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57FC7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57FC7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57FC7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57FC7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57FC7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6FDF"/>
    <w:pPr>
      <w:outlineLvl w:val="9"/>
    </w:pPr>
    <w:rPr>
      <w:rFonts w:eastAsiaTheme="majorEastAsia" w:cstheme="majorBidi"/>
      <w:bCs w:val="0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0C15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gardendiaries.wordpress.com/2014/11/21/centerpiece-ideas-for-thanksgivin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unt%20View%20Farms\AppData\Roaming\Microsoft\Templates\Seasonal%20event%20flyer%20(autumn).dotx" TargetMode="External"/></Relationship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(autumn)</Template>
  <TotalTime>2</TotalTime>
  <Pages>2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Mount View Farms</dc:creator>
  <cp:keywords/>
  <dc:description/>
  <cp:lastModifiedBy>Mount View Farms</cp:lastModifiedBy>
  <cp:revision>6</cp:revision>
  <cp:lastPrinted>2012-12-25T21:02:00Z</cp:lastPrinted>
  <dcterms:created xsi:type="dcterms:W3CDTF">2018-08-17T18:37:00Z</dcterms:created>
  <dcterms:modified xsi:type="dcterms:W3CDTF">2019-10-10T15:55:00Z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  <property fmtid="{D5CDD505-2E9C-101B-9397-08002B2CF9AE}" pid="3" name="ContentTypeId">
    <vt:lpwstr>0x010100AA3F7D94069FF64A86F7DFF56D60E3BE</vt:lpwstr>
  </property>
</Properties>
</file>