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49AE0" w14:textId="02BAB980" w:rsidR="006727A5" w:rsidRDefault="00806C05">
      <w:r>
        <w:t>Legal</w:t>
      </w:r>
      <w:r w:rsidR="00360631">
        <w:t xml:space="preserve"> Updates</w:t>
      </w:r>
    </w:p>
    <w:p w14:paraId="2F4A49F9" w14:textId="77777777" w:rsidR="00806C05" w:rsidRDefault="00806C05"/>
    <w:p w14:paraId="3C0A46F3" w14:textId="2902CC0D" w:rsidR="00806C05" w:rsidRDefault="00806C05">
      <w:hyperlink r:id="rId4" w:history="1">
        <w:r w:rsidRPr="00395048">
          <w:rPr>
            <w:rStyle w:val="Hyperlink"/>
          </w:rPr>
          <w:t>https://illinoisattorneygeneral.gov/safer-communities/supporting-victims-of-crime/domestic-violence-prevention-resources/</w:t>
        </w:r>
      </w:hyperlink>
      <w:r>
        <w:t xml:space="preserve"> </w:t>
      </w:r>
    </w:p>
    <w:p w14:paraId="3D9C5119" w14:textId="77777777" w:rsidR="00806C05" w:rsidRDefault="00806C05" w:rsidP="00806C05">
      <w:pPr>
        <w:rPr>
          <w:rFonts w:eastAsia="Times New Roman"/>
        </w:rPr>
      </w:pPr>
    </w:p>
    <w:p w14:paraId="401D2467" w14:textId="115221D9" w:rsidR="00806C05" w:rsidRDefault="00806C05" w:rsidP="00806C05">
      <w:pPr>
        <w:rPr>
          <w:rFonts w:eastAsia="Times New Roman"/>
        </w:rPr>
      </w:pPr>
      <w:hyperlink r:id="rId5" w:history="1">
        <w:r w:rsidRPr="00395048">
          <w:rPr>
            <w:rStyle w:val="Hyperlink"/>
            <w:rFonts w:eastAsia="Times New Roman"/>
          </w:rPr>
          <w:t>https://capitolnewsillinois.com/news/pritzker-signs-karinas-law-to-remove-guns-from-domestic-violence-situations/</w:t>
        </w:r>
      </w:hyperlink>
      <w:r>
        <w:rPr>
          <w:rFonts w:eastAsia="Times New Roman"/>
        </w:rPr>
        <w:t xml:space="preserve"> </w:t>
      </w:r>
    </w:p>
    <w:p w14:paraId="4AC2CB27" w14:textId="77777777" w:rsidR="00806C05" w:rsidRDefault="00806C05" w:rsidP="00806C05">
      <w:pPr>
        <w:rPr>
          <w:rFonts w:eastAsia="Times New Roman"/>
        </w:rPr>
      </w:pPr>
    </w:p>
    <w:p w14:paraId="32306794" w14:textId="75E51F5A" w:rsidR="00806C05" w:rsidRDefault="00806C05" w:rsidP="00806C05">
      <w:pPr>
        <w:rPr>
          <w:rFonts w:eastAsia="Times New Roman"/>
        </w:rPr>
      </w:pPr>
      <w:hyperlink r:id="rId6" w:history="1">
        <w:r w:rsidRPr="00395048">
          <w:rPr>
            <w:rStyle w:val="Hyperlink"/>
            <w:rFonts w:eastAsia="Times New Roman"/>
          </w:rPr>
          <w:t>https://www.senatorjuliemorrison.com/news/press-releases/744-new-morrison-law-strengthens-illinois-response-to-human-trafficking</w:t>
        </w:r>
      </w:hyperlink>
    </w:p>
    <w:p w14:paraId="00659C3B" w14:textId="77777777" w:rsidR="00806C05" w:rsidRDefault="00806C05" w:rsidP="00806C05">
      <w:pPr>
        <w:rPr>
          <w:rFonts w:eastAsia="Times New Roman"/>
        </w:rPr>
      </w:pPr>
    </w:p>
    <w:p w14:paraId="30DFFBA8" w14:textId="6CD3F6D7" w:rsidR="00806C05" w:rsidRDefault="00806C05" w:rsidP="00806C05"/>
    <w:p w14:paraId="5F38C31B" w14:textId="77777777" w:rsidR="00806C05" w:rsidRDefault="00806C05"/>
    <w:p w14:paraId="0EDA7041" w14:textId="77777777" w:rsidR="00806C05" w:rsidRDefault="00806C05"/>
    <w:sectPr w:rsidR="00806C05" w:rsidSect="00585E40">
      <w:type w:val="continuous"/>
      <w:pgSz w:w="12240" w:h="15840" w:code="1"/>
      <w:pgMar w:top="15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QyNDA0szAyNDWxMLFU0lEKTi0uzszPAykwrAUAmOHSfSwAAAA="/>
  </w:docVars>
  <w:rsids>
    <w:rsidRoot w:val="00806C05"/>
    <w:rsid w:val="0007131B"/>
    <w:rsid w:val="00105F69"/>
    <w:rsid w:val="00133DFE"/>
    <w:rsid w:val="001773C6"/>
    <w:rsid w:val="0019558B"/>
    <w:rsid w:val="00250E52"/>
    <w:rsid w:val="002656C3"/>
    <w:rsid w:val="002E7055"/>
    <w:rsid w:val="003055D9"/>
    <w:rsid w:val="00355F22"/>
    <w:rsid w:val="00360631"/>
    <w:rsid w:val="0040630C"/>
    <w:rsid w:val="004B4C7E"/>
    <w:rsid w:val="00585E40"/>
    <w:rsid w:val="006727A5"/>
    <w:rsid w:val="00694D01"/>
    <w:rsid w:val="006E6E13"/>
    <w:rsid w:val="00735680"/>
    <w:rsid w:val="00806C05"/>
    <w:rsid w:val="008843FA"/>
    <w:rsid w:val="00911E0F"/>
    <w:rsid w:val="009732C7"/>
    <w:rsid w:val="009D582B"/>
    <w:rsid w:val="00A15274"/>
    <w:rsid w:val="00B13ECE"/>
    <w:rsid w:val="00BB205B"/>
    <w:rsid w:val="00C71B34"/>
    <w:rsid w:val="00CA10BC"/>
    <w:rsid w:val="00CC2C71"/>
    <w:rsid w:val="00D8684C"/>
    <w:rsid w:val="00E477EB"/>
    <w:rsid w:val="00F00EAA"/>
    <w:rsid w:val="00FC17F9"/>
    <w:rsid w:val="00FE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D025A"/>
  <w15:chartTrackingRefBased/>
  <w15:docId w15:val="{22763BA8-5C99-4D4A-8F66-062064A5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C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C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C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C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C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C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C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C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C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C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C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C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C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C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6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C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6C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C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6C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C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C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6C05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9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orjuliemorrison.com/news/press-releases/744-new-morrison-law-strengthens-illinois-response-to-human-trafficking" TargetMode="External"/><Relationship Id="rId5" Type="http://schemas.openxmlformats.org/officeDocument/2006/relationships/hyperlink" Target="https://capitolnewsillinois.com/news/pritzker-signs-karinas-law-to-remove-guns-from-domestic-violence-situations/" TargetMode="External"/><Relationship Id="rId4" Type="http://schemas.openxmlformats.org/officeDocument/2006/relationships/hyperlink" Target="https://illinoisattorneygeneral.gov/safer-communities/supporting-victims-of-crime/domestic-violence-prevention-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Lavan, Helen</dc:creator>
  <cp:keywords/>
  <dc:description/>
  <cp:lastModifiedBy>Lavan, Helen</cp:lastModifiedBy>
  <cp:revision>2</cp:revision>
  <dcterms:created xsi:type="dcterms:W3CDTF">2025-09-01T14:22:00Z</dcterms:created>
  <dcterms:modified xsi:type="dcterms:W3CDTF">2025-09-01T14:33:00Z</dcterms:modified>
</cp:coreProperties>
</file>