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5F77" w14:textId="77777777" w:rsidR="00677080" w:rsidRDefault="000F62FC" w:rsidP="000F62FC">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14:ligatures w14:val="none"/>
        </w:rPr>
      </w:pPr>
      <w:r w:rsidRPr="00F93843">
        <w:rPr>
          <w:rFonts w:ascii="Arial" w:eastAsia="Times New Roman" w:hAnsi="Arial" w:cs="Arial"/>
          <w:b/>
          <w:bCs/>
          <w:color w:val="222222"/>
          <w:kern w:val="36"/>
          <w:sz w:val="48"/>
          <w:szCs w:val="48"/>
          <w14:ligatures w14:val="none"/>
        </w:rPr>
        <w:t>“</w:t>
      </w:r>
      <w:r w:rsidRPr="00021193">
        <w:rPr>
          <w:rFonts w:ascii="Arial" w:eastAsia="Times New Roman" w:hAnsi="Arial" w:cs="Arial"/>
          <w:b/>
          <w:bCs/>
          <w:color w:val="222222"/>
          <w:kern w:val="36"/>
          <w:sz w:val="48"/>
          <w:szCs w:val="48"/>
          <w14:ligatures w14:val="none"/>
        </w:rPr>
        <w:t>Animal Cruelty</w:t>
      </w:r>
      <w:r>
        <w:rPr>
          <w:rFonts w:ascii="Arial" w:eastAsia="Times New Roman" w:hAnsi="Arial" w:cs="Arial"/>
          <w:b/>
          <w:bCs/>
          <w:color w:val="222222"/>
          <w:kern w:val="36"/>
          <w:sz w:val="48"/>
          <w:szCs w:val="48"/>
          <w14:ligatures w14:val="none"/>
        </w:rPr>
        <w:t>,</w:t>
      </w:r>
      <w:r w:rsidRPr="00021193">
        <w:rPr>
          <w:rFonts w:ascii="Arial" w:eastAsia="Times New Roman" w:hAnsi="Arial" w:cs="Arial"/>
          <w:b/>
          <w:bCs/>
          <w:color w:val="222222"/>
          <w:kern w:val="36"/>
          <w:sz w:val="48"/>
          <w:szCs w:val="48"/>
          <w14:ligatures w14:val="none"/>
        </w:rPr>
        <w:t xml:space="preserve"> Domestic Violence</w:t>
      </w:r>
      <w:r>
        <w:rPr>
          <w:rFonts w:ascii="Arial" w:eastAsia="Times New Roman" w:hAnsi="Arial" w:cs="Arial"/>
          <w:b/>
          <w:bCs/>
          <w:color w:val="222222"/>
          <w:kern w:val="36"/>
          <w:sz w:val="48"/>
          <w:szCs w:val="48"/>
          <w14:ligatures w14:val="none"/>
        </w:rPr>
        <w:t>, and Indicator</w:t>
      </w:r>
      <w:r w:rsidRPr="00F93843">
        <w:rPr>
          <w:rFonts w:ascii="Arial" w:eastAsia="Times New Roman" w:hAnsi="Arial" w:cs="Arial"/>
          <w:b/>
          <w:bCs/>
          <w:color w:val="222222"/>
          <w:kern w:val="36"/>
          <w:sz w:val="48"/>
          <w:szCs w:val="48"/>
          <w14:ligatures w14:val="none"/>
        </w:rPr>
        <w:t>”</w:t>
      </w:r>
    </w:p>
    <w:p w14:paraId="36ED5181" w14:textId="3297BF52" w:rsidR="00677080" w:rsidRPr="00677080" w:rsidRDefault="00677080" w:rsidP="00677080">
      <w:pPr>
        <w:jc w:val="center"/>
        <w:rPr>
          <w:sz w:val="32"/>
          <w:szCs w:val="32"/>
        </w:rPr>
      </w:pPr>
      <w:r w:rsidRPr="00677080">
        <w:rPr>
          <w:sz w:val="32"/>
          <w:szCs w:val="32"/>
        </w:rPr>
        <w:t xml:space="preserve">Judith </w:t>
      </w:r>
      <w:proofErr w:type="gramStart"/>
      <w:r w:rsidRPr="00677080">
        <w:rPr>
          <w:sz w:val="32"/>
          <w:szCs w:val="32"/>
        </w:rPr>
        <w:t>Coman,  DVM</w:t>
      </w:r>
      <w:proofErr w:type="gramEnd"/>
    </w:p>
    <w:p w14:paraId="29FD5FD1" w14:textId="77777777" w:rsidR="000F62FC" w:rsidRDefault="000F62FC" w:rsidP="000F62FC">
      <w:pPr>
        <w:shd w:val="clear" w:color="auto" w:fill="FFFFFF"/>
        <w:spacing w:after="0" w:line="240" w:lineRule="auto"/>
        <w:rPr>
          <w:color w:val="000000" w:themeColor="text1"/>
        </w:rPr>
      </w:pPr>
      <w:r>
        <w:rPr>
          <w:color w:val="000000" w:themeColor="text1"/>
        </w:rPr>
        <w:t>It has been reported that there are links between domestic violence and animal abuse. American Veterinary Medical Association (AVMA</w:t>
      </w:r>
      <w:r w:rsidRPr="008C201A">
        <w:rPr>
          <w:color w:val="000000" w:themeColor="text1"/>
        </w:rPr>
        <w:t>)</w:t>
      </w:r>
      <w:r>
        <w:rPr>
          <w:color w:val="000000" w:themeColor="text1"/>
          <w:vertAlign w:val="superscript"/>
        </w:rPr>
        <w:t xml:space="preserve"> </w:t>
      </w:r>
      <w:r w:rsidRPr="008C201A">
        <w:rPr>
          <w:color w:val="000000" w:themeColor="text1"/>
          <w:vertAlign w:val="superscript"/>
        </w:rPr>
        <w:t>[1,2,3]</w:t>
      </w:r>
      <w:r>
        <w:rPr>
          <w:color w:val="000000" w:themeColor="text1"/>
        </w:rPr>
        <w:t xml:space="preserve"> has published multiple documents to help veterinarians, considered one of first responders, who recognizes animal cruelty in their professions to navigate in this complex and difficult situation. </w:t>
      </w:r>
    </w:p>
    <w:p w14:paraId="78518EC4" w14:textId="77777777" w:rsidR="000F62FC" w:rsidRDefault="000F62FC" w:rsidP="000F62FC">
      <w:pPr>
        <w:shd w:val="clear" w:color="auto" w:fill="FFFFFF"/>
        <w:spacing w:after="0" w:line="240" w:lineRule="auto"/>
        <w:rPr>
          <w:color w:val="000000" w:themeColor="text1"/>
        </w:rPr>
      </w:pPr>
    </w:p>
    <w:p w14:paraId="6BDEFE18" w14:textId="77777777" w:rsidR="000F62FC" w:rsidRDefault="000F62FC" w:rsidP="000F62FC">
      <w:pPr>
        <w:shd w:val="clear" w:color="auto" w:fill="FFFFFF"/>
        <w:spacing w:after="0" w:line="240" w:lineRule="auto"/>
        <w:rPr>
          <w:rFonts w:eastAsia="Times New Roman" w:cs="Arial"/>
          <w:color w:val="222222"/>
          <w:kern w:val="0"/>
          <w14:ligatures w14:val="none"/>
        </w:rPr>
      </w:pPr>
      <w:r w:rsidRPr="0074751A">
        <w:rPr>
          <w:color w:val="000000" w:themeColor="text1"/>
        </w:rPr>
        <w:t>Jegatheesan</w:t>
      </w:r>
      <w:r w:rsidRPr="0074751A">
        <w:rPr>
          <w:rFonts w:eastAsia="Times New Roman" w:cs="Arial"/>
          <w:color w:val="222222"/>
          <w:kern w:val="0"/>
          <w14:ligatures w14:val="none"/>
        </w:rPr>
        <w:t xml:space="preserve"> and etc</w:t>
      </w:r>
      <w:r>
        <w:rPr>
          <w:rFonts w:eastAsia="Times New Roman" w:cs="Arial"/>
          <w:color w:val="222222"/>
          <w:kern w:val="0"/>
          <w:vertAlign w:val="superscript"/>
          <w14:ligatures w14:val="none"/>
        </w:rPr>
        <w:t>4</w:t>
      </w:r>
      <w:r w:rsidRPr="0074751A">
        <w:rPr>
          <w:rFonts w:eastAsia="Times New Roman" w:cs="Arial"/>
          <w:color w:val="222222"/>
          <w:kern w:val="0"/>
          <w14:ligatures w14:val="none"/>
        </w:rPr>
        <w:t xml:space="preserve"> stated that violence towards animals and violence towards people were often interconnected problems. Violence towards animals was a strong </w:t>
      </w:r>
      <w:proofErr w:type="gramStart"/>
      <w:r w:rsidRPr="0074751A">
        <w:rPr>
          <w:rFonts w:eastAsia="Times New Roman" w:cs="Arial"/>
          <w:color w:val="222222"/>
          <w:kern w:val="0"/>
          <w14:ligatures w14:val="none"/>
        </w:rPr>
        <w:t>predictor</w:t>
      </w:r>
      <w:proofErr w:type="gramEnd"/>
      <w:r w:rsidRPr="0074751A">
        <w:rPr>
          <w:rFonts w:eastAsia="Times New Roman" w:cs="Arial"/>
          <w:color w:val="222222"/>
          <w:kern w:val="0"/>
          <w14:ligatures w14:val="none"/>
        </w:rPr>
        <w:t xml:space="preserve"> that the abuser may inflict violence on people. Professionals treating an animal or a human patient/client who had been subjected to abuse were uniquely situated to act in the role of ‘first </w:t>
      </w:r>
      <w:proofErr w:type="gramStart"/>
      <w:r w:rsidRPr="0074751A">
        <w:rPr>
          <w:rFonts w:eastAsia="Times New Roman" w:cs="Arial"/>
          <w:color w:val="222222"/>
          <w:kern w:val="0"/>
          <w14:ligatures w14:val="none"/>
        </w:rPr>
        <w:t>responders’</w:t>
      </w:r>
      <w:proofErr w:type="gramEnd"/>
      <w:r w:rsidRPr="0074751A">
        <w:rPr>
          <w:rFonts w:eastAsia="Times New Roman" w:cs="Arial"/>
          <w:color w:val="222222"/>
          <w:kern w:val="0"/>
          <w14:ligatures w14:val="none"/>
        </w:rPr>
        <w:t xml:space="preserve"> when they suspected or recognized animal abuse, human abuse, or family violence</w:t>
      </w:r>
      <w:r>
        <w:rPr>
          <w:rFonts w:eastAsia="Times New Roman" w:cs="Arial"/>
          <w:color w:val="222222"/>
          <w:kern w:val="0"/>
          <w14:ligatures w14:val="none"/>
        </w:rPr>
        <w:t xml:space="preserve">, and it was important to have the </w:t>
      </w:r>
      <w:r w:rsidRPr="0074751A">
        <w:rPr>
          <w:rFonts w:eastAsia="Times New Roman" w:cs="Arial"/>
          <w:color w:val="222222"/>
          <w:kern w:val="0"/>
          <w14:ligatures w14:val="none"/>
        </w:rPr>
        <w:t>transdisciplinary collaboration in the recognition, prevention, and protection of animal and human victims trapped in family violence</w:t>
      </w:r>
      <w:r w:rsidRPr="008C201A">
        <w:rPr>
          <w:rFonts w:eastAsia="Times New Roman" w:cs="Arial"/>
          <w:color w:val="222222"/>
          <w:kern w:val="0"/>
          <w:vertAlign w:val="superscript"/>
          <w14:ligatures w14:val="none"/>
        </w:rPr>
        <w:t>4</w:t>
      </w:r>
      <w:r w:rsidRPr="0074751A">
        <w:rPr>
          <w:rFonts w:eastAsia="Times New Roman" w:cs="Arial"/>
          <w:color w:val="222222"/>
          <w:kern w:val="0"/>
          <w14:ligatures w14:val="none"/>
        </w:rPr>
        <w:t xml:space="preserve">. </w:t>
      </w:r>
    </w:p>
    <w:p w14:paraId="64C6D986" w14:textId="77777777" w:rsidR="000F62FC" w:rsidRDefault="000F62FC" w:rsidP="000F62FC">
      <w:pPr>
        <w:shd w:val="clear" w:color="auto" w:fill="FFFFFF"/>
        <w:spacing w:after="0" w:line="240" w:lineRule="auto"/>
        <w:rPr>
          <w:rFonts w:eastAsia="Times New Roman" w:cs="Arial"/>
          <w:color w:val="222222"/>
          <w:kern w:val="0"/>
          <w14:ligatures w14:val="none"/>
        </w:rPr>
      </w:pPr>
    </w:p>
    <w:p w14:paraId="3B93DECB" w14:textId="77777777" w:rsidR="000F62FC" w:rsidRDefault="000F62FC" w:rsidP="000F62FC">
      <w:pPr>
        <w:shd w:val="clear" w:color="auto" w:fill="FFFFFF"/>
        <w:spacing w:after="0" w:line="240" w:lineRule="auto"/>
        <w:rPr>
          <w:rFonts w:eastAsia="Times New Roman" w:cs="Arial"/>
          <w:color w:val="222222"/>
          <w:kern w:val="0"/>
          <w14:ligatures w14:val="none"/>
        </w:rPr>
      </w:pPr>
      <w:r>
        <w:rPr>
          <w:rFonts w:eastAsia="Times New Roman" w:cs="Arial"/>
          <w:color w:val="222222"/>
          <w:kern w:val="0"/>
          <w14:ligatures w14:val="none"/>
        </w:rPr>
        <w:t xml:space="preserve">Companion animals could become victims during family </w:t>
      </w:r>
      <w:proofErr w:type="gramStart"/>
      <w:r>
        <w:rPr>
          <w:rFonts w:eastAsia="Times New Roman" w:cs="Arial"/>
          <w:color w:val="222222"/>
          <w:kern w:val="0"/>
          <w14:ligatures w14:val="none"/>
        </w:rPr>
        <w:t>violence, or</w:t>
      </w:r>
      <w:proofErr w:type="gramEnd"/>
      <w:r>
        <w:rPr>
          <w:rFonts w:eastAsia="Times New Roman" w:cs="Arial"/>
          <w:color w:val="222222"/>
          <w:kern w:val="0"/>
          <w14:ligatures w14:val="none"/>
        </w:rPr>
        <w:t xml:space="preserve"> used as pawns by the perpetrators to instill and </w:t>
      </w:r>
      <w:proofErr w:type="gramStart"/>
      <w:r>
        <w:rPr>
          <w:rFonts w:eastAsia="Times New Roman" w:cs="Arial"/>
          <w:color w:val="222222"/>
          <w:kern w:val="0"/>
          <w14:ligatures w14:val="none"/>
        </w:rPr>
        <w:t>enforced</w:t>
      </w:r>
      <w:proofErr w:type="gramEnd"/>
      <w:r>
        <w:rPr>
          <w:rFonts w:eastAsia="Times New Roman" w:cs="Arial"/>
          <w:color w:val="222222"/>
          <w:kern w:val="0"/>
          <w14:ligatures w14:val="none"/>
        </w:rPr>
        <w:t xml:space="preserve"> fear and control over their partner and children</w:t>
      </w:r>
      <w:r w:rsidRPr="008D79A2">
        <w:rPr>
          <w:rFonts w:eastAsia="Times New Roman" w:cs="Arial"/>
          <w:color w:val="222222"/>
          <w:kern w:val="0"/>
          <w:vertAlign w:val="superscript"/>
          <w14:ligatures w14:val="none"/>
        </w:rPr>
        <w:t>4</w:t>
      </w:r>
      <w:r>
        <w:rPr>
          <w:rFonts w:eastAsia="Times New Roman" w:cs="Arial"/>
          <w:color w:val="222222"/>
          <w:kern w:val="0"/>
          <w14:ligatures w14:val="none"/>
        </w:rPr>
        <w:t xml:space="preserve">. </w:t>
      </w:r>
      <w:r w:rsidRPr="0074751A">
        <w:rPr>
          <w:rFonts w:eastAsia="Times New Roman" w:cs="Arial"/>
          <w:color w:val="222222"/>
          <w:kern w:val="0"/>
          <w14:ligatures w14:val="none"/>
        </w:rPr>
        <w:t>Few family violence shelters accepted companion animals, even though it was now well recognized this was why victims with animals delayed fleeing and thus remained in jeopardy</w:t>
      </w:r>
      <w:r w:rsidRPr="008C201A">
        <w:rPr>
          <w:rFonts w:eastAsia="Times New Roman" w:cs="Arial"/>
          <w:color w:val="222222"/>
          <w:kern w:val="0"/>
          <w:vertAlign w:val="superscript"/>
          <w14:ligatures w14:val="none"/>
        </w:rPr>
        <w:t>4</w:t>
      </w:r>
      <w:r w:rsidRPr="0074751A">
        <w:rPr>
          <w:rFonts w:eastAsia="Times New Roman" w:cs="Arial"/>
          <w:color w:val="222222"/>
          <w:kern w:val="0"/>
          <w14:ligatures w14:val="none"/>
        </w:rPr>
        <w:t xml:space="preserve">. </w:t>
      </w:r>
    </w:p>
    <w:p w14:paraId="32D6E7EA" w14:textId="77777777" w:rsidR="000F62FC" w:rsidRDefault="000F62FC" w:rsidP="000F62FC">
      <w:pPr>
        <w:shd w:val="clear" w:color="auto" w:fill="FFFFFF"/>
        <w:spacing w:after="0" w:line="240" w:lineRule="auto"/>
        <w:rPr>
          <w:rFonts w:eastAsia="Times New Roman" w:cs="Arial"/>
          <w:color w:val="222222"/>
          <w:kern w:val="0"/>
          <w14:ligatures w14:val="none"/>
        </w:rPr>
      </w:pPr>
      <w:r w:rsidRPr="0074751A">
        <w:rPr>
          <w:rFonts w:eastAsia="Times New Roman" w:cs="Arial"/>
          <w:color w:val="222222"/>
          <w:kern w:val="0"/>
          <w14:ligatures w14:val="none"/>
        </w:rPr>
        <w:t>Mota-Rojas and etc</w:t>
      </w:r>
      <w:r>
        <w:rPr>
          <w:rFonts w:eastAsia="Times New Roman" w:cs="Arial"/>
          <w:color w:val="222222"/>
          <w:kern w:val="0"/>
          <w:vertAlign w:val="superscript"/>
          <w14:ligatures w14:val="none"/>
        </w:rPr>
        <w:t>5</w:t>
      </w:r>
      <w:r w:rsidRPr="0074751A">
        <w:rPr>
          <w:rFonts w:eastAsia="Times New Roman" w:cs="Arial"/>
          <w:color w:val="222222"/>
          <w:kern w:val="0"/>
          <w14:ligatures w14:val="none"/>
        </w:rPr>
        <w:t xml:space="preserve"> stated that animal abuse is widely recognized as both a risk factor for and a potential consequence of interpersonal violence. In </w:t>
      </w:r>
      <w:proofErr w:type="gramStart"/>
      <w:r w:rsidRPr="0074751A">
        <w:rPr>
          <w:rFonts w:eastAsia="Times New Roman" w:cs="Arial"/>
          <w:color w:val="222222"/>
          <w:kern w:val="0"/>
          <w14:ligatures w14:val="none"/>
        </w:rPr>
        <w:t>children, especially</w:t>
      </w:r>
      <w:proofErr w:type="gramEnd"/>
      <w:r w:rsidRPr="0074751A">
        <w:rPr>
          <w:rFonts w:eastAsia="Times New Roman" w:cs="Arial"/>
          <w:color w:val="222222"/>
          <w:kern w:val="0"/>
          <w14:ligatures w14:val="none"/>
        </w:rPr>
        <w:t>, factors such as dysfunctional families, antisocial personality, physical, psychological, or intimate abuse, and frequent exposure to domestic aggression or animal abuse have been confirmed as factors that can predispose young people to perform acts of animal cruelty</w:t>
      </w:r>
      <w:r w:rsidRPr="008C201A">
        <w:rPr>
          <w:rFonts w:eastAsia="Times New Roman" w:cs="Arial"/>
          <w:color w:val="222222"/>
          <w:kern w:val="0"/>
          <w:vertAlign w:val="superscript"/>
          <w14:ligatures w14:val="none"/>
        </w:rPr>
        <w:t>5</w:t>
      </w:r>
      <w:r w:rsidRPr="0074751A">
        <w:rPr>
          <w:rFonts w:eastAsia="Times New Roman" w:cs="Arial"/>
          <w:color w:val="222222"/>
          <w:kern w:val="0"/>
          <w14:ligatures w14:val="none"/>
        </w:rPr>
        <w:t>.</w:t>
      </w:r>
      <w:r>
        <w:rPr>
          <w:rFonts w:eastAsia="Times New Roman" w:cs="Arial"/>
          <w:color w:val="222222"/>
          <w:kern w:val="0"/>
          <w14:ligatures w14:val="none"/>
        </w:rPr>
        <w:t xml:space="preserve"> </w:t>
      </w:r>
    </w:p>
    <w:p w14:paraId="798BD17F" w14:textId="77777777" w:rsidR="000F62FC" w:rsidRDefault="000F62FC" w:rsidP="000F62FC">
      <w:pPr>
        <w:shd w:val="clear" w:color="auto" w:fill="FFFFFF"/>
        <w:spacing w:after="0" w:line="240" w:lineRule="auto"/>
        <w:rPr>
          <w:rFonts w:eastAsia="Times New Roman" w:cs="Arial"/>
          <w:color w:val="222222"/>
          <w:kern w:val="0"/>
          <w14:ligatures w14:val="none"/>
        </w:rPr>
      </w:pPr>
    </w:p>
    <w:p w14:paraId="03F0FF02" w14:textId="77777777" w:rsidR="000F62FC" w:rsidRPr="000D0EB5" w:rsidRDefault="000F62FC" w:rsidP="000F62FC">
      <w:pPr>
        <w:shd w:val="clear" w:color="auto" w:fill="FFFFFF"/>
        <w:spacing w:after="0" w:line="240" w:lineRule="auto"/>
        <w:rPr>
          <w:vertAlign w:val="superscript"/>
        </w:rPr>
      </w:pPr>
      <w:r>
        <w:rPr>
          <w:rFonts w:eastAsia="Times New Roman" w:cs="Arial"/>
          <w:color w:val="222222"/>
          <w:kern w:val="0"/>
          <w14:ligatures w14:val="none"/>
        </w:rPr>
        <w:t xml:space="preserve">The materials provided by AVMA can be found in the following: </w:t>
      </w:r>
      <w:r w:rsidRPr="0074751A">
        <w:t>how to respond to suspected animal cruelty and maltreatment</w:t>
      </w:r>
      <w:r w:rsidRPr="008C201A">
        <w:rPr>
          <w:vertAlign w:val="superscript"/>
        </w:rPr>
        <w:t>1</w:t>
      </w:r>
      <w:r w:rsidRPr="0074751A">
        <w:t xml:space="preserve"> at </w:t>
      </w:r>
      <w:hyperlink r:id="rId5" w:history="1">
        <w:r w:rsidRPr="0074751A">
          <w:rPr>
            <w:rStyle w:val="Hyperlink"/>
          </w:rPr>
          <w:t>Responding to suspected animal cruelty and maltreatment | American Veterinary Medical Association</w:t>
        </w:r>
      </w:hyperlink>
      <w:r>
        <w:t xml:space="preserve">; </w:t>
      </w:r>
      <w:r w:rsidRPr="0074751A">
        <w:t>animal abuse reporting requirements by state</w:t>
      </w:r>
      <w:r w:rsidRPr="000D0EB5">
        <w:rPr>
          <w:vertAlign w:val="superscript"/>
        </w:rPr>
        <w:t>2</w:t>
      </w:r>
      <w:r w:rsidRPr="0074751A">
        <w:t xml:space="preserve"> (</w:t>
      </w:r>
      <w:hyperlink r:id="rId6" w:history="1">
        <w:r w:rsidRPr="0074751A">
          <w:rPr>
            <w:rStyle w:val="Hyperlink"/>
          </w:rPr>
          <w:t>https://www.avma.org/sites/default/files/2021-10/Reporting-requirements_for-animal-abuse.pdf</w:t>
        </w:r>
      </w:hyperlink>
      <w:hyperlink r:id="rId7" w:history="1"/>
      <w:r w:rsidRPr="0074751A">
        <w:t>)</w:t>
      </w:r>
      <w:r>
        <w:t>; the veterinarian’s framework for identification and response to suspected or known animal maltreatment</w:t>
      </w:r>
      <w:r w:rsidRPr="000D0EB5">
        <w:rPr>
          <w:vertAlign w:val="superscript"/>
        </w:rPr>
        <w:t>3</w:t>
      </w:r>
      <w:r>
        <w:t>.</w:t>
      </w:r>
      <w:r w:rsidRPr="0074751A">
        <w:t xml:space="preserve"> A list of references is provided for additional reading</w:t>
      </w:r>
      <w:r>
        <w:t xml:space="preserve"> to detect animal abuse and domestic violence, to bring awareness, and to broaden protection</w:t>
      </w:r>
      <w:r w:rsidRPr="0074751A">
        <w:t>.</w:t>
      </w:r>
      <w:r>
        <w:t xml:space="preserve"> </w:t>
      </w:r>
      <w:r w:rsidRPr="000D0EB5">
        <w:rPr>
          <w:vertAlign w:val="superscript"/>
        </w:rPr>
        <w:t>[6,7,8,9]</w:t>
      </w:r>
    </w:p>
    <w:p w14:paraId="4F73AB98" w14:textId="77777777" w:rsidR="000F62FC" w:rsidRPr="0074751A" w:rsidRDefault="000F62FC" w:rsidP="000F62FC">
      <w:pPr>
        <w:spacing w:after="0" w:line="240" w:lineRule="auto"/>
      </w:pPr>
    </w:p>
    <w:p w14:paraId="238AC514" w14:textId="77777777" w:rsidR="000F62FC" w:rsidRPr="0074751A" w:rsidRDefault="000F62FC" w:rsidP="000F62FC">
      <w:pPr>
        <w:spacing w:after="0" w:line="240" w:lineRule="auto"/>
      </w:pPr>
      <w:r w:rsidRPr="0074751A">
        <w:t>Judy Coman, DVM, DACLAM</w:t>
      </w:r>
    </w:p>
    <w:p w14:paraId="1DB76875" w14:textId="77777777" w:rsidR="000F62FC" w:rsidRPr="0074751A" w:rsidRDefault="000F62FC" w:rsidP="000F62FC">
      <w:pPr>
        <w:spacing w:after="0" w:line="240" w:lineRule="auto"/>
        <w:rPr>
          <w:rFonts w:eastAsia="Times New Roman" w:cs="Arial"/>
          <w:color w:val="00B0F0"/>
          <w:kern w:val="0"/>
          <w14:ligatures w14:val="none"/>
        </w:rPr>
      </w:pPr>
      <w:r w:rsidRPr="0074751A">
        <w:t xml:space="preserve">Volunteer, </w:t>
      </w:r>
      <w:r w:rsidRPr="00797B66">
        <w:rPr>
          <w:rFonts w:eastAsia="Times New Roman" w:cs="Arial"/>
          <w:color w:val="000000" w:themeColor="text1"/>
          <w:kern w:val="0"/>
          <w14:ligatures w14:val="none"/>
        </w:rPr>
        <w:t>Holy Cross Domestic Abuse Awareness &amp; Prevention Ministry</w:t>
      </w:r>
    </w:p>
    <w:p w14:paraId="202F2254" w14:textId="77777777" w:rsidR="000F62FC" w:rsidRDefault="000F62FC" w:rsidP="000F62FC">
      <w:pPr>
        <w:rPr>
          <w:color w:val="00B0F0"/>
        </w:rPr>
      </w:pPr>
    </w:p>
    <w:p w14:paraId="4B44B17A" w14:textId="77777777" w:rsidR="000F62FC" w:rsidRDefault="000F62FC" w:rsidP="000F62FC">
      <w:pPr>
        <w:rPr>
          <w:b/>
          <w:bCs/>
          <w:color w:val="000000" w:themeColor="text1"/>
        </w:rPr>
      </w:pPr>
      <w:r w:rsidRPr="0067320B">
        <w:rPr>
          <w:b/>
          <w:bCs/>
          <w:color w:val="000000" w:themeColor="text1"/>
        </w:rPr>
        <w:lastRenderedPageBreak/>
        <w:t>References</w:t>
      </w:r>
    </w:p>
    <w:p w14:paraId="255981AB" w14:textId="77777777" w:rsidR="000F62FC" w:rsidRPr="0074751A" w:rsidRDefault="000F62FC" w:rsidP="000F62FC">
      <w:pPr>
        <w:pStyle w:val="ListParagraph"/>
        <w:numPr>
          <w:ilvl w:val="0"/>
          <w:numId w:val="1"/>
        </w:numPr>
        <w:autoSpaceDE w:val="0"/>
        <w:autoSpaceDN w:val="0"/>
        <w:adjustRightInd w:val="0"/>
        <w:spacing w:after="0" w:line="240" w:lineRule="auto"/>
        <w:ind w:left="360"/>
        <w:rPr>
          <w:color w:val="000000" w:themeColor="text1"/>
        </w:rPr>
      </w:pPr>
      <w:r w:rsidRPr="0074751A">
        <w:rPr>
          <w:b/>
          <w:bCs/>
          <w:color w:val="000000" w:themeColor="text1"/>
        </w:rPr>
        <w:t xml:space="preserve">AVMA “Responding to suspected animal cruelty and maltreatment.” </w:t>
      </w:r>
      <w:r w:rsidRPr="0074751A">
        <w:rPr>
          <w:color w:val="000000" w:themeColor="text1"/>
        </w:rPr>
        <w:t>(</w:t>
      </w:r>
      <w:hyperlink r:id="rId8" w:history="1">
        <w:r w:rsidRPr="00142C2C">
          <w:rPr>
            <w:rStyle w:val="Hyperlink"/>
          </w:rPr>
          <w:t>https://www.avma.org/resources-tools/animal-health-and-welfare/animal-welfare/responding-to-suspected-animal-cruelty-maltreatment</w:t>
        </w:r>
      </w:hyperlink>
      <w:r w:rsidRPr="0074751A">
        <w:rPr>
          <w:color w:val="000000" w:themeColor="text1"/>
        </w:rPr>
        <w:t>)</w:t>
      </w:r>
    </w:p>
    <w:p w14:paraId="75D0499F" w14:textId="77777777" w:rsidR="000F62FC" w:rsidRPr="0074751A" w:rsidRDefault="000F62FC" w:rsidP="000F62FC">
      <w:pPr>
        <w:pStyle w:val="ListParagraph"/>
        <w:numPr>
          <w:ilvl w:val="0"/>
          <w:numId w:val="1"/>
        </w:numPr>
        <w:spacing w:after="0"/>
        <w:ind w:left="360"/>
        <w:rPr>
          <w:b/>
          <w:bCs/>
          <w:color w:val="000000" w:themeColor="text1"/>
        </w:rPr>
      </w:pPr>
      <w:r w:rsidRPr="0074751A">
        <w:rPr>
          <w:b/>
          <w:bCs/>
          <w:color w:val="000000" w:themeColor="text1"/>
        </w:rPr>
        <w:t>AVMA “SUMMARY REPORT Reporting Requirements for Animal Abuse by State,”</w:t>
      </w:r>
      <w:r w:rsidRPr="0074751A">
        <w:rPr>
          <w:color w:val="000000" w:themeColor="text1"/>
        </w:rPr>
        <w:t xml:space="preserve"> 2021 (</w:t>
      </w:r>
      <w:hyperlink r:id="rId9" w:history="1">
        <w:r w:rsidRPr="00916262">
          <w:rPr>
            <w:rStyle w:val="Hyperlink"/>
          </w:rPr>
          <w:t>https://www.avma.org/sites/default/files/2021-10/Reporting-requirements_for-animal-abuse.pdf</w:t>
        </w:r>
      </w:hyperlink>
      <w:r w:rsidRPr="0074751A">
        <w:rPr>
          <w:color w:val="000000" w:themeColor="text1"/>
        </w:rPr>
        <w:t>)</w:t>
      </w:r>
    </w:p>
    <w:p w14:paraId="52A5440F" w14:textId="77777777" w:rsidR="000F62FC" w:rsidRPr="0074751A" w:rsidRDefault="000F62FC" w:rsidP="000F62FC">
      <w:pPr>
        <w:pStyle w:val="ListParagraph"/>
        <w:numPr>
          <w:ilvl w:val="0"/>
          <w:numId w:val="1"/>
        </w:numPr>
        <w:spacing w:after="0"/>
        <w:ind w:left="360"/>
        <w:rPr>
          <w:b/>
          <w:bCs/>
          <w:color w:val="000000" w:themeColor="text1"/>
        </w:rPr>
      </w:pPr>
      <w:r w:rsidRPr="0074751A">
        <w:rPr>
          <w:b/>
          <w:bCs/>
          <w:color w:val="000000" w:themeColor="text1"/>
        </w:rPr>
        <w:t xml:space="preserve">AVMA “The Veterinarian’s framework for identification and response to suspected or known animal maltreatment.” 2023 </w:t>
      </w:r>
      <w:r w:rsidRPr="0074751A">
        <w:rPr>
          <w:color w:val="000000" w:themeColor="text1"/>
        </w:rPr>
        <w:t>(https://www.avma.org/sites/default/files/2023-10/awf-animal-maltreatment-report2023.pdf)</w:t>
      </w:r>
    </w:p>
    <w:p w14:paraId="2930D17C" w14:textId="77777777" w:rsidR="000F62FC" w:rsidRPr="00142C2C" w:rsidRDefault="000F62FC" w:rsidP="000F62FC">
      <w:pPr>
        <w:pStyle w:val="ListParagraph"/>
        <w:numPr>
          <w:ilvl w:val="0"/>
          <w:numId w:val="1"/>
        </w:numPr>
        <w:autoSpaceDE w:val="0"/>
        <w:autoSpaceDN w:val="0"/>
        <w:adjustRightInd w:val="0"/>
        <w:spacing w:after="0" w:line="240" w:lineRule="auto"/>
        <w:ind w:left="360"/>
        <w:rPr>
          <w:rFonts w:cs="URWPalladioL-Bold"/>
          <w:b/>
          <w:bCs/>
          <w:kern w:val="0"/>
        </w:rPr>
      </w:pPr>
      <w:r w:rsidRPr="00142C2C">
        <w:rPr>
          <w:b/>
          <w:bCs/>
          <w:color w:val="000000" w:themeColor="text1"/>
        </w:rPr>
        <w:t xml:space="preserve">Understanding the Link between Animal Cruelty and Family Violence: The Bioecological Systems Model. </w:t>
      </w:r>
      <w:r w:rsidRPr="00142C2C">
        <w:rPr>
          <w:color w:val="000000" w:themeColor="text1"/>
        </w:rPr>
        <w:t xml:space="preserve">Brinda Jegatheesan, Marie-Jose Enders-Slegers, Elizabeth Ormerod, and Paula Boyden. </w:t>
      </w:r>
      <w:r w:rsidRPr="00142C2C">
        <w:rPr>
          <w:i/>
          <w:iCs/>
          <w:color w:val="000000" w:themeColor="text1"/>
        </w:rPr>
        <w:t xml:space="preserve">International Journal of Environmental Research and Public </w:t>
      </w:r>
      <w:proofErr w:type="gramStart"/>
      <w:r w:rsidRPr="00142C2C">
        <w:rPr>
          <w:i/>
          <w:iCs/>
          <w:color w:val="000000" w:themeColor="text1"/>
        </w:rPr>
        <w:t>Health;  2020</w:t>
      </w:r>
      <w:proofErr w:type="gramEnd"/>
      <w:r w:rsidRPr="00142C2C">
        <w:rPr>
          <w:i/>
          <w:iCs/>
          <w:color w:val="000000" w:themeColor="text1"/>
        </w:rPr>
        <w:t xml:space="preserve"> Apr 30;17(9):3116. </w:t>
      </w:r>
      <w:proofErr w:type="spellStart"/>
      <w:r w:rsidRPr="00142C2C">
        <w:rPr>
          <w:i/>
          <w:iCs/>
          <w:color w:val="000000" w:themeColor="text1"/>
        </w:rPr>
        <w:t>doi</w:t>
      </w:r>
      <w:proofErr w:type="spellEnd"/>
      <w:r w:rsidRPr="00142C2C">
        <w:rPr>
          <w:i/>
          <w:iCs/>
          <w:color w:val="000000" w:themeColor="text1"/>
        </w:rPr>
        <w:t>: </w:t>
      </w:r>
      <w:hyperlink r:id="rId10" w:tgtFrame="_blank" w:history="1">
        <w:r w:rsidRPr="00142C2C">
          <w:rPr>
            <w:rStyle w:val="Hyperlink"/>
            <w:i/>
            <w:iCs/>
          </w:rPr>
          <w:t>10.3390/ijerph17093116</w:t>
        </w:r>
      </w:hyperlink>
    </w:p>
    <w:p w14:paraId="50E15A50" w14:textId="77777777" w:rsidR="000F62FC" w:rsidRPr="0074751A" w:rsidRDefault="000F62FC" w:rsidP="000F62FC">
      <w:pPr>
        <w:pStyle w:val="ListParagraph"/>
        <w:numPr>
          <w:ilvl w:val="0"/>
          <w:numId w:val="1"/>
        </w:numPr>
        <w:autoSpaceDE w:val="0"/>
        <w:autoSpaceDN w:val="0"/>
        <w:adjustRightInd w:val="0"/>
        <w:spacing w:after="0" w:line="240" w:lineRule="auto"/>
        <w:ind w:left="360"/>
        <w:rPr>
          <w:color w:val="000000" w:themeColor="text1"/>
        </w:rPr>
      </w:pPr>
      <w:r w:rsidRPr="0074751A">
        <w:rPr>
          <w:rFonts w:cs="URWPalladioL-Bold"/>
          <w:b/>
          <w:bCs/>
          <w:kern w:val="0"/>
        </w:rPr>
        <w:t>Animal Abuse as an Indicator of Domestic Violence: One Health, One Welfare Approach</w:t>
      </w:r>
      <w:r w:rsidRPr="0074751A">
        <w:rPr>
          <w:b/>
          <w:bCs/>
          <w:color w:val="000000" w:themeColor="text1"/>
        </w:rPr>
        <w:t xml:space="preserve">. </w:t>
      </w:r>
      <w:r w:rsidRPr="00096329">
        <w:t>Daniel Mota-Rojas, Stefany Monsalve, Karina Lezama-García, Patricia Mora-Medina, Adriana Domínguez-Oliva, Ramiro Ramírez-Necoechea, and Rita de Cassia Maria Garcia</w:t>
      </w:r>
      <w:r>
        <w:t xml:space="preserve">. </w:t>
      </w:r>
      <w:r w:rsidRPr="0074751A">
        <w:rPr>
          <w:i/>
          <w:iCs/>
        </w:rPr>
        <w:t>Animals. 2022 12, 977.</w:t>
      </w:r>
    </w:p>
    <w:p w14:paraId="705287DA" w14:textId="77777777" w:rsidR="000F62FC" w:rsidRPr="00142C2C" w:rsidRDefault="000F62FC" w:rsidP="000F62FC">
      <w:pPr>
        <w:pStyle w:val="ListParagraph"/>
        <w:numPr>
          <w:ilvl w:val="0"/>
          <w:numId w:val="1"/>
        </w:numPr>
        <w:spacing w:after="0" w:line="240" w:lineRule="auto"/>
        <w:ind w:left="360"/>
        <w:rPr>
          <w:b/>
          <w:bCs/>
          <w:color w:val="000000" w:themeColor="text1"/>
        </w:rPr>
      </w:pPr>
      <w:r w:rsidRPr="00142C2C">
        <w:rPr>
          <w:b/>
          <w:bCs/>
          <w:color w:val="000000" w:themeColor="text1"/>
        </w:rPr>
        <w:t xml:space="preserve">Detecting Animal Abuse and Domestic Violence </w:t>
      </w:r>
      <w:r w:rsidRPr="00142C2C">
        <w:rPr>
          <w:color w:val="000000" w:themeColor="text1"/>
        </w:rPr>
        <w:t>(https://sheriffs.org/sites/default/files/VA%20card%20DV-AC%20for%20ACO.jpg)</w:t>
      </w:r>
    </w:p>
    <w:p w14:paraId="29329967" w14:textId="77777777" w:rsidR="000F62FC" w:rsidRPr="00142C2C" w:rsidRDefault="000F62FC" w:rsidP="000F62FC">
      <w:pPr>
        <w:pStyle w:val="Default"/>
        <w:numPr>
          <w:ilvl w:val="0"/>
          <w:numId w:val="1"/>
        </w:numPr>
        <w:ind w:left="360"/>
        <w:rPr>
          <w:rFonts w:asciiTheme="minorHAnsi" w:hAnsiTheme="minorHAnsi"/>
          <w:b/>
          <w:bCs/>
        </w:rPr>
      </w:pPr>
      <w:r w:rsidRPr="00142C2C">
        <w:rPr>
          <w:rFonts w:asciiTheme="minorHAnsi" w:hAnsiTheme="minorHAnsi"/>
          <w:b/>
          <w:bCs/>
        </w:rPr>
        <w:t xml:space="preserve">American Humane Association: Expanding Protective Orders to Include Companion Animals </w:t>
      </w:r>
      <w:r w:rsidRPr="00142C2C">
        <w:rPr>
          <w:rFonts w:asciiTheme="minorHAnsi" w:hAnsiTheme="minorHAnsi"/>
        </w:rPr>
        <w:t>(https://www.sheriffs.org/sites/default/files/Expanding%20Protective%20Orders%20to%20Include%20Companion%20Animals.pdf)</w:t>
      </w:r>
    </w:p>
    <w:p w14:paraId="1533CAC7" w14:textId="77777777" w:rsidR="000F62FC" w:rsidRDefault="000F62FC" w:rsidP="000F62FC">
      <w:pPr>
        <w:pStyle w:val="ListParagraph"/>
        <w:numPr>
          <w:ilvl w:val="0"/>
          <w:numId w:val="1"/>
        </w:numPr>
        <w:spacing w:after="0"/>
        <w:ind w:left="360"/>
        <w:rPr>
          <w:i/>
          <w:iCs/>
          <w:color w:val="000000" w:themeColor="text1"/>
        </w:rPr>
      </w:pPr>
      <w:r w:rsidRPr="00142C2C">
        <w:rPr>
          <w:b/>
          <w:bCs/>
          <w:color w:val="000000" w:themeColor="text1"/>
        </w:rPr>
        <w:t xml:space="preserve">Protecting Domestic Violence Victims by Protecting their Pets. </w:t>
      </w:r>
      <w:r w:rsidRPr="00142C2C">
        <w:rPr>
          <w:i/>
          <w:iCs/>
          <w:color w:val="000000" w:themeColor="text1"/>
        </w:rPr>
        <w:t>Juvenile &amp; Family Justice Today, Spring 2010.</w:t>
      </w:r>
    </w:p>
    <w:p w14:paraId="7EF6FD45" w14:textId="77777777" w:rsidR="000F62FC" w:rsidRPr="001D75FC" w:rsidRDefault="000F62FC" w:rsidP="000F62FC">
      <w:pPr>
        <w:pStyle w:val="ListParagraph"/>
        <w:numPr>
          <w:ilvl w:val="0"/>
          <w:numId w:val="1"/>
        </w:numPr>
        <w:spacing w:after="0"/>
        <w:ind w:left="360"/>
        <w:rPr>
          <w:b/>
          <w:bCs/>
          <w:color w:val="000000" w:themeColor="text1"/>
        </w:rPr>
      </w:pPr>
      <w:r w:rsidRPr="001D75FC">
        <w:rPr>
          <w:b/>
          <w:bCs/>
          <w:color w:val="000000" w:themeColor="text1"/>
        </w:rPr>
        <w:t>The Link_ Domestic Violence and Animal Abuse</w:t>
      </w:r>
    </w:p>
    <w:p w14:paraId="645F3D1F" w14:textId="77777777" w:rsidR="000F62FC" w:rsidRPr="00142C2C" w:rsidRDefault="000F62FC" w:rsidP="000F62FC">
      <w:pPr>
        <w:spacing w:after="0"/>
        <w:rPr>
          <w:b/>
          <w:bCs/>
          <w:color w:val="000000" w:themeColor="text1"/>
        </w:rPr>
      </w:pPr>
    </w:p>
    <w:p w14:paraId="34B8AE3F" w14:textId="77777777" w:rsidR="000F62FC" w:rsidRPr="0067320B" w:rsidRDefault="000F62FC" w:rsidP="000F62FC">
      <w:pPr>
        <w:spacing w:after="0"/>
        <w:rPr>
          <w:color w:val="000000" w:themeColor="text1"/>
        </w:rPr>
      </w:pPr>
    </w:p>
    <w:p w14:paraId="38BAC220" w14:textId="77777777" w:rsidR="006727A5" w:rsidRDefault="006727A5"/>
    <w:sectPr w:rsidR="006727A5" w:rsidSect="000F62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URWPalladioL-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6501F"/>
    <w:multiLevelType w:val="hybridMultilevel"/>
    <w:tmpl w:val="1C4A8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532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FC"/>
    <w:rsid w:val="0007131B"/>
    <w:rsid w:val="000F62FC"/>
    <w:rsid w:val="00105F69"/>
    <w:rsid w:val="00133DFE"/>
    <w:rsid w:val="001773C6"/>
    <w:rsid w:val="0019558B"/>
    <w:rsid w:val="00250E52"/>
    <w:rsid w:val="002E7055"/>
    <w:rsid w:val="003055D9"/>
    <w:rsid w:val="00355F22"/>
    <w:rsid w:val="0040630C"/>
    <w:rsid w:val="004B4C7E"/>
    <w:rsid w:val="00585E40"/>
    <w:rsid w:val="006727A5"/>
    <w:rsid w:val="00677080"/>
    <w:rsid w:val="00694D01"/>
    <w:rsid w:val="006E6E13"/>
    <w:rsid w:val="008843FA"/>
    <w:rsid w:val="00911E0F"/>
    <w:rsid w:val="009732C7"/>
    <w:rsid w:val="009D582B"/>
    <w:rsid w:val="00A15274"/>
    <w:rsid w:val="00B13ECE"/>
    <w:rsid w:val="00BB205B"/>
    <w:rsid w:val="00C71B34"/>
    <w:rsid w:val="00CA10BC"/>
    <w:rsid w:val="00CC2C71"/>
    <w:rsid w:val="00D8684C"/>
    <w:rsid w:val="00E477EB"/>
    <w:rsid w:val="00F00EAA"/>
    <w:rsid w:val="00F80A82"/>
    <w:rsid w:val="00FC17F9"/>
    <w:rsid w:val="00FE2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EBF3"/>
  <w15:chartTrackingRefBased/>
  <w15:docId w15:val="{23487B59-133F-42AB-AFEA-D8D0567F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2FC"/>
    <w:pPr>
      <w:spacing w:after="160" w:line="278" w:lineRule="auto"/>
    </w:pPr>
    <w:rPr>
      <w:kern w:val="2"/>
      <w:sz w:val="24"/>
      <w:szCs w:val="24"/>
    </w:rPr>
  </w:style>
  <w:style w:type="paragraph" w:styleId="Heading1">
    <w:name w:val="heading 1"/>
    <w:basedOn w:val="Normal"/>
    <w:next w:val="Normal"/>
    <w:link w:val="Heading1Char"/>
    <w:uiPriority w:val="9"/>
    <w:qFormat/>
    <w:rsid w:val="000F6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2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2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2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2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2FC"/>
    <w:rPr>
      <w:rFonts w:eastAsiaTheme="majorEastAsia" w:cstheme="majorBidi"/>
      <w:color w:val="272727" w:themeColor="text1" w:themeTint="D8"/>
    </w:rPr>
  </w:style>
  <w:style w:type="paragraph" w:styleId="Title">
    <w:name w:val="Title"/>
    <w:basedOn w:val="Normal"/>
    <w:next w:val="Normal"/>
    <w:link w:val="TitleChar"/>
    <w:uiPriority w:val="10"/>
    <w:qFormat/>
    <w:rsid w:val="000F62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2FC"/>
    <w:pPr>
      <w:spacing w:before="160"/>
      <w:jc w:val="center"/>
    </w:pPr>
    <w:rPr>
      <w:i/>
      <w:iCs/>
      <w:color w:val="404040" w:themeColor="text1" w:themeTint="BF"/>
    </w:rPr>
  </w:style>
  <w:style w:type="character" w:customStyle="1" w:styleId="QuoteChar">
    <w:name w:val="Quote Char"/>
    <w:basedOn w:val="DefaultParagraphFont"/>
    <w:link w:val="Quote"/>
    <w:uiPriority w:val="29"/>
    <w:rsid w:val="000F62FC"/>
    <w:rPr>
      <w:i/>
      <w:iCs/>
      <w:color w:val="404040" w:themeColor="text1" w:themeTint="BF"/>
    </w:rPr>
  </w:style>
  <w:style w:type="paragraph" w:styleId="ListParagraph">
    <w:name w:val="List Paragraph"/>
    <w:basedOn w:val="Normal"/>
    <w:uiPriority w:val="34"/>
    <w:qFormat/>
    <w:rsid w:val="000F62FC"/>
    <w:pPr>
      <w:ind w:left="720"/>
      <w:contextualSpacing/>
    </w:pPr>
  </w:style>
  <w:style w:type="character" w:styleId="IntenseEmphasis">
    <w:name w:val="Intense Emphasis"/>
    <w:basedOn w:val="DefaultParagraphFont"/>
    <w:uiPriority w:val="21"/>
    <w:qFormat/>
    <w:rsid w:val="000F62FC"/>
    <w:rPr>
      <w:i/>
      <w:iCs/>
      <w:color w:val="0F4761" w:themeColor="accent1" w:themeShade="BF"/>
    </w:rPr>
  </w:style>
  <w:style w:type="paragraph" w:styleId="IntenseQuote">
    <w:name w:val="Intense Quote"/>
    <w:basedOn w:val="Normal"/>
    <w:next w:val="Normal"/>
    <w:link w:val="IntenseQuoteChar"/>
    <w:uiPriority w:val="30"/>
    <w:qFormat/>
    <w:rsid w:val="000F6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2FC"/>
    <w:rPr>
      <w:i/>
      <w:iCs/>
      <w:color w:val="0F4761" w:themeColor="accent1" w:themeShade="BF"/>
    </w:rPr>
  </w:style>
  <w:style w:type="character" w:styleId="IntenseReference">
    <w:name w:val="Intense Reference"/>
    <w:basedOn w:val="DefaultParagraphFont"/>
    <w:uiPriority w:val="32"/>
    <w:qFormat/>
    <w:rsid w:val="000F62FC"/>
    <w:rPr>
      <w:b/>
      <w:bCs/>
      <w:smallCaps/>
      <w:color w:val="0F4761" w:themeColor="accent1" w:themeShade="BF"/>
      <w:spacing w:val="5"/>
    </w:rPr>
  </w:style>
  <w:style w:type="character" w:styleId="Hyperlink">
    <w:name w:val="Hyperlink"/>
    <w:basedOn w:val="DefaultParagraphFont"/>
    <w:uiPriority w:val="99"/>
    <w:unhideWhenUsed/>
    <w:rsid w:val="000F62FC"/>
    <w:rPr>
      <w:color w:val="467886" w:themeColor="hyperlink"/>
      <w:u w:val="single"/>
    </w:rPr>
  </w:style>
  <w:style w:type="paragraph" w:customStyle="1" w:styleId="Default">
    <w:name w:val="Default"/>
    <w:rsid w:val="000F62FC"/>
    <w:pPr>
      <w:autoSpaceDE w:val="0"/>
      <w:autoSpaceDN w:val="0"/>
      <w:adjustRightInd w:val="0"/>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ma.org/resources-tools/animal-health-and-welfare/animal-welfare/responding-to-suspected-animal-cruelty-maltreatment" TargetMode="External"/><Relationship Id="rId3" Type="http://schemas.openxmlformats.org/officeDocument/2006/relationships/settings" Target="settings.xml"/><Relationship Id="rId7" Type="http://schemas.openxmlformats.org/officeDocument/2006/relationships/hyperlink" Target="https://www.avma.org/sites/default/files/2021-10/Reporting-requirements_for-animal-abus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vma.org/sites/default/files/2021-10/Reporting-requirements_for-animal-abuse.pdf" TargetMode="External"/><Relationship Id="rId11" Type="http://schemas.openxmlformats.org/officeDocument/2006/relationships/fontTable" Target="fontTable.xml"/><Relationship Id="rId5" Type="http://schemas.openxmlformats.org/officeDocument/2006/relationships/hyperlink" Target="https://www.avma.org/resources-tools/animal-health-and-welfare/animal-welfare/responding-to-suspected-animal-cruelty-maltreatment" TargetMode="External"/><Relationship Id="rId10" Type="http://schemas.openxmlformats.org/officeDocument/2006/relationships/hyperlink" Target="https://doi.org/10.3390/ijerph17093116" TargetMode="External"/><Relationship Id="rId4" Type="http://schemas.openxmlformats.org/officeDocument/2006/relationships/webSettings" Target="webSettings.xml"/><Relationship Id="rId9" Type="http://schemas.openxmlformats.org/officeDocument/2006/relationships/hyperlink" Target="https://www.avma.org/sites/default/files/2021-10/Reporting-requirements_for-animal-abu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4292</Characters>
  <Application>Microsoft Office Word</Application>
  <DocSecurity>0</DocSecurity>
  <Lines>78</Lines>
  <Paragraphs>21</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 Helen</dc:creator>
  <cp:keywords/>
  <dc:description/>
  <cp:lastModifiedBy>Lavan, Helen</cp:lastModifiedBy>
  <cp:revision>2</cp:revision>
  <dcterms:created xsi:type="dcterms:W3CDTF">2025-10-28T19:46:00Z</dcterms:created>
  <dcterms:modified xsi:type="dcterms:W3CDTF">2025-10-28T19:47:00Z</dcterms:modified>
</cp:coreProperties>
</file>