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73F71" w14:textId="6AA334BE" w:rsidR="00B320A3" w:rsidRPr="004842CC" w:rsidRDefault="00B320A3" w:rsidP="00B320A3">
      <w:pPr>
        <w:jc w:val="center"/>
        <w:rPr>
          <w:sz w:val="32"/>
          <w:szCs w:val="32"/>
        </w:rPr>
      </w:pPr>
      <w:r w:rsidRPr="004842CC">
        <w:rPr>
          <w:sz w:val="32"/>
          <w:szCs w:val="32"/>
        </w:rPr>
        <w:t xml:space="preserve">REACTA </w:t>
      </w:r>
      <w:r w:rsidR="004842CC" w:rsidRPr="004842CC">
        <w:rPr>
          <w:sz w:val="32"/>
          <w:szCs w:val="32"/>
        </w:rPr>
        <w:t xml:space="preserve">Member </w:t>
      </w:r>
      <w:r w:rsidRPr="004842CC">
        <w:rPr>
          <w:sz w:val="32"/>
          <w:szCs w:val="32"/>
        </w:rPr>
        <w:t>Assistance Fund Guidelines</w:t>
      </w:r>
    </w:p>
    <w:p w14:paraId="49898647" w14:textId="77777777" w:rsidR="00B320A3" w:rsidRDefault="00B320A3" w:rsidP="00B320A3">
      <w:pPr>
        <w:rPr>
          <w:sz w:val="44"/>
          <w:szCs w:val="44"/>
        </w:rPr>
      </w:pPr>
    </w:p>
    <w:p w14:paraId="3BF11C6C" w14:textId="6AD0059D" w:rsidR="00B320A3" w:rsidRPr="004842CC" w:rsidRDefault="00B320A3" w:rsidP="00B320A3">
      <w:pPr>
        <w:rPr>
          <w:sz w:val="28"/>
          <w:szCs w:val="28"/>
        </w:rPr>
      </w:pPr>
      <w:r w:rsidRPr="004842CC">
        <w:rPr>
          <w:sz w:val="28"/>
          <w:szCs w:val="28"/>
        </w:rPr>
        <w:t xml:space="preserve">The following </w:t>
      </w:r>
      <w:r w:rsidR="001C770B" w:rsidRPr="004842CC">
        <w:rPr>
          <w:sz w:val="28"/>
          <w:szCs w:val="28"/>
        </w:rPr>
        <w:t>guidelines</w:t>
      </w:r>
      <w:r w:rsidRPr="004842CC">
        <w:rPr>
          <w:sz w:val="28"/>
          <w:szCs w:val="28"/>
        </w:rPr>
        <w:t xml:space="preserve"> will serve to inform REACTA Members about using the </w:t>
      </w:r>
      <w:r w:rsidR="004842CC">
        <w:rPr>
          <w:sz w:val="28"/>
          <w:szCs w:val="28"/>
        </w:rPr>
        <w:t xml:space="preserve">Member </w:t>
      </w:r>
      <w:r w:rsidRPr="004842CC">
        <w:rPr>
          <w:sz w:val="28"/>
          <w:szCs w:val="28"/>
        </w:rPr>
        <w:t>Assistance Fund.  The Assistance Fund Committee will make recommendations to the REACTA Executive Board, which will make the final decision(s) regarding granting assistance.</w:t>
      </w:r>
    </w:p>
    <w:p w14:paraId="2BDC31C7" w14:textId="77777777" w:rsidR="00B320A3" w:rsidRPr="004842CC" w:rsidRDefault="00B320A3" w:rsidP="00B320A3">
      <w:pPr>
        <w:rPr>
          <w:sz w:val="28"/>
          <w:szCs w:val="28"/>
        </w:rPr>
      </w:pPr>
    </w:p>
    <w:p w14:paraId="396E7144" w14:textId="1FF2F852" w:rsidR="00B320A3" w:rsidRPr="004842CC" w:rsidRDefault="00D84ED9" w:rsidP="00B320A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842CC">
        <w:rPr>
          <w:sz w:val="28"/>
          <w:szCs w:val="28"/>
        </w:rPr>
        <w:t xml:space="preserve">A </w:t>
      </w:r>
      <w:r w:rsidR="004842CC">
        <w:rPr>
          <w:sz w:val="28"/>
          <w:szCs w:val="28"/>
        </w:rPr>
        <w:t>REACTA member</w:t>
      </w:r>
      <w:r w:rsidRPr="004842CC">
        <w:rPr>
          <w:sz w:val="28"/>
          <w:szCs w:val="28"/>
        </w:rPr>
        <w:t xml:space="preserve"> requesting assistance must be</w:t>
      </w:r>
      <w:r w:rsidR="001C770B" w:rsidRPr="004842CC">
        <w:rPr>
          <w:sz w:val="28"/>
          <w:szCs w:val="28"/>
        </w:rPr>
        <w:t xml:space="preserve"> a </w:t>
      </w:r>
      <w:proofErr w:type="gramStart"/>
      <w:r w:rsidR="001C770B" w:rsidRPr="004842CC">
        <w:rPr>
          <w:sz w:val="28"/>
          <w:szCs w:val="28"/>
        </w:rPr>
        <w:t>dues</w:t>
      </w:r>
      <w:proofErr w:type="gramEnd"/>
      <w:r w:rsidR="001C770B" w:rsidRPr="004842CC">
        <w:rPr>
          <w:sz w:val="28"/>
          <w:szCs w:val="28"/>
        </w:rPr>
        <w:t xml:space="preserve"> paying member</w:t>
      </w:r>
      <w:r w:rsidR="004842CC">
        <w:rPr>
          <w:sz w:val="28"/>
          <w:szCs w:val="28"/>
        </w:rPr>
        <w:t>:</w:t>
      </w:r>
    </w:p>
    <w:p w14:paraId="5CFC0C9A" w14:textId="33813F05" w:rsidR="00B320A3" w:rsidRPr="004842CC" w:rsidRDefault="001C770B" w:rsidP="00B320A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4842CC">
        <w:rPr>
          <w:sz w:val="28"/>
          <w:szCs w:val="28"/>
        </w:rPr>
        <w:t>at the time the issue arose, and</w:t>
      </w:r>
    </w:p>
    <w:p w14:paraId="4C7C540D" w14:textId="231DBE19" w:rsidR="00B320A3" w:rsidRPr="004842CC" w:rsidRDefault="001C770B" w:rsidP="00B320A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4842CC">
        <w:rPr>
          <w:sz w:val="28"/>
          <w:szCs w:val="28"/>
        </w:rPr>
        <w:t>at the time of the request for assistance, and</w:t>
      </w:r>
    </w:p>
    <w:p w14:paraId="58B143F9" w14:textId="70223824" w:rsidR="00B320A3" w:rsidRPr="004842CC" w:rsidRDefault="001C770B" w:rsidP="00B320A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4842CC">
        <w:rPr>
          <w:sz w:val="28"/>
          <w:szCs w:val="28"/>
        </w:rPr>
        <w:t>during the time of assistance.</w:t>
      </w:r>
    </w:p>
    <w:p w14:paraId="3BB6CC3A" w14:textId="7A7B1C03" w:rsidR="00D65470" w:rsidRPr="004842CC" w:rsidRDefault="00B320A3" w:rsidP="00D6547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842CC">
        <w:rPr>
          <w:sz w:val="28"/>
          <w:szCs w:val="28"/>
        </w:rPr>
        <w:t>Assistance will be grante</w:t>
      </w:r>
      <w:r w:rsidR="001C770B" w:rsidRPr="004842CC">
        <w:rPr>
          <w:sz w:val="28"/>
          <w:szCs w:val="28"/>
        </w:rPr>
        <w:t>d for</w:t>
      </w:r>
      <w:r w:rsidR="004842CC" w:rsidRPr="004842CC">
        <w:rPr>
          <w:sz w:val="28"/>
          <w:szCs w:val="28"/>
        </w:rPr>
        <w:t xml:space="preserve"> </w:t>
      </w:r>
      <w:r w:rsidR="004842CC">
        <w:rPr>
          <w:sz w:val="28"/>
          <w:szCs w:val="28"/>
        </w:rPr>
        <w:t xml:space="preserve">a </w:t>
      </w:r>
      <w:r w:rsidR="00E03E9B" w:rsidRPr="004842CC">
        <w:rPr>
          <w:sz w:val="28"/>
          <w:szCs w:val="28"/>
        </w:rPr>
        <w:t xml:space="preserve">personal </w:t>
      </w:r>
      <w:r w:rsidR="004842CC">
        <w:rPr>
          <w:sz w:val="28"/>
          <w:szCs w:val="28"/>
        </w:rPr>
        <w:t>hardship</w:t>
      </w:r>
      <w:r w:rsidR="00CE06E5">
        <w:rPr>
          <w:sz w:val="28"/>
          <w:szCs w:val="28"/>
        </w:rPr>
        <w:t xml:space="preserve"> following incidents such as health emergencies, </w:t>
      </w:r>
      <w:r w:rsidR="00E03E9B" w:rsidRPr="004842CC">
        <w:rPr>
          <w:sz w:val="28"/>
          <w:szCs w:val="28"/>
        </w:rPr>
        <w:t xml:space="preserve">fire, flood, or earthquakes.  </w:t>
      </w:r>
    </w:p>
    <w:p w14:paraId="1A0E4971" w14:textId="03A60C55" w:rsidR="001C770B" w:rsidRPr="004842CC" w:rsidRDefault="001C770B" w:rsidP="004842C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842CC">
        <w:rPr>
          <w:sz w:val="28"/>
          <w:szCs w:val="28"/>
        </w:rPr>
        <w:t xml:space="preserve">The REACTA Executive Board will decide </w:t>
      </w:r>
      <w:r w:rsidR="004842CC">
        <w:rPr>
          <w:sz w:val="28"/>
          <w:szCs w:val="28"/>
        </w:rPr>
        <w:t>on the amount of</w:t>
      </w:r>
      <w:r w:rsidRPr="004842CC">
        <w:rPr>
          <w:sz w:val="28"/>
          <w:szCs w:val="28"/>
        </w:rPr>
        <w:t xml:space="preserve"> assistance</w:t>
      </w:r>
      <w:r w:rsidR="004842CC">
        <w:rPr>
          <w:sz w:val="28"/>
          <w:szCs w:val="28"/>
        </w:rPr>
        <w:t xml:space="preserve"> that i</w:t>
      </w:r>
      <w:r w:rsidRPr="004842CC">
        <w:rPr>
          <w:sz w:val="28"/>
          <w:szCs w:val="28"/>
        </w:rPr>
        <w:t>s provided.</w:t>
      </w:r>
    </w:p>
    <w:p w14:paraId="207948FC" w14:textId="6372CC67" w:rsidR="00D65470" w:rsidRPr="004842CC" w:rsidRDefault="00D65470" w:rsidP="00FD7B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842CC">
        <w:rPr>
          <w:sz w:val="28"/>
          <w:szCs w:val="28"/>
        </w:rPr>
        <w:t xml:space="preserve">Any Member who is seeking assistance will fill </w:t>
      </w:r>
      <w:r w:rsidR="00FD7B38" w:rsidRPr="004842CC">
        <w:rPr>
          <w:sz w:val="28"/>
          <w:szCs w:val="28"/>
        </w:rPr>
        <w:t xml:space="preserve">out </w:t>
      </w:r>
      <w:r w:rsidRPr="004842CC">
        <w:rPr>
          <w:sz w:val="28"/>
          <w:szCs w:val="28"/>
        </w:rPr>
        <w:t>the REACTA Member Assistance Request Form</w:t>
      </w:r>
      <w:r w:rsidR="00FD7B38" w:rsidRPr="004842CC">
        <w:rPr>
          <w:sz w:val="28"/>
          <w:szCs w:val="28"/>
        </w:rPr>
        <w:t>.</w:t>
      </w:r>
    </w:p>
    <w:p w14:paraId="66062E69" w14:textId="6301E6A2" w:rsidR="00D65470" w:rsidRPr="004842CC" w:rsidRDefault="00D65470" w:rsidP="008503FC">
      <w:pPr>
        <w:pStyle w:val="ListParagraph"/>
        <w:rPr>
          <w:sz w:val="28"/>
          <w:szCs w:val="28"/>
        </w:rPr>
      </w:pPr>
    </w:p>
    <w:p w14:paraId="073B22C2" w14:textId="2828EA10" w:rsidR="00FD7B38" w:rsidRPr="004842CC" w:rsidRDefault="00FD7B38" w:rsidP="00FD7B38">
      <w:pPr>
        <w:rPr>
          <w:sz w:val="28"/>
          <w:szCs w:val="28"/>
        </w:rPr>
      </w:pPr>
    </w:p>
    <w:p w14:paraId="44A83A15" w14:textId="04C92268" w:rsidR="00FD7B38" w:rsidRPr="004842CC" w:rsidRDefault="00FD7B38" w:rsidP="00FD7B38"/>
    <w:p w14:paraId="3BCACC5C" w14:textId="32EE8896" w:rsidR="00E03E9B" w:rsidRPr="00E03E9B" w:rsidRDefault="00E03E9B" w:rsidP="00E03E9B">
      <w:pPr>
        <w:ind w:left="1080"/>
        <w:rPr>
          <w:sz w:val="44"/>
          <w:szCs w:val="44"/>
        </w:rPr>
      </w:pPr>
    </w:p>
    <w:p w14:paraId="6E0EBE36" w14:textId="77777777" w:rsidR="00B320A3" w:rsidRDefault="00B320A3"/>
    <w:p w14:paraId="46A400D2" w14:textId="77777777" w:rsidR="00B320A3" w:rsidRDefault="00B320A3"/>
    <w:sectPr w:rsidR="00B320A3" w:rsidSect="00F24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00B11"/>
    <w:multiLevelType w:val="hybridMultilevel"/>
    <w:tmpl w:val="8B4ED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367EF"/>
    <w:multiLevelType w:val="hybridMultilevel"/>
    <w:tmpl w:val="0986A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A3"/>
    <w:rsid w:val="001C770B"/>
    <w:rsid w:val="004842CC"/>
    <w:rsid w:val="008503FC"/>
    <w:rsid w:val="008D7B72"/>
    <w:rsid w:val="00904CCA"/>
    <w:rsid w:val="009863AD"/>
    <w:rsid w:val="00B320A3"/>
    <w:rsid w:val="00CE06E5"/>
    <w:rsid w:val="00D550E1"/>
    <w:rsid w:val="00D65470"/>
    <w:rsid w:val="00D84ED9"/>
    <w:rsid w:val="00E03E9B"/>
    <w:rsid w:val="00F245BD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A23B"/>
  <w14:defaultImageDpi w14:val="32767"/>
  <w15:chartTrackingRefBased/>
  <w15:docId w15:val="{9C2C49F4-3AD9-BB4F-B428-ABBDF85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Reyes</dc:creator>
  <cp:keywords/>
  <dc:description/>
  <cp:lastModifiedBy>Dom Summa</cp:lastModifiedBy>
  <cp:revision>3</cp:revision>
  <dcterms:created xsi:type="dcterms:W3CDTF">2020-06-11T16:01:00Z</dcterms:created>
  <dcterms:modified xsi:type="dcterms:W3CDTF">2020-12-08T19:09:00Z</dcterms:modified>
</cp:coreProperties>
</file>